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25" w:rsidRDefault="00DE6B25" w:rsidP="00417335">
      <w:pPr>
        <w:pStyle w:val="NoSpacing"/>
        <w:spacing w:after="60"/>
        <w:jc w:val="center"/>
      </w:pPr>
    </w:p>
    <w:p w:rsidR="00DE6B25" w:rsidRDefault="00DE6B25" w:rsidP="00417335">
      <w:pPr>
        <w:pStyle w:val="NoSpacing"/>
        <w:spacing w:after="60"/>
        <w:jc w:val="center"/>
      </w:pPr>
      <w:r>
        <w:t>Location: Highway 26 and Pine St, West Point, CA</w:t>
      </w:r>
    </w:p>
    <w:p w:rsidR="00DE6B25" w:rsidRDefault="00DE6B25" w:rsidP="00417335">
      <w:pPr>
        <w:pStyle w:val="NoSpacing"/>
        <w:spacing w:after="60"/>
        <w:jc w:val="center"/>
      </w:pPr>
      <w:r>
        <w:t xml:space="preserve">Meeting Facilitator:  Steve </w:t>
      </w:r>
      <w:proofErr w:type="spellStart"/>
      <w:r>
        <w:t>Wilensky</w:t>
      </w:r>
      <w:proofErr w:type="spellEnd"/>
      <w:r>
        <w:t xml:space="preserve">    </w:t>
      </w:r>
    </w:p>
    <w:p w:rsidR="00DE6B25" w:rsidRDefault="00DE6B25" w:rsidP="00417335">
      <w:pPr>
        <w:pStyle w:val="NoSpacing"/>
        <w:spacing w:after="60"/>
        <w:jc w:val="center"/>
      </w:pPr>
      <w:r>
        <w:t>Minutes Taken By:  Kimberly Grissom</w:t>
      </w:r>
    </w:p>
    <w:p w:rsidR="00DE6B25" w:rsidRDefault="00DE6B25" w:rsidP="00417335">
      <w:pPr>
        <w:pStyle w:val="NoSpacing"/>
        <w:spacing w:after="60"/>
        <w:jc w:val="center"/>
      </w:pPr>
    </w:p>
    <w:p w:rsidR="00DE6B25" w:rsidRDefault="00DE6B25" w:rsidP="00417335">
      <w:pPr>
        <w:pStyle w:val="NoSpacing"/>
        <w:spacing w:after="60"/>
      </w:pPr>
      <w:r>
        <w:t>Agenda Items</w:t>
      </w:r>
    </w:p>
    <w:p w:rsidR="00DE6B25" w:rsidRDefault="00DE6B25" w:rsidP="00417335">
      <w:pPr>
        <w:pStyle w:val="NoSpacing"/>
        <w:numPr>
          <w:ilvl w:val="0"/>
          <w:numId w:val="1"/>
        </w:numPr>
        <w:spacing w:after="60"/>
      </w:pPr>
      <w:r>
        <w:t>Call to Order</w:t>
      </w:r>
    </w:p>
    <w:p w:rsidR="00DE6B25" w:rsidRDefault="00DE6B25" w:rsidP="00417335">
      <w:pPr>
        <w:pStyle w:val="NoSpacing"/>
        <w:numPr>
          <w:ilvl w:val="0"/>
          <w:numId w:val="1"/>
        </w:numPr>
        <w:spacing w:after="60"/>
      </w:pPr>
      <w:r>
        <w:t>Participant Introductions</w:t>
      </w:r>
    </w:p>
    <w:p w:rsidR="00DE6B25" w:rsidRDefault="00DE6B25" w:rsidP="00417335">
      <w:pPr>
        <w:pStyle w:val="NoSpacing"/>
        <w:spacing w:after="60"/>
        <w:ind w:left="1440"/>
      </w:pPr>
      <w:r>
        <w:t xml:space="preserve">Amy Rocha, Cathy </w:t>
      </w:r>
      <w:proofErr w:type="spellStart"/>
      <w:r>
        <w:t>Koos-Breazeal</w:t>
      </w:r>
      <w:proofErr w:type="spellEnd"/>
      <w:r>
        <w:t xml:space="preserve">, Chuck </w:t>
      </w:r>
      <w:proofErr w:type="spellStart"/>
      <w:r>
        <w:t>Loffland</w:t>
      </w:r>
      <w:proofErr w:type="spellEnd"/>
      <w:r>
        <w:t xml:space="preserve">, Dennis </w:t>
      </w:r>
      <w:proofErr w:type="spellStart"/>
      <w:r>
        <w:t>Bowker</w:t>
      </w:r>
      <w:proofErr w:type="spellEnd"/>
      <w:r>
        <w:t xml:space="preserve">, Gordon Long, Gwen </w:t>
      </w:r>
      <w:proofErr w:type="spellStart"/>
      <w:r>
        <w:t>Starrett</w:t>
      </w:r>
      <w:proofErr w:type="spellEnd"/>
      <w:r>
        <w:t xml:space="preserve">, Jan Bray, </w:t>
      </w:r>
      <w:r w:rsidR="00AA7A9D">
        <w:t xml:space="preserve">John Hoffman, Katherine </w:t>
      </w:r>
      <w:proofErr w:type="spellStart"/>
      <w:r w:rsidR="00AA7A9D">
        <w:t>Evatt</w:t>
      </w:r>
      <w:proofErr w:type="spellEnd"/>
      <w:r w:rsidR="00AA7A9D">
        <w:t xml:space="preserve">, Kimberly Grissom, Marc Young, Pat McGreevy, Robin Wall, Susan </w:t>
      </w:r>
      <w:proofErr w:type="spellStart"/>
      <w:r w:rsidR="00AA7A9D">
        <w:t>McMorris</w:t>
      </w:r>
      <w:proofErr w:type="spellEnd"/>
      <w:r w:rsidR="00AA7A9D">
        <w:t xml:space="preserve">, Tim Tate, Teresa McClung, Bill </w:t>
      </w:r>
      <w:proofErr w:type="spellStart"/>
      <w:r w:rsidR="00AA7A9D">
        <w:t>Haigh</w:t>
      </w:r>
      <w:proofErr w:type="spellEnd"/>
      <w:r w:rsidR="00AA7A9D">
        <w:t xml:space="preserve">, Donna Vial, Georgia Dempsey, Scott </w:t>
      </w:r>
      <w:proofErr w:type="spellStart"/>
      <w:r w:rsidR="00AA7A9D">
        <w:t>Tangenberg</w:t>
      </w:r>
      <w:proofErr w:type="spellEnd"/>
      <w:r w:rsidR="00AA7A9D">
        <w:t xml:space="preserve">, Amanda </w:t>
      </w:r>
      <w:proofErr w:type="spellStart"/>
      <w:r w:rsidR="00AA7A9D">
        <w:t>Folendorf</w:t>
      </w:r>
      <w:proofErr w:type="spellEnd"/>
      <w:r w:rsidR="00AA7A9D">
        <w:t xml:space="preserve">, Steve </w:t>
      </w:r>
      <w:proofErr w:type="spellStart"/>
      <w:r w:rsidR="00AA7A9D">
        <w:t>Wilensky</w:t>
      </w:r>
      <w:proofErr w:type="spellEnd"/>
      <w:r w:rsidR="00AA7A9D">
        <w:t xml:space="preserve">, John </w:t>
      </w:r>
      <w:proofErr w:type="spellStart"/>
      <w:r w:rsidR="00AA7A9D">
        <w:t>Hei</w:t>
      </w:r>
      <w:r w:rsidR="0077295E">
        <w:t>ssenbuttel</w:t>
      </w:r>
      <w:proofErr w:type="spellEnd"/>
      <w:r w:rsidR="0077295E">
        <w:t>.</w:t>
      </w:r>
    </w:p>
    <w:p w:rsidR="00795970" w:rsidRDefault="00795970" w:rsidP="00417335">
      <w:pPr>
        <w:pStyle w:val="NoSpacing"/>
        <w:numPr>
          <w:ilvl w:val="0"/>
          <w:numId w:val="1"/>
        </w:numPr>
        <w:spacing w:after="60"/>
      </w:pPr>
      <w:r>
        <w:t>Modifications and and/or Approval of Agenda</w:t>
      </w:r>
    </w:p>
    <w:p w:rsidR="00D47F53" w:rsidRDefault="00D47F53" w:rsidP="00417335">
      <w:pPr>
        <w:pStyle w:val="NoSpacing"/>
        <w:numPr>
          <w:ilvl w:val="1"/>
          <w:numId w:val="1"/>
        </w:numPr>
        <w:spacing w:after="60"/>
      </w:pPr>
      <w:r>
        <w:t>Approved</w:t>
      </w:r>
    </w:p>
    <w:p w:rsidR="00D47F53" w:rsidRDefault="00D47F53" w:rsidP="00417335">
      <w:pPr>
        <w:pStyle w:val="NoSpacing"/>
        <w:numPr>
          <w:ilvl w:val="0"/>
          <w:numId w:val="1"/>
        </w:numPr>
        <w:spacing w:after="60"/>
      </w:pPr>
      <w:r>
        <w:t>Approval of Previous Meeting Notes</w:t>
      </w:r>
    </w:p>
    <w:p w:rsidR="00D47F53" w:rsidRDefault="00D47F53" w:rsidP="00417335">
      <w:pPr>
        <w:pStyle w:val="NoSpacing"/>
        <w:numPr>
          <w:ilvl w:val="1"/>
          <w:numId w:val="1"/>
        </w:numPr>
        <w:spacing w:after="60"/>
      </w:pPr>
      <w:r>
        <w:t>May 2015 and June 2015 Minutes Approved</w:t>
      </w:r>
    </w:p>
    <w:p w:rsidR="00D47F53" w:rsidRDefault="00D47F53" w:rsidP="00417335">
      <w:pPr>
        <w:pStyle w:val="NoSpacing"/>
        <w:numPr>
          <w:ilvl w:val="0"/>
          <w:numId w:val="1"/>
        </w:numPr>
        <w:spacing w:after="60"/>
      </w:pPr>
      <w:r>
        <w:t>Review of Previous Action Items</w:t>
      </w:r>
    </w:p>
    <w:p w:rsidR="00D47F53" w:rsidRPr="00D47F53" w:rsidRDefault="00D47F53" w:rsidP="00417335">
      <w:pPr>
        <w:pStyle w:val="NoSpacing"/>
        <w:numPr>
          <w:ilvl w:val="1"/>
          <w:numId w:val="1"/>
        </w:numPr>
        <w:spacing w:after="60"/>
      </w:pPr>
      <w:r w:rsidRPr="00D47F53">
        <w:t>Revise May Minutes – K Grissom - done</w:t>
      </w:r>
    </w:p>
    <w:p w:rsidR="00D47F53" w:rsidRPr="00D47F53" w:rsidRDefault="00D47F53" w:rsidP="00417335">
      <w:pPr>
        <w:pStyle w:val="NoSpacing"/>
        <w:numPr>
          <w:ilvl w:val="1"/>
          <w:numId w:val="1"/>
        </w:numPr>
        <w:spacing w:after="60"/>
      </w:pPr>
      <w:r w:rsidRPr="00D47F53">
        <w:t xml:space="preserve">Share documents on 4FRI – D </w:t>
      </w:r>
      <w:proofErr w:type="spellStart"/>
      <w:r w:rsidRPr="00D47F53">
        <w:t>Bowker</w:t>
      </w:r>
      <w:proofErr w:type="spellEnd"/>
      <w:r w:rsidRPr="00D47F53">
        <w:t xml:space="preserve"> – emailed, will put on website also</w:t>
      </w:r>
    </w:p>
    <w:p w:rsidR="00D47F53" w:rsidRPr="00D47F53" w:rsidRDefault="00D47F53" w:rsidP="00417335">
      <w:pPr>
        <w:pStyle w:val="NoSpacing"/>
        <w:numPr>
          <w:ilvl w:val="1"/>
          <w:numId w:val="1"/>
        </w:numPr>
        <w:spacing w:after="60"/>
      </w:pPr>
      <w:r w:rsidRPr="00D47F53">
        <w:t>Add USFS 5-year Scope of Work to July Agenda  - K Grissom – moved to Aug</w:t>
      </w:r>
    </w:p>
    <w:p w:rsidR="00D47F53" w:rsidRPr="00D47F53" w:rsidRDefault="00D47F53" w:rsidP="00417335">
      <w:pPr>
        <w:pStyle w:val="NoSpacing"/>
        <w:numPr>
          <w:ilvl w:val="1"/>
          <w:numId w:val="1"/>
        </w:numPr>
        <w:spacing w:after="60"/>
      </w:pPr>
      <w:r w:rsidRPr="00D47F53">
        <w:t xml:space="preserve">Schedule field trip to active timber operations – J </w:t>
      </w:r>
      <w:proofErr w:type="spellStart"/>
      <w:r w:rsidRPr="00D47F53">
        <w:t>Heissenbuttel</w:t>
      </w:r>
      <w:proofErr w:type="spellEnd"/>
      <w:r w:rsidRPr="00D47F53">
        <w:t xml:space="preserve"> - underway</w:t>
      </w:r>
    </w:p>
    <w:p w:rsidR="00D47F53" w:rsidRPr="00D47F53" w:rsidRDefault="00D47F53" w:rsidP="00417335">
      <w:pPr>
        <w:pStyle w:val="NoSpacing"/>
        <w:numPr>
          <w:ilvl w:val="1"/>
          <w:numId w:val="1"/>
        </w:numPr>
        <w:spacing w:after="60"/>
      </w:pPr>
      <w:r w:rsidRPr="00D47F53">
        <w:t>Share information on CAFWS grants – J Garcia - done</w:t>
      </w:r>
    </w:p>
    <w:p w:rsidR="00D47F53" w:rsidRPr="00D47F53" w:rsidRDefault="00D47F53" w:rsidP="00417335">
      <w:pPr>
        <w:pStyle w:val="NoSpacing"/>
        <w:numPr>
          <w:ilvl w:val="1"/>
          <w:numId w:val="1"/>
        </w:numPr>
        <w:spacing w:after="60"/>
      </w:pPr>
      <w:r w:rsidRPr="00D47F53">
        <w:t>Add Discussion of UMRWA to CWPP – K Grissom – there will be time today</w:t>
      </w:r>
    </w:p>
    <w:p w:rsidR="00D47F53" w:rsidRPr="00D47F53" w:rsidRDefault="00D47F53" w:rsidP="00417335">
      <w:pPr>
        <w:pStyle w:val="NoSpacing"/>
        <w:numPr>
          <w:ilvl w:val="1"/>
          <w:numId w:val="1"/>
        </w:numPr>
        <w:spacing w:after="60"/>
      </w:pPr>
      <w:r w:rsidRPr="00D47F53">
        <w:t>Update on fuel breaks crossing ownership boundaries, for August  - T Tate and T McClung</w:t>
      </w:r>
    </w:p>
    <w:p w:rsidR="00D47F53" w:rsidRPr="00D47F53" w:rsidRDefault="00D47F53" w:rsidP="00417335">
      <w:pPr>
        <w:pStyle w:val="NoSpacing"/>
        <w:numPr>
          <w:ilvl w:val="1"/>
          <w:numId w:val="1"/>
        </w:numPr>
        <w:spacing w:after="60"/>
      </w:pPr>
      <w:r w:rsidRPr="00D47F53">
        <w:t>Summarize all-lands discussion from this meeting – K Grissom - done</w:t>
      </w:r>
    </w:p>
    <w:p w:rsidR="00417335" w:rsidRDefault="00D47F53" w:rsidP="00417335">
      <w:pPr>
        <w:pStyle w:val="NoSpacing"/>
        <w:numPr>
          <w:ilvl w:val="1"/>
          <w:numId w:val="1"/>
        </w:numPr>
        <w:spacing w:after="60"/>
      </w:pPr>
      <w:r w:rsidRPr="00D47F53">
        <w:t xml:space="preserve">Update on approval of slash piles (CBD) for July – J </w:t>
      </w:r>
      <w:proofErr w:type="spellStart"/>
      <w:r w:rsidRPr="00D47F53">
        <w:t>Romena</w:t>
      </w:r>
      <w:proofErr w:type="spellEnd"/>
      <w:r w:rsidRPr="00D47F53">
        <w:t xml:space="preserve"> – no longer an issue</w:t>
      </w:r>
      <w:r>
        <w:t>, slash piles are approved.</w:t>
      </w:r>
    </w:p>
    <w:p w:rsidR="00417335" w:rsidRDefault="00417335" w:rsidP="00417335">
      <w:pPr>
        <w:pStyle w:val="NoSpacing"/>
        <w:spacing w:after="60"/>
      </w:pPr>
    </w:p>
    <w:p w:rsidR="00417335" w:rsidRPr="00D47F53" w:rsidRDefault="00417335" w:rsidP="00417335">
      <w:pPr>
        <w:pStyle w:val="NoSpacing"/>
        <w:spacing w:after="60"/>
      </w:pPr>
    </w:p>
    <w:p w:rsidR="00D47F53" w:rsidRDefault="00D47F53" w:rsidP="00417335">
      <w:pPr>
        <w:pStyle w:val="NoSpacing"/>
        <w:numPr>
          <w:ilvl w:val="0"/>
          <w:numId w:val="1"/>
        </w:numPr>
        <w:spacing w:after="60"/>
      </w:pPr>
      <w:r>
        <w:lastRenderedPageBreak/>
        <w:t>Admin Work Group</w:t>
      </w:r>
    </w:p>
    <w:p w:rsidR="00D47F53" w:rsidRDefault="00D47F53" w:rsidP="00417335">
      <w:pPr>
        <w:pStyle w:val="NoSpacing"/>
        <w:numPr>
          <w:ilvl w:val="1"/>
          <w:numId w:val="1"/>
        </w:numPr>
        <w:spacing w:after="60"/>
      </w:pPr>
      <w:r>
        <w:t>Website RFP – responses from Amador, Calaveras, Tuolumne, and a previous Calaveras resident.  The Amador proposal has been selected.</w:t>
      </w:r>
    </w:p>
    <w:p w:rsidR="00D47F53" w:rsidRDefault="00D47F53" w:rsidP="00417335">
      <w:pPr>
        <w:pStyle w:val="NoSpacing"/>
        <w:numPr>
          <w:ilvl w:val="1"/>
          <w:numId w:val="1"/>
        </w:numPr>
        <w:spacing w:after="60"/>
      </w:pPr>
      <w:r>
        <w:t>Prop 1 Grants – Watershed restoration and protection funds.  SNC is administering a portion of the, and accepting proposals.  Areas applicable to ACCG include</w:t>
      </w:r>
    </w:p>
    <w:p w:rsidR="00D47F53" w:rsidRDefault="00D47F53" w:rsidP="00417335">
      <w:pPr>
        <w:pStyle w:val="NoSpacing"/>
        <w:numPr>
          <w:ilvl w:val="2"/>
          <w:numId w:val="1"/>
        </w:numPr>
        <w:spacing w:after="60"/>
      </w:pPr>
      <w:r>
        <w:t xml:space="preserve">Improving forest health </w:t>
      </w:r>
    </w:p>
    <w:p w:rsidR="00D47F53" w:rsidRDefault="00D47F53" w:rsidP="00417335">
      <w:pPr>
        <w:pStyle w:val="NoSpacing"/>
        <w:numPr>
          <w:ilvl w:val="2"/>
          <w:numId w:val="1"/>
        </w:numPr>
        <w:spacing w:after="60"/>
      </w:pPr>
      <w:r>
        <w:t>Fuel reduction in tributaries to watersheds</w:t>
      </w:r>
    </w:p>
    <w:p w:rsidR="00D47F53" w:rsidRDefault="00D47F53" w:rsidP="00417335">
      <w:pPr>
        <w:pStyle w:val="NoSpacing"/>
        <w:numPr>
          <w:ilvl w:val="2"/>
          <w:numId w:val="1"/>
        </w:numPr>
        <w:spacing w:after="60"/>
      </w:pPr>
      <w:r>
        <w:t>Improvement to watershed capacity</w:t>
      </w:r>
    </w:p>
    <w:p w:rsidR="00D47F53" w:rsidRDefault="00D47F53" w:rsidP="00417335">
      <w:pPr>
        <w:pStyle w:val="NoSpacing"/>
        <w:numPr>
          <w:ilvl w:val="2"/>
          <w:numId w:val="1"/>
        </w:numPr>
        <w:spacing w:after="60"/>
      </w:pPr>
      <w:r>
        <w:t xml:space="preserve">Watershed adaptation for climate change </w:t>
      </w:r>
      <w:proofErr w:type="spellStart"/>
      <w:r>
        <w:t>resilence</w:t>
      </w:r>
      <w:proofErr w:type="spellEnd"/>
    </w:p>
    <w:p w:rsidR="00D47F53" w:rsidRDefault="009770DC" w:rsidP="00417335">
      <w:pPr>
        <w:pStyle w:val="NoSpacing"/>
        <w:spacing w:after="60"/>
        <w:ind w:left="1440"/>
      </w:pPr>
      <w:r>
        <w:t>First grant applications are due September 1, 2015.  The SNC board should authorize in December 2015 for March 2016 dispersal.  Other rounds of application deadlines follow in 2016.</w:t>
      </w:r>
    </w:p>
    <w:p w:rsidR="009770DC" w:rsidRPr="00417335" w:rsidRDefault="009770DC" w:rsidP="00417335">
      <w:pPr>
        <w:pStyle w:val="NoSpacing"/>
        <w:spacing w:after="60"/>
        <w:ind w:left="1440"/>
        <w:rPr>
          <w:sz w:val="16"/>
          <w:szCs w:val="16"/>
        </w:rPr>
      </w:pPr>
    </w:p>
    <w:p w:rsidR="009770DC" w:rsidRDefault="009770DC" w:rsidP="00417335">
      <w:pPr>
        <w:pStyle w:val="NoSpacing"/>
        <w:spacing w:after="60"/>
        <w:ind w:left="1440"/>
      </w:pPr>
      <w:r>
        <w:t xml:space="preserve">From the Wildlife Conservation Board, the </w:t>
      </w:r>
      <w:proofErr w:type="gramStart"/>
      <w:r>
        <w:t xml:space="preserve">grants to improve </w:t>
      </w:r>
      <w:proofErr w:type="spellStart"/>
      <w:r>
        <w:t>instream</w:t>
      </w:r>
      <w:proofErr w:type="spellEnd"/>
      <w:r>
        <w:t xml:space="preserve"> flow in </w:t>
      </w:r>
      <w:proofErr w:type="spellStart"/>
      <w:r>
        <w:t>sreams</w:t>
      </w:r>
      <w:proofErr w:type="spellEnd"/>
      <w:r>
        <w:t xml:space="preserve"> and rivers contains</w:t>
      </w:r>
      <w:proofErr w:type="gramEnd"/>
      <w:r>
        <w:t xml:space="preserve"> requirements similar to the Greenhouse Gas applications just completed.  Content from those grant applications could provide the basis for these.</w:t>
      </w:r>
    </w:p>
    <w:p w:rsidR="009770DC" w:rsidRPr="00417335" w:rsidRDefault="009770DC" w:rsidP="00417335">
      <w:pPr>
        <w:pStyle w:val="NoSpacing"/>
        <w:spacing w:after="60"/>
        <w:ind w:left="1440"/>
        <w:rPr>
          <w:sz w:val="16"/>
          <w:szCs w:val="16"/>
        </w:rPr>
      </w:pPr>
    </w:p>
    <w:p w:rsidR="009770DC" w:rsidRDefault="009770DC" w:rsidP="00417335">
      <w:pPr>
        <w:pStyle w:val="NoSpacing"/>
        <w:spacing w:after="60"/>
        <w:ind w:left="1440"/>
      </w:pPr>
      <w:r>
        <w:t xml:space="preserve">Bill </w:t>
      </w:r>
      <w:proofErr w:type="spellStart"/>
      <w:r>
        <w:t>Haigh</w:t>
      </w:r>
      <w:proofErr w:type="spellEnd"/>
      <w:r>
        <w:t xml:space="preserve"> would </w:t>
      </w:r>
      <w:proofErr w:type="spellStart"/>
      <w:proofErr w:type="gramStart"/>
      <w:r>
        <w:t>ike</w:t>
      </w:r>
      <w:proofErr w:type="spellEnd"/>
      <w:proofErr w:type="gramEnd"/>
      <w:r>
        <w:t xml:space="preserve"> to thank Jan Bray, Pat McGreevy, John </w:t>
      </w:r>
      <w:proofErr w:type="spellStart"/>
      <w:r>
        <w:t>Hofman</w:t>
      </w:r>
      <w:proofErr w:type="spellEnd"/>
      <w:r>
        <w:t xml:space="preserve">, and John </w:t>
      </w:r>
      <w:proofErr w:type="spellStart"/>
      <w:r>
        <w:t>Heissenbuttel</w:t>
      </w:r>
      <w:proofErr w:type="spellEnd"/>
      <w:r>
        <w:t xml:space="preserve"> for their help and work with him and BLM.</w:t>
      </w:r>
    </w:p>
    <w:p w:rsidR="009770DC" w:rsidRDefault="009770DC" w:rsidP="00417335">
      <w:pPr>
        <w:pStyle w:val="NoSpacing"/>
        <w:numPr>
          <w:ilvl w:val="0"/>
          <w:numId w:val="1"/>
        </w:numPr>
        <w:spacing w:after="60"/>
      </w:pPr>
      <w:r>
        <w:t>Planning Work Group</w:t>
      </w:r>
    </w:p>
    <w:p w:rsidR="009770DC" w:rsidRDefault="009770DC" w:rsidP="00417335">
      <w:pPr>
        <w:pStyle w:val="NoSpacing"/>
        <w:numPr>
          <w:ilvl w:val="1"/>
          <w:numId w:val="1"/>
        </w:numPr>
        <w:spacing w:after="60"/>
      </w:pPr>
      <w:r>
        <w:t xml:space="preserve">Socioeconomic Monitoring RFP – the two submissions, one from the Sierra Institute, one from </w:t>
      </w:r>
      <w:r w:rsidR="00795FD1">
        <w:t xml:space="preserve">the consultant that worked on the </w:t>
      </w:r>
      <w:proofErr w:type="spellStart"/>
      <w:r w:rsidR="00795FD1">
        <w:t>Mokelumne</w:t>
      </w:r>
      <w:proofErr w:type="spellEnd"/>
      <w:r w:rsidR="00795FD1">
        <w:t xml:space="preserve"> Avoided Cost Analysis,</w:t>
      </w:r>
      <w:r>
        <w:t xml:space="preserve"> will be reviewed when Kendal returns from Vacation.  </w:t>
      </w:r>
    </w:p>
    <w:p w:rsidR="00795FD1" w:rsidRDefault="00795FD1" w:rsidP="00417335">
      <w:pPr>
        <w:pStyle w:val="NoSpacing"/>
        <w:numPr>
          <w:ilvl w:val="1"/>
          <w:numId w:val="1"/>
        </w:numPr>
        <w:spacing w:after="60"/>
      </w:pPr>
      <w:r>
        <w:t xml:space="preserve">The Four Forest </w:t>
      </w:r>
      <w:proofErr w:type="spellStart"/>
      <w:r>
        <w:t>Restoraiton</w:t>
      </w:r>
      <w:proofErr w:type="spellEnd"/>
      <w:r>
        <w:t xml:space="preserve"> Initiative project socioeconomic and biomass utilization documents will be posted on the website, in addition to the mailing that went out to ACCG.</w:t>
      </w:r>
    </w:p>
    <w:p w:rsidR="00795FD1" w:rsidRDefault="00795FD1" w:rsidP="00417335">
      <w:pPr>
        <w:pStyle w:val="NoSpacing"/>
        <w:numPr>
          <w:ilvl w:val="1"/>
          <w:numId w:val="1"/>
        </w:numPr>
        <w:spacing w:after="60"/>
      </w:pPr>
      <w:r>
        <w:t>Foster Firs comment letter – Approximately six suggested changes are offered.  The letter is approved with the revisions.</w:t>
      </w:r>
    </w:p>
    <w:p w:rsidR="00795FD1" w:rsidRPr="00417335" w:rsidRDefault="00795FD1" w:rsidP="00417335">
      <w:pPr>
        <w:pStyle w:val="NoSpacing"/>
        <w:spacing w:after="60"/>
        <w:ind w:left="1440"/>
        <w:rPr>
          <w:sz w:val="16"/>
          <w:szCs w:val="16"/>
        </w:rPr>
      </w:pPr>
    </w:p>
    <w:p w:rsidR="00795FD1" w:rsidRDefault="00795FD1" w:rsidP="00417335">
      <w:pPr>
        <w:pStyle w:val="NoSpacing"/>
        <w:spacing w:after="60"/>
        <w:ind w:left="1440"/>
      </w:pPr>
      <w:r>
        <w:t xml:space="preserve"> A difference in understanding of the amounts of carbon sequestered in tress may be addressed in a future ACCG presentation or workshop.</w:t>
      </w:r>
    </w:p>
    <w:p w:rsidR="00795FD1" w:rsidRDefault="00795FD1" w:rsidP="00417335">
      <w:pPr>
        <w:pStyle w:val="NoSpacing"/>
        <w:numPr>
          <w:ilvl w:val="1"/>
          <w:numId w:val="1"/>
        </w:numPr>
        <w:spacing w:after="60"/>
      </w:pPr>
      <w:r>
        <w:t>If anyone would</w:t>
      </w:r>
      <w:r w:rsidR="00510A28">
        <w:t xml:space="preserve"> like to participate in SCALE interviews, contact Steve </w:t>
      </w:r>
      <w:proofErr w:type="spellStart"/>
      <w:r w:rsidR="00510A28">
        <w:t>Wilensky</w:t>
      </w:r>
      <w:proofErr w:type="spellEnd"/>
      <w:r w:rsidR="00510A28">
        <w:t>.</w:t>
      </w:r>
    </w:p>
    <w:p w:rsidR="00510A28" w:rsidRDefault="00510A28" w:rsidP="00417335">
      <w:pPr>
        <w:pStyle w:val="NoSpacing"/>
        <w:numPr>
          <w:ilvl w:val="0"/>
          <w:numId w:val="1"/>
        </w:numPr>
        <w:spacing w:after="60"/>
      </w:pPr>
      <w:r>
        <w:lastRenderedPageBreak/>
        <w:t>Public Outreach Update</w:t>
      </w:r>
    </w:p>
    <w:p w:rsidR="00510A28" w:rsidRDefault="00510A28" w:rsidP="00417335">
      <w:pPr>
        <w:pStyle w:val="NoSpacing"/>
        <w:spacing w:after="60"/>
        <w:ind w:left="1440"/>
      </w:pPr>
      <w:r>
        <w:t xml:space="preserve">Alpine County interested in joining ACCG – Steve </w:t>
      </w:r>
      <w:proofErr w:type="spellStart"/>
      <w:r>
        <w:t>Wilensky</w:t>
      </w:r>
      <w:proofErr w:type="spellEnd"/>
      <w:r>
        <w:t xml:space="preserve"> and Cathy </w:t>
      </w:r>
      <w:proofErr w:type="spellStart"/>
      <w:r>
        <w:t>Koos-Breazeal</w:t>
      </w:r>
      <w:proofErr w:type="spellEnd"/>
      <w:r>
        <w:t xml:space="preserve"> will be involved in preliminary meetings with the Alpine County group, which includes members of the Board of Supervisors, Public Works, Economic Development, Watershed Group, their Fire Safe Council, and local contractors.  USFS has been involved with Terry Woodrow, Alpine County Supervisor, regardin</w:t>
      </w:r>
      <w:r w:rsidR="00827FC6">
        <w:t>g Prop 1</w:t>
      </w:r>
      <w:r>
        <w:t xml:space="preserve"> grants.</w:t>
      </w:r>
    </w:p>
    <w:p w:rsidR="00DD452D" w:rsidRDefault="00DD452D" w:rsidP="00417335">
      <w:pPr>
        <w:pStyle w:val="NoSpacing"/>
        <w:spacing w:after="60"/>
      </w:pPr>
    </w:p>
    <w:p w:rsidR="00DD452D" w:rsidRDefault="00DD452D" w:rsidP="00417335">
      <w:pPr>
        <w:pStyle w:val="NoSpacing"/>
        <w:numPr>
          <w:ilvl w:val="0"/>
          <w:numId w:val="1"/>
        </w:numPr>
        <w:spacing w:after="60"/>
      </w:pPr>
      <w:r>
        <w:t xml:space="preserve">Presentation – Climate Action Lobby  </w:t>
      </w:r>
    </w:p>
    <w:p w:rsidR="00DD452D" w:rsidRPr="00DD452D" w:rsidRDefault="00DD452D" w:rsidP="00417335">
      <w:pPr>
        <w:pStyle w:val="NoSpacing"/>
        <w:spacing w:after="60"/>
        <w:ind w:left="1440" w:firstLine="720"/>
      </w:pPr>
      <w:proofErr w:type="gramStart"/>
      <w:r>
        <w:t>by</w:t>
      </w:r>
      <w:proofErr w:type="gramEnd"/>
      <w:r>
        <w:t xml:space="preserve"> Harold </w:t>
      </w:r>
      <w:proofErr w:type="spellStart"/>
      <w:r>
        <w:t>Hedelman</w:t>
      </w:r>
      <w:proofErr w:type="spellEnd"/>
      <w:r>
        <w:t xml:space="preserve">, </w:t>
      </w:r>
      <w:r w:rsidRPr="00DD452D">
        <w:t xml:space="preserve">Jim </w:t>
      </w:r>
      <w:proofErr w:type="spellStart"/>
      <w:r w:rsidRPr="00DD452D">
        <w:t>Schardt</w:t>
      </w:r>
      <w:proofErr w:type="spellEnd"/>
      <w:r w:rsidRPr="00DD452D">
        <w:t xml:space="preserve">, and Margo </w:t>
      </w:r>
      <w:proofErr w:type="spellStart"/>
      <w:r w:rsidRPr="00DD452D">
        <w:t>Praus</w:t>
      </w:r>
      <w:proofErr w:type="spellEnd"/>
    </w:p>
    <w:p w:rsidR="00510A28" w:rsidRDefault="00510A28" w:rsidP="00417335">
      <w:pPr>
        <w:pStyle w:val="NoSpacing"/>
        <w:spacing w:after="60"/>
        <w:ind w:left="1440"/>
      </w:pPr>
      <w:r>
        <w:t>This group of volunteers works to achieve putting a price on carbon, at the point of production or port of entry.  The main effect would be to encourage business to invest in cleaner energy alternatives.   This would be the quickest way to reduce carbon emissions in the environment.</w:t>
      </w:r>
    </w:p>
    <w:p w:rsidR="00510A28" w:rsidRDefault="00510A28" w:rsidP="00417335">
      <w:pPr>
        <w:pStyle w:val="NoSpacing"/>
        <w:spacing w:after="60"/>
        <w:ind w:left="1440"/>
      </w:pPr>
    </w:p>
    <w:p w:rsidR="00F36338" w:rsidRDefault="00510A28" w:rsidP="00417335">
      <w:pPr>
        <w:pStyle w:val="NoSpacing"/>
        <w:spacing w:after="60"/>
        <w:ind w:left="1440"/>
      </w:pPr>
      <w:r>
        <w:t xml:space="preserve">The funds could go to consumers, or used many other ways, but citizens should be involved in making that decision. </w:t>
      </w:r>
    </w:p>
    <w:p w:rsidR="00510A28" w:rsidRDefault="00F36338" w:rsidP="00417335">
      <w:pPr>
        <w:pStyle w:val="NoSpacing"/>
        <w:spacing w:after="60"/>
        <w:ind w:left="1440"/>
      </w:pPr>
      <w:r>
        <w:t>(</w:t>
      </w:r>
      <w:proofErr w:type="spellStart"/>
      <w:r>
        <w:t>Powerpoint</w:t>
      </w:r>
      <w:proofErr w:type="spellEnd"/>
      <w:r>
        <w:t xml:space="preserve"> presentation not used during meeting, but will be available on the website.)</w:t>
      </w:r>
      <w:r w:rsidR="00510A28">
        <w:t xml:space="preserve"> </w:t>
      </w:r>
    </w:p>
    <w:p w:rsidR="0077295E" w:rsidRDefault="0077295E" w:rsidP="00417335">
      <w:pPr>
        <w:pStyle w:val="NoSpacing"/>
        <w:spacing w:after="60"/>
        <w:ind w:left="1440"/>
      </w:pPr>
    </w:p>
    <w:p w:rsidR="0077295E" w:rsidRDefault="0077295E" w:rsidP="00417335">
      <w:pPr>
        <w:pStyle w:val="NoSpacing"/>
        <w:spacing w:after="60"/>
      </w:pPr>
      <w:r>
        <w:t xml:space="preserve">(Upper </w:t>
      </w:r>
      <w:proofErr w:type="spellStart"/>
      <w:r>
        <w:t>Mokelumne</w:t>
      </w:r>
      <w:proofErr w:type="spellEnd"/>
      <w:r>
        <w:t xml:space="preserve"> River Watershed Authority meeting is 10:00 am, Friday July 24, 2015, at EBMUD office at </w:t>
      </w:r>
      <w:proofErr w:type="spellStart"/>
      <w:r>
        <w:t>Pardee</w:t>
      </w:r>
      <w:proofErr w:type="spellEnd"/>
      <w:r>
        <w:t xml:space="preserve"> Reservoir.  The following two presentations will be given there.)</w:t>
      </w:r>
    </w:p>
    <w:p w:rsidR="0077295E" w:rsidRDefault="0077295E" w:rsidP="00417335">
      <w:pPr>
        <w:pStyle w:val="NoSpacing"/>
        <w:spacing w:after="60"/>
      </w:pPr>
    </w:p>
    <w:p w:rsidR="00510A28" w:rsidRDefault="00E747D6" w:rsidP="00417335">
      <w:pPr>
        <w:pStyle w:val="NoSpacing"/>
        <w:numPr>
          <w:ilvl w:val="0"/>
          <w:numId w:val="1"/>
        </w:numPr>
        <w:spacing w:after="60"/>
      </w:pPr>
      <w:r>
        <w:t>Presentation – BLM presentation to UMRWA</w:t>
      </w:r>
      <w:r w:rsidR="00DD452D">
        <w:t xml:space="preserve"> by Bill </w:t>
      </w:r>
      <w:proofErr w:type="spellStart"/>
      <w:r w:rsidR="00DD452D">
        <w:t>Haigh</w:t>
      </w:r>
      <w:proofErr w:type="spellEnd"/>
    </w:p>
    <w:p w:rsidR="00916CA4" w:rsidRDefault="00E747D6" w:rsidP="00417335">
      <w:pPr>
        <w:pStyle w:val="NoSpacing"/>
        <w:spacing w:after="60"/>
        <w:ind w:left="1440"/>
      </w:pPr>
      <w:r>
        <w:t xml:space="preserve">An issue BLM faces </w:t>
      </w:r>
      <w:r w:rsidR="00916CA4">
        <w:t>is that CFLR</w:t>
      </w:r>
      <w:r>
        <w:t xml:space="preserve"> funds can’t be used below 6,000 foot </w:t>
      </w:r>
      <w:proofErr w:type="gramStart"/>
      <w:r>
        <w:t>elevation,</w:t>
      </w:r>
      <w:proofErr w:type="gramEnd"/>
      <w:r>
        <w:t xml:space="preserve"> and that is where the population and infrastructure are concentrated.  The solution could be the formation of the Blue Mountain Community Forest </w:t>
      </w:r>
      <w:r w:rsidR="00916CA4">
        <w:t xml:space="preserve">Protection </w:t>
      </w:r>
      <w:r>
        <w:t>Plan.  This would result in NEPA cleared BLM projects able to use funds from SNC through a stewardship agreement the CFP.  The CFP could hire local contractors more easily than BLM, and such a partnership would increase the ability to get</w:t>
      </w:r>
      <w:r w:rsidR="00827FC6">
        <w:t xml:space="preserve"> other funds as well.</w:t>
      </w:r>
      <w:r>
        <w:t xml:space="preserve"> </w:t>
      </w:r>
    </w:p>
    <w:p w:rsidR="00916CA4" w:rsidRDefault="00916CA4" w:rsidP="00417335">
      <w:pPr>
        <w:pStyle w:val="NoSpacing"/>
        <w:spacing w:after="60"/>
        <w:ind w:left="1440"/>
      </w:pPr>
    </w:p>
    <w:p w:rsidR="00E747D6" w:rsidRDefault="00E747D6" w:rsidP="00417335">
      <w:pPr>
        <w:pStyle w:val="NoSpacing"/>
        <w:spacing w:after="60"/>
        <w:ind w:left="1440"/>
      </w:pPr>
      <w:proofErr w:type="gramStart"/>
      <w:r>
        <w:t>CFP</w:t>
      </w:r>
      <w:r w:rsidR="00916CA4">
        <w:t xml:space="preserve">P </w:t>
      </w:r>
      <w:r>
        <w:t xml:space="preserve"> will</w:t>
      </w:r>
      <w:proofErr w:type="gramEnd"/>
      <w:r>
        <w:t xml:space="preserve"> be </w:t>
      </w:r>
      <w:r w:rsidR="00916CA4">
        <w:t>presented</w:t>
      </w:r>
      <w:r>
        <w:t xml:space="preserve"> at the UMRWA meeting next Friday.</w:t>
      </w:r>
    </w:p>
    <w:p w:rsidR="007F3FC3" w:rsidRDefault="007F3FC3" w:rsidP="00417335">
      <w:pPr>
        <w:pStyle w:val="NoSpacing"/>
        <w:spacing w:after="60"/>
        <w:ind w:left="1440"/>
      </w:pPr>
    </w:p>
    <w:p w:rsidR="007F3FC3" w:rsidRDefault="007F3FC3" w:rsidP="00417335">
      <w:pPr>
        <w:pStyle w:val="NoSpacing"/>
        <w:spacing w:after="60"/>
        <w:ind w:left="1440"/>
      </w:pPr>
      <w:r>
        <w:lastRenderedPageBreak/>
        <w:t>Per a question, the UMWRA board members are (as confirmed after this meeting</w:t>
      </w:r>
      <w:proofErr w:type="gramStart"/>
      <w:r>
        <w:t>) :</w:t>
      </w:r>
      <w:proofErr w:type="gramEnd"/>
    </w:p>
    <w:p w:rsidR="007F3FC3" w:rsidRDefault="007F3FC3" w:rsidP="00417335">
      <w:pPr>
        <w:pStyle w:val="NoSpacing"/>
        <w:spacing w:after="60"/>
        <w:ind w:left="1620"/>
      </w:pPr>
      <w:r>
        <w:t>Terry Woodrow, Alpine County and Alpine County Water Agency</w:t>
      </w:r>
    </w:p>
    <w:p w:rsidR="007F3FC3" w:rsidRDefault="007F3FC3" w:rsidP="00417335">
      <w:pPr>
        <w:pStyle w:val="NoSpacing"/>
        <w:spacing w:after="60"/>
        <w:ind w:left="1620"/>
      </w:pPr>
      <w:r>
        <w:t xml:space="preserve">John </w:t>
      </w:r>
      <w:proofErr w:type="spellStart"/>
      <w:r>
        <w:t>Plasse</w:t>
      </w:r>
      <w:proofErr w:type="spellEnd"/>
      <w:r>
        <w:t xml:space="preserve">, </w:t>
      </w:r>
      <w:r>
        <w:tab/>
        <w:t>Amador County</w:t>
      </w:r>
    </w:p>
    <w:p w:rsidR="007F3FC3" w:rsidRDefault="00F36338" w:rsidP="00417335">
      <w:pPr>
        <w:pStyle w:val="NoSpacing"/>
        <w:spacing w:after="60"/>
        <w:ind w:left="1620"/>
      </w:pPr>
      <w:r>
        <w:t>Rich Farrington,</w:t>
      </w:r>
      <w:r w:rsidR="007F3FC3">
        <w:tab/>
        <w:t>Amador Water Agency</w:t>
      </w:r>
    </w:p>
    <w:p w:rsidR="007F3FC3" w:rsidRDefault="007F3FC3" w:rsidP="00417335">
      <w:pPr>
        <w:pStyle w:val="NoSpacing"/>
        <w:spacing w:after="60"/>
        <w:ind w:left="1620"/>
      </w:pPr>
      <w:r>
        <w:t xml:space="preserve">Chris Wright, </w:t>
      </w:r>
      <w:r>
        <w:tab/>
        <w:t>Calaveras County</w:t>
      </w:r>
    </w:p>
    <w:p w:rsidR="007F3FC3" w:rsidRDefault="007F3FC3" w:rsidP="00417335">
      <w:pPr>
        <w:pStyle w:val="NoSpacing"/>
        <w:spacing w:after="60"/>
        <w:ind w:left="1620"/>
      </w:pPr>
      <w:r>
        <w:t xml:space="preserve">Terry Strange, </w:t>
      </w:r>
      <w:r>
        <w:tab/>
        <w:t>Calaveras County Water District</w:t>
      </w:r>
    </w:p>
    <w:p w:rsidR="007F3FC3" w:rsidRDefault="007F3FC3" w:rsidP="00417335">
      <w:pPr>
        <w:pStyle w:val="NoSpacing"/>
        <w:spacing w:after="60"/>
        <w:ind w:left="1620"/>
      </w:pPr>
      <w:r>
        <w:t xml:space="preserve">Charlie Moore, </w:t>
      </w:r>
      <w:r>
        <w:tab/>
        <w:t>Calaveras Public Utility District</w:t>
      </w:r>
    </w:p>
    <w:p w:rsidR="007F3FC3" w:rsidRDefault="007F3FC3" w:rsidP="00417335">
      <w:pPr>
        <w:pStyle w:val="NoSpacing"/>
        <w:spacing w:after="60"/>
        <w:ind w:left="1620"/>
      </w:pPr>
      <w:r>
        <w:t xml:space="preserve">John Coleman, </w:t>
      </w:r>
      <w:r>
        <w:tab/>
        <w:t>East Bay Municipal Utility District</w:t>
      </w:r>
    </w:p>
    <w:p w:rsidR="007F3FC3" w:rsidRDefault="007F3FC3" w:rsidP="00417335">
      <w:pPr>
        <w:pStyle w:val="NoSpacing"/>
        <w:spacing w:after="60"/>
        <w:ind w:left="1620"/>
      </w:pPr>
      <w:r>
        <w:t xml:space="preserve">Hank Willy, </w:t>
      </w:r>
      <w:r>
        <w:tab/>
        <w:t>Jackson Valley Irrigation District</w:t>
      </w:r>
    </w:p>
    <w:p w:rsidR="00F36338" w:rsidRDefault="00F36338" w:rsidP="00417335">
      <w:pPr>
        <w:pStyle w:val="NoSpacing"/>
        <w:spacing w:after="60"/>
        <w:ind w:left="1620"/>
      </w:pPr>
    </w:p>
    <w:p w:rsidR="00F36338" w:rsidRDefault="00F36338" w:rsidP="00417335">
      <w:pPr>
        <w:pStyle w:val="NoSpacing"/>
        <w:spacing w:after="60"/>
        <w:ind w:left="1620"/>
      </w:pPr>
      <w:r>
        <w:t xml:space="preserve">(No </w:t>
      </w:r>
      <w:proofErr w:type="spellStart"/>
      <w:r>
        <w:t>Powerpoint</w:t>
      </w:r>
      <w:proofErr w:type="spellEnd"/>
      <w:r>
        <w:t>, but maps were used, and a photo will be on the website.)</w:t>
      </w:r>
    </w:p>
    <w:p w:rsidR="00E747D6" w:rsidRDefault="00F36338" w:rsidP="00417335">
      <w:pPr>
        <w:pStyle w:val="NoSpacing"/>
        <w:numPr>
          <w:ilvl w:val="0"/>
          <w:numId w:val="1"/>
        </w:numPr>
        <w:spacing w:after="60"/>
      </w:pPr>
      <w:r>
        <w:t>Presentation – USFS presentation to UMRWA</w:t>
      </w:r>
      <w:r w:rsidR="00DD452D">
        <w:t xml:space="preserve"> by Teresa McClung</w:t>
      </w:r>
    </w:p>
    <w:p w:rsidR="00585246" w:rsidRDefault="00F36338" w:rsidP="00417335">
      <w:pPr>
        <w:pStyle w:val="NoSpacing"/>
        <w:spacing w:after="60"/>
        <w:ind w:left="1440"/>
      </w:pPr>
      <w:r>
        <w:t>USFS and UMRWA could have mutual benefit from making an agreement.  USFS has</w:t>
      </w:r>
      <w:r w:rsidR="00585246">
        <w:t xml:space="preserve"> good results from CFLR so far.  P</w:t>
      </w:r>
      <w:r>
        <w:t xml:space="preserve">riorities </w:t>
      </w:r>
      <w:r w:rsidR="00585246">
        <w:t xml:space="preserve">include reduced wildfire risk, restored cultural sites and aquatic features, more resilient municipal water supply, and increased sustainable </w:t>
      </w:r>
      <w:r>
        <w:t>local jobs</w:t>
      </w:r>
      <w:r w:rsidR="00585246">
        <w:t xml:space="preserve">. </w:t>
      </w:r>
    </w:p>
    <w:p w:rsidR="00585246" w:rsidRDefault="00585246" w:rsidP="00417335">
      <w:pPr>
        <w:pStyle w:val="NoSpacing"/>
        <w:spacing w:after="60"/>
        <w:ind w:left="1440"/>
      </w:pPr>
      <w:r>
        <w:t xml:space="preserve">Annual CFLR project reports are available at: </w:t>
      </w:r>
    </w:p>
    <w:p w:rsidR="00585246" w:rsidRDefault="00585246" w:rsidP="00417335">
      <w:pPr>
        <w:pStyle w:val="NoSpacing"/>
        <w:spacing w:after="60"/>
        <w:ind w:left="1440"/>
      </w:pPr>
      <w:hyperlink r:id="rId7" w:history="1">
        <w:r w:rsidRPr="00241E07">
          <w:rPr>
            <w:rStyle w:val="Hyperlink"/>
          </w:rPr>
          <w:t>www.fs.fed.us/restoration/CFLRP</w:t>
        </w:r>
      </w:hyperlink>
    </w:p>
    <w:p w:rsidR="00585246" w:rsidRDefault="00585246" w:rsidP="00417335">
      <w:pPr>
        <w:pStyle w:val="NoSpacing"/>
        <w:spacing w:after="60"/>
        <w:ind w:left="1440"/>
      </w:pPr>
      <w:r>
        <w:t xml:space="preserve"> Benefits to UMRWA from partnering with the </w:t>
      </w:r>
      <w:proofErr w:type="gramStart"/>
      <w:r>
        <w:t xml:space="preserve">USFS </w:t>
      </w:r>
      <w:r w:rsidRPr="00585246">
        <w:t xml:space="preserve"> </w:t>
      </w:r>
      <w:r>
        <w:t>include</w:t>
      </w:r>
      <w:proofErr w:type="gramEnd"/>
      <w:r>
        <w:t xml:space="preserve"> opportunities to: improve watershed condition, achieve cross boundary solutions, and promote public educational activities.</w:t>
      </w:r>
    </w:p>
    <w:p w:rsidR="00585246" w:rsidRDefault="00585246" w:rsidP="00417335">
      <w:pPr>
        <w:pStyle w:val="NoSpacing"/>
        <w:spacing w:after="60"/>
        <w:ind w:left="1440"/>
      </w:pPr>
    </w:p>
    <w:p w:rsidR="00585246" w:rsidRDefault="00585246" w:rsidP="00417335">
      <w:pPr>
        <w:pStyle w:val="NoSpacing"/>
        <w:spacing w:after="60"/>
        <w:ind w:left="1440"/>
      </w:pPr>
      <w:r>
        <w:t>Several types of agreement are possible, including Participating, Stewardship, and Wyden Participating.</w:t>
      </w:r>
    </w:p>
    <w:p w:rsidR="00585246" w:rsidRDefault="00585246" w:rsidP="00417335">
      <w:pPr>
        <w:pStyle w:val="NoSpacing"/>
        <w:spacing w:after="60"/>
        <w:ind w:left="1440"/>
      </w:pPr>
    </w:p>
    <w:p w:rsidR="00585246" w:rsidRDefault="00585246" w:rsidP="00417335">
      <w:pPr>
        <w:pStyle w:val="NoSpacing"/>
        <w:spacing w:after="60"/>
        <w:ind w:left="1440"/>
      </w:pPr>
      <w:r>
        <w:t xml:space="preserve">In response to questions, </w:t>
      </w:r>
      <w:r w:rsidR="0077295E">
        <w:t xml:space="preserve">Katherine </w:t>
      </w:r>
      <w:proofErr w:type="spellStart"/>
      <w:r w:rsidR="0077295E">
        <w:t>Evatt</w:t>
      </w:r>
      <w:proofErr w:type="spellEnd"/>
      <w:r w:rsidR="0077295E">
        <w:t xml:space="preserve"> and Jan Bray will work on how to represent ACCG at the meeting.</w:t>
      </w:r>
    </w:p>
    <w:p w:rsidR="0077295E" w:rsidRDefault="0077295E" w:rsidP="00417335">
      <w:pPr>
        <w:pStyle w:val="NoSpacing"/>
        <w:spacing w:after="60"/>
        <w:ind w:left="1440"/>
      </w:pPr>
    </w:p>
    <w:p w:rsidR="0077295E" w:rsidRDefault="0077295E" w:rsidP="00417335">
      <w:pPr>
        <w:pStyle w:val="NoSpacing"/>
        <w:spacing w:after="60"/>
        <w:ind w:left="1440"/>
      </w:pPr>
      <w:r>
        <w:t xml:space="preserve">(The </w:t>
      </w:r>
      <w:proofErr w:type="spellStart"/>
      <w:r>
        <w:t>Powerpoint</w:t>
      </w:r>
      <w:proofErr w:type="spellEnd"/>
      <w:r>
        <w:t xml:space="preserve"> will be posted on the website.)</w:t>
      </w:r>
    </w:p>
    <w:p w:rsidR="0077295E" w:rsidRDefault="0077295E" w:rsidP="00417335">
      <w:pPr>
        <w:pStyle w:val="NoSpacing"/>
        <w:numPr>
          <w:ilvl w:val="0"/>
          <w:numId w:val="1"/>
        </w:numPr>
        <w:spacing w:after="60"/>
      </w:pPr>
      <w:r>
        <w:t>Slash Pile Issue update (CBD) – this has been resolved.</w:t>
      </w:r>
    </w:p>
    <w:p w:rsidR="00AC6DD1" w:rsidRDefault="00AC6DD1" w:rsidP="00417335">
      <w:pPr>
        <w:pStyle w:val="NoSpacing"/>
        <w:numPr>
          <w:ilvl w:val="0"/>
          <w:numId w:val="1"/>
        </w:numPr>
        <w:spacing w:after="60"/>
      </w:pPr>
      <w:r>
        <w:t xml:space="preserve">Agency/Organization Updates – </w:t>
      </w:r>
    </w:p>
    <w:p w:rsidR="00AC6DD1" w:rsidRDefault="00AC6DD1" w:rsidP="00417335">
      <w:pPr>
        <w:pStyle w:val="NoSpacing"/>
        <w:numPr>
          <w:ilvl w:val="1"/>
          <w:numId w:val="1"/>
        </w:numPr>
        <w:spacing w:after="60"/>
      </w:pPr>
      <w:proofErr w:type="spellStart"/>
      <w:r>
        <w:t>CalFauna</w:t>
      </w:r>
      <w:proofErr w:type="spellEnd"/>
      <w:r>
        <w:t xml:space="preserve"> is applying for various grants</w:t>
      </w:r>
    </w:p>
    <w:p w:rsidR="00AC6DD1" w:rsidRDefault="00AC6DD1" w:rsidP="00417335">
      <w:pPr>
        <w:pStyle w:val="NoSpacing"/>
        <w:numPr>
          <w:ilvl w:val="1"/>
          <w:numId w:val="1"/>
        </w:numPr>
        <w:spacing w:after="60"/>
      </w:pPr>
      <w:r>
        <w:t xml:space="preserve">USFS, Stanislaus NF – Winton Road Thinning Project RFP is posted.  There are no local contractors who might bid on these </w:t>
      </w:r>
      <w:r>
        <w:lastRenderedPageBreak/>
        <w:t>USFS contracts certified as small business, HUD certified, or woman owned businesses.  This would help USFS prioritize those local contractors.</w:t>
      </w:r>
    </w:p>
    <w:p w:rsidR="00AC6DD1" w:rsidRDefault="00AC6DD1" w:rsidP="00417335">
      <w:pPr>
        <w:pStyle w:val="NoSpacing"/>
        <w:numPr>
          <w:ilvl w:val="1"/>
          <w:numId w:val="1"/>
        </w:numPr>
        <w:spacing w:after="60"/>
      </w:pPr>
      <w:r>
        <w:t xml:space="preserve">Amador Fire Safe Council – Web cams for fire lookout use project is going forward, using private towers.  Western States WUI grant was awarded to AFSC, for a fuel break from the </w:t>
      </w:r>
      <w:proofErr w:type="spellStart"/>
      <w:r>
        <w:t>Consumnes</w:t>
      </w:r>
      <w:proofErr w:type="spellEnd"/>
      <w:r>
        <w:t xml:space="preserve"> to </w:t>
      </w:r>
      <w:proofErr w:type="spellStart"/>
      <w:r>
        <w:t>Mokelumne</w:t>
      </w:r>
      <w:proofErr w:type="spellEnd"/>
      <w:r>
        <w:t xml:space="preserve"> </w:t>
      </w:r>
      <w:proofErr w:type="gramStart"/>
      <w:r>
        <w:t>river</w:t>
      </w:r>
      <w:proofErr w:type="gramEnd"/>
      <w:r>
        <w:t>.</w:t>
      </w:r>
    </w:p>
    <w:p w:rsidR="00AC6DD1" w:rsidRDefault="00AC6DD1" w:rsidP="00417335">
      <w:pPr>
        <w:pStyle w:val="NoSpacing"/>
        <w:numPr>
          <w:ilvl w:val="1"/>
          <w:numId w:val="1"/>
        </w:numPr>
        <w:spacing w:after="60"/>
      </w:pPr>
      <w:r>
        <w:t xml:space="preserve">Foothill Conservancy – Bill 142, Wild and Scenic for the </w:t>
      </w:r>
      <w:proofErr w:type="spellStart"/>
      <w:r>
        <w:t>Mokelumne</w:t>
      </w:r>
      <w:proofErr w:type="spellEnd"/>
      <w:r>
        <w:t xml:space="preserve"> River passed without opposition.  </w:t>
      </w:r>
    </w:p>
    <w:p w:rsidR="00AC6DD1" w:rsidRDefault="00AC6DD1" w:rsidP="00417335">
      <w:pPr>
        <w:pStyle w:val="NoSpacing"/>
        <w:numPr>
          <w:ilvl w:val="1"/>
          <w:numId w:val="1"/>
        </w:numPr>
        <w:spacing w:after="60"/>
      </w:pPr>
      <w:r>
        <w:t>Jan Bray – BBQ July 25, 6:00-8:00 pm, at Sand Ridge.</w:t>
      </w:r>
    </w:p>
    <w:p w:rsidR="00AC6DD1" w:rsidRDefault="00AC6DD1" w:rsidP="00417335">
      <w:pPr>
        <w:pStyle w:val="NoSpacing"/>
        <w:numPr>
          <w:ilvl w:val="1"/>
          <w:numId w:val="1"/>
        </w:numPr>
        <w:spacing w:after="60"/>
      </w:pPr>
      <w:r>
        <w:t xml:space="preserve">Pat McGreevy – History of Sandy gulch for the </w:t>
      </w:r>
      <w:proofErr w:type="spellStart"/>
      <w:r>
        <w:t>Wilseville</w:t>
      </w:r>
      <w:proofErr w:type="spellEnd"/>
      <w:r>
        <w:t xml:space="preserve"> plant’s CEQA should be complete in two weeks.  Also preparing grant applications that are due September 1.</w:t>
      </w:r>
    </w:p>
    <w:p w:rsidR="00AC6DD1" w:rsidRDefault="00AC6DD1" w:rsidP="00417335">
      <w:pPr>
        <w:pStyle w:val="NoSpacing"/>
        <w:numPr>
          <w:ilvl w:val="1"/>
          <w:numId w:val="1"/>
        </w:numPr>
        <w:spacing w:after="60"/>
      </w:pPr>
      <w:r>
        <w:t xml:space="preserve">USFS, El Dorado – Foster Firs Comment letters submission deadline is before July 20, </w:t>
      </w:r>
      <w:proofErr w:type="gramStart"/>
      <w:r>
        <w:t>then</w:t>
      </w:r>
      <w:proofErr w:type="gramEnd"/>
      <w:r>
        <w:t xml:space="preserve"> the draft decision will be 2 months after that.  </w:t>
      </w:r>
      <w:proofErr w:type="spellStart"/>
      <w:r>
        <w:t>Callecat</w:t>
      </w:r>
      <w:proofErr w:type="spellEnd"/>
      <w:r>
        <w:t xml:space="preserve"> project’s thinning in the stewardship contract will begin this week.  Planning for the upper Cole Creek and Panther Creek projects are underway.</w:t>
      </w:r>
    </w:p>
    <w:p w:rsidR="00B0345E" w:rsidRDefault="00B0345E" w:rsidP="00417335">
      <w:pPr>
        <w:pStyle w:val="NoSpacing"/>
        <w:numPr>
          <w:ilvl w:val="1"/>
          <w:numId w:val="1"/>
        </w:numPr>
        <w:spacing w:after="60"/>
      </w:pPr>
      <w:r>
        <w:t>NRCS – Equipment Cost Share Farm Bill projects, which help pay for forestry contracts on private land in the CLFR, are continuing.  An end of year report will be available that summarizes dollars and acres in the project.</w:t>
      </w:r>
    </w:p>
    <w:p w:rsidR="00B0345E" w:rsidRDefault="00B0345E" w:rsidP="00417335">
      <w:pPr>
        <w:pStyle w:val="NoSpacing"/>
        <w:numPr>
          <w:ilvl w:val="1"/>
          <w:numId w:val="1"/>
        </w:numPr>
        <w:spacing w:after="60"/>
      </w:pPr>
      <w:r>
        <w:t>CHIPS – recently hired 10 people, need 5 or 6 more.  Recently hired a 60 year old man, and a woman.  Chris Burley is the top foreman, a member of the Miwok tribe, who has had 4 promotions in 6 years.</w:t>
      </w:r>
    </w:p>
    <w:p w:rsidR="00B0345E" w:rsidRDefault="00B0345E" w:rsidP="00417335">
      <w:pPr>
        <w:pStyle w:val="NoSpacing"/>
        <w:numPr>
          <w:ilvl w:val="0"/>
          <w:numId w:val="1"/>
        </w:numPr>
        <w:spacing w:after="60"/>
      </w:pPr>
      <w:r>
        <w:t>Action Item Review</w:t>
      </w:r>
    </w:p>
    <w:p w:rsidR="00B0345E" w:rsidRDefault="00B0345E" w:rsidP="00417335">
      <w:pPr>
        <w:pStyle w:val="NoSpacing"/>
        <w:numPr>
          <w:ilvl w:val="1"/>
          <w:numId w:val="1"/>
        </w:numPr>
        <w:spacing w:after="60"/>
      </w:pPr>
      <w:r>
        <w:t>Post 4FRI information on website – K Grissom</w:t>
      </w:r>
    </w:p>
    <w:p w:rsidR="00B0345E" w:rsidRDefault="00B0345E" w:rsidP="00417335">
      <w:pPr>
        <w:pStyle w:val="NoSpacing"/>
        <w:numPr>
          <w:ilvl w:val="1"/>
          <w:numId w:val="1"/>
        </w:numPr>
        <w:spacing w:after="60"/>
      </w:pPr>
      <w:r>
        <w:t xml:space="preserve">Attend meetings with Alpine County re: ACCG participation – S </w:t>
      </w:r>
      <w:proofErr w:type="spellStart"/>
      <w:r>
        <w:t>Wilensky</w:t>
      </w:r>
      <w:proofErr w:type="spellEnd"/>
      <w:r>
        <w:t xml:space="preserve"> and C </w:t>
      </w:r>
      <w:proofErr w:type="spellStart"/>
      <w:r>
        <w:t>Koos-Breazeal</w:t>
      </w:r>
      <w:proofErr w:type="spellEnd"/>
      <w:r>
        <w:t>.</w:t>
      </w:r>
    </w:p>
    <w:p w:rsidR="00B0345E" w:rsidRDefault="00B0345E" w:rsidP="00417335">
      <w:pPr>
        <w:pStyle w:val="NoSpacing"/>
        <w:numPr>
          <w:ilvl w:val="1"/>
          <w:numId w:val="1"/>
        </w:numPr>
        <w:spacing w:after="60"/>
      </w:pPr>
      <w:r>
        <w:t>Future presentation or workshop on forest carbon – K Grissom</w:t>
      </w:r>
    </w:p>
    <w:p w:rsidR="00B0345E" w:rsidRDefault="00B0345E" w:rsidP="00417335">
      <w:pPr>
        <w:pStyle w:val="NoSpacing"/>
        <w:numPr>
          <w:ilvl w:val="1"/>
          <w:numId w:val="1"/>
        </w:numPr>
        <w:spacing w:after="60"/>
      </w:pPr>
      <w:r>
        <w:t xml:space="preserve">Foster Firs Comment Letter approved as revised – G </w:t>
      </w:r>
      <w:proofErr w:type="spellStart"/>
      <w:r>
        <w:t>Starrett</w:t>
      </w:r>
      <w:proofErr w:type="spellEnd"/>
      <w:r>
        <w:t xml:space="preserve"> to revise, and K Grissom to distribute</w:t>
      </w:r>
    </w:p>
    <w:p w:rsidR="00B0345E" w:rsidRPr="00585246" w:rsidRDefault="00B0345E" w:rsidP="00417335">
      <w:pPr>
        <w:pStyle w:val="NoSpacing"/>
        <w:numPr>
          <w:ilvl w:val="1"/>
          <w:numId w:val="1"/>
        </w:numPr>
        <w:spacing w:after="60"/>
      </w:pPr>
      <w:r>
        <w:t xml:space="preserve">Determine ACCG presence/presentation at UMRWA meeting July 24 – Katherine </w:t>
      </w:r>
      <w:proofErr w:type="spellStart"/>
      <w:r>
        <w:t>Evatt</w:t>
      </w:r>
      <w:proofErr w:type="spellEnd"/>
      <w:r>
        <w:t xml:space="preserve"> and Jan Bray</w:t>
      </w:r>
    </w:p>
    <w:p w:rsidR="00585246" w:rsidRDefault="00B0345E" w:rsidP="00417335">
      <w:pPr>
        <w:pStyle w:val="NoSpacing"/>
        <w:numPr>
          <w:ilvl w:val="0"/>
          <w:numId w:val="1"/>
        </w:numPr>
        <w:spacing w:after="60"/>
      </w:pPr>
      <w:r>
        <w:t>Next Meeting Topics Review – no changes</w:t>
      </w:r>
      <w:r w:rsidR="00820FF2">
        <w:t xml:space="preserve"> or additions</w:t>
      </w:r>
    </w:p>
    <w:p w:rsidR="00B0345E" w:rsidRDefault="00B0345E" w:rsidP="00417335">
      <w:pPr>
        <w:pStyle w:val="NoSpacing"/>
        <w:numPr>
          <w:ilvl w:val="0"/>
          <w:numId w:val="1"/>
        </w:numPr>
        <w:spacing w:after="60"/>
      </w:pPr>
      <w:r>
        <w:t xml:space="preserve">Adjourn </w:t>
      </w:r>
    </w:p>
    <w:p w:rsidR="004F5681" w:rsidRPr="00DE6B25" w:rsidRDefault="00B0345E" w:rsidP="00417335">
      <w:pPr>
        <w:pStyle w:val="NoSpacing"/>
        <w:numPr>
          <w:ilvl w:val="1"/>
          <w:numId w:val="1"/>
        </w:numPr>
        <w:spacing w:after="60"/>
      </w:pPr>
      <w:r>
        <w:t>Next Meeting Aug 19, 2015.  12200 B Airport Rd, Jackson CA</w:t>
      </w:r>
    </w:p>
    <w:sectPr w:rsidR="004F5681" w:rsidRPr="00DE6B25" w:rsidSect="004F568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F62" w:rsidRDefault="00143F62" w:rsidP="00DE6B25">
      <w:pPr>
        <w:spacing w:after="0" w:line="240" w:lineRule="auto"/>
      </w:pPr>
      <w:r>
        <w:separator/>
      </w:r>
    </w:p>
  </w:endnote>
  <w:endnote w:type="continuationSeparator" w:id="0">
    <w:p w:rsidR="00143F62" w:rsidRDefault="00143F62" w:rsidP="00DE6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F62" w:rsidRDefault="00143F62" w:rsidP="00DE6B25">
      <w:pPr>
        <w:spacing w:after="0" w:line="240" w:lineRule="auto"/>
      </w:pPr>
      <w:r>
        <w:separator/>
      </w:r>
    </w:p>
  </w:footnote>
  <w:footnote w:type="continuationSeparator" w:id="0">
    <w:p w:rsidR="00143F62" w:rsidRDefault="00143F62" w:rsidP="00DE6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25" w:rsidRPr="00D83C27" w:rsidRDefault="00DE6B25" w:rsidP="00DE6B25">
    <w:pPr>
      <w:pStyle w:val="Header"/>
      <w:jc w:val="center"/>
      <w:rPr>
        <w:rFonts w:ascii="Georgia" w:hAnsi="Georgia"/>
        <w:b/>
        <w:color w:val="595959" w:themeColor="text1" w:themeTint="A6"/>
        <w:sz w:val="28"/>
        <w:szCs w:val="28"/>
      </w:rPr>
    </w:pPr>
    <w:r w:rsidRPr="00D83C27">
      <w:rPr>
        <w:rFonts w:ascii="Georgia" w:hAnsi="Georg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877974" o:sp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a5a5a5 [2092]" stroked="f">
          <v:fill opacity=".5"/>
          <v:textpath style="font-family:&quot;Tahoma&quot;;font-size:1pt" string="DRAFT"/>
          <w10:wrap anchorx="margin" anchory="margin"/>
        </v:shape>
      </w:pict>
    </w:r>
    <w:r w:rsidRPr="00D83C27">
      <w:rPr>
        <w:rFonts w:ascii="Georgia" w:hAnsi="Georgia"/>
        <w:b/>
        <w:color w:val="595959" w:themeColor="text1" w:themeTint="A6"/>
        <w:sz w:val="28"/>
        <w:szCs w:val="28"/>
      </w:rPr>
      <w:t>Amador Calaveras Consensus Group</w:t>
    </w:r>
  </w:p>
  <w:p w:rsidR="00DE6B25" w:rsidRDefault="00DE6B25" w:rsidP="00DE6B25">
    <w:pPr>
      <w:pStyle w:val="Header"/>
      <w:jc w:val="center"/>
      <w:rPr>
        <w:b/>
        <w:color w:val="595959" w:themeColor="text1" w:themeTint="A6"/>
        <w:sz w:val="28"/>
        <w:szCs w:val="28"/>
      </w:rPr>
    </w:pPr>
  </w:p>
  <w:p w:rsidR="00DE6B25" w:rsidRPr="00D83C27" w:rsidRDefault="00DE6B25" w:rsidP="00DE6B25">
    <w:pPr>
      <w:pStyle w:val="Header"/>
      <w:jc w:val="center"/>
      <w:rPr>
        <w:color w:val="595959" w:themeColor="text1" w:themeTint="A6"/>
        <w:sz w:val="28"/>
        <w:szCs w:val="28"/>
      </w:rPr>
    </w:pPr>
    <w:r w:rsidRPr="00D83C27">
      <w:rPr>
        <w:color w:val="595959" w:themeColor="text1" w:themeTint="A6"/>
        <w:sz w:val="28"/>
        <w:szCs w:val="28"/>
      </w:rPr>
      <w:t>Meeting Minutes</w:t>
    </w:r>
  </w:p>
  <w:p w:rsidR="00DE6B25" w:rsidRPr="00D83C27" w:rsidRDefault="00DE6B25" w:rsidP="00DE6B25">
    <w:pPr>
      <w:pStyle w:val="Header"/>
      <w:jc w:val="center"/>
      <w:rPr>
        <w:color w:val="595959" w:themeColor="text1" w:themeTint="A6"/>
      </w:rPr>
    </w:pPr>
    <w:r w:rsidRPr="00D83C27">
      <w:rPr>
        <w:color w:val="595959" w:themeColor="text1" w:themeTint="A6"/>
      </w:rPr>
      <w:t>July 15, 2015   9:30am – 12:0</w:t>
    </w:r>
    <w:r w:rsidR="006D19C2">
      <w:rPr>
        <w:color w:val="595959" w:themeColor="text1" w:themeTint="A6"/>
      </w:rPr>
      <w:t>5</w:t>
    </w:r>
    <w:r w:rsidRPr="00D83C27">
      <w:rPr>
        <w:color w:val="595959" w:themeColor="text1" w:themeTint="A6"/>
      </w:rPr>
      <w:t>pm</w:t>
    </w:r>
  </w:p>
  <w:p w:rsidR="00DE6B25" w:rsidRDefault="00DE6B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698E"/>
    <w:multiLevelType w:val="hybridMultilevel"/>
    <w:tmpl w:val="54F25774"/>
    <w:lvl w:ilvl="0" w:tplc="051422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A7FD9"/>
    <w:multiLevelType w:val="hybridMultilevel"/>
    <w:tmpl w:val="10C84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A205A"/>
    <w:multiLevelType w:val="hybridMultilevel"/>
    <w:tmpl w:val="673CE70A"/>
    <w:lvl w:ilvl="0" w:tplc="863AEC10">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5142224">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75D9D"/>
    <w:multiLevelType w:val="hybridMultilevel"/>
    <w:tmpl w:val="E81639BE"/>
    <w:lvl w:ilvl="0" w:tplc="7B12EC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90033"/>
    <w:multiLevelType w:val="hybridMultilevel"/>
    <w:tmpl w:val="91F03732"/>
    <w:lvl w:ilvl="0" w:tplc="0514222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EA1C25"/>
    <w:multiLevelType w:val="hybridMultilevel"/>
    <w:tmpl w:val="DC5EBA9A"/>
    <w:lvl w:ilvl="0" w:tplc="0514222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F26E80"/>
    <w:multiLevelType w:val="hybridMultilevel"/>
    <w:tmpl w:val="DA6AB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70097E"/>
    <w:multiLevelType w:val="hybridMultilevel"/>
    <w:tmpl w:val="C1D6D66C"/>
    <w:lvl w:ilvl="0" w:tplc="863AEC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D54F4"/>
    <w:multiLevelType w:val="hybridMultilevel"/>
    <w:tmpl w:val="C57A740E"/>
    <w:lvl w:ilvl="0" w:tplc="F7AABD1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10D39"/>
    <w:multiLevelType w:val="hybridMultilevel"/>
    <w:tmpl w:val="CE34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6C1A51"/>
    <w:multiLevelType w:val="hybridMultilevel"/>
    <w:tmpl w:val="77847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D1329B"/>
    <w:multiLevelType w:val="hybridMultilevel"/>
    <w:tmpl w:val="5FA2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25964"/>
    <w:multiLevelType w:val="hybridMultilevel"/>
    <w:tmpl w:val="4B2C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9546F"/>
    <w:multiLevelType w:val="hybridMultilevel"/>
    <w:tmpl w:val="A58ED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3"/>
  </w:num>
  <w:num w:numId="4">
    <w:abstractNumId w:val="8"/>
  </w:num>
  <w:num w:numId="5">
    <w:abstractNumId w:val="9"/>
  </w:num>
  <w:num w:numId="6">
    <w:abstractNumId w:val="10"/>
  </w:num>
  <w:num w:numId="7">
    <w:abstractNumId w:val="1"/>
  </w:num>
  <w:num w:numId="8">
    <w:abstractNumId w:val="11"/>
  </w:num>
  <w:num w:numId="9">
    <w:abstractNumId w:val="5"/>
  </w:num>
  <w:num w:numId="10">
    <w:abstractNumId w:val="0"/>
  </w:num>
  <w:num w:numId="11">
    <w:abstractNumId w:val="4"/>
  </w:num>
  <w:num w:numId="12">
    <w:abstractNumId w:val="13"/>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DE6B25"/>
    <w:rsid w:val="00143F62"/>
    <w:rsid w:val="0024291D"/>
    <w:rsid w:val="003868FB"/>
    <w:rsid w:val="00417335"/>
    <w:rsid w:val="004F5681"/>
    <w:rsid w:val="00510A28"/>
    <w:rsid w:val="00572DF3"/>
    <w:rsid w:val="00585246"/>
    <w:rsid w:val="006C26CE"/>
    <w:rsid w:val="006D19C2"/>
    <w:rsid w:val="0077295E"/>
    <w:rsid w:val="00795970"/>
    <w:rsid w:val="00795FD1"/>
    <w:rsid w:val="007F3FC3"/>
    <w:rsid w:val="00820FF2"/>
    <w:rsid w:val="00827FC6"/>
    <w:rsid w:val="00916CA4"/>
    <w:rsid w:val="009770DC"/>
    <w:rsid w:val="00990762"/>
    <w:rsid w:val="00A75751"/>
    <w:rsid w:val="00A86A9F"/>
    <w:rsid w:val="00AA671E"/>
    <w:rsid w:val="00AA7A9D"/>
    <w:rsid w:val="00AC6DD1"/>
    <w:rsid w:val="00B0345E"/>
    <w:rsid w:val="00B46759"/>
    <w:rsid w:val="00BE0D08"/>
    <w:rsid w:val="00D47F53"/>
    <w:rsid w:val="00D83C27"/>
    <w:rsid w:val="00D852EC"/>
    <w:rsid w:val="00DD452D"/>
    <w:rsid w:val="00DE6B25"/>
    <w:rsid w:val="00DE7552"/>
    <w:rsid w:val="00E747D6"/>
    <w:rsid w:val="00F36338"/>
    <w:rsid w:val="00FC4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59"/>
    <w:pPr>
      <w:spacing w:after="0" w:line="240" w:lineRule="auto"/>
    </w:pPr>
  </w:style>
  <w:style w:type="paragraph" w:styleId="Header">
    <w:name w:val="header"/>
    <w:basedOn w:val="Normal"/>
    <w:link w:val="HeaderChar"/>
    <w:uiPriority w:val="99"/>
    <w:semiHidden/>
    <w:unhideWhenUsed/>
    <w:rsid w:val="00DE6B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6B25"/>
  </w:style>
  <w:style w:type="paragraph" w:styleId="Footer">
    <w:name w:val="footer"/>
    <w:basedOn w:val="Normal"/>
    <w:link w:val="FooterChar"/>
    <w:uiPriority w:val="99"/>
    <w:semiHidden/>
    <w:unhideWhenUsed/>
    <w:rsid w:val="00DE6B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6B25"/>
  </w:style>
  <w:style w:type="paragraph" w:customStyle="1" w:styleId="Default">
    <w:name w:val="Default"/>
    <w:rsid w:val="00585246"/>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585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4761749">
      <w:bodyDiv w:val="1"/>
      <w:marLeft w:val="0"/>
      <w:marRight w:val="0"/>
      <w:marTop w:val="0"/>
      <w:marBottom w:val="0"/>
      <w:divBdr>
        <w:top w:val="none" w:sz="0" w:space="0" w:color="auto"/>
        <w:left w:val="none" w:sz="0" w:space="0" w:color="auto"/>
        <w:bottom w:val="none" w:sz="0" w:space="0" w:color="auto"/>
        <w:right w:val="none" w:sz="0" w:space="0" w:color="auto"/>
      </w:divBdr>
      <w:divsChild>
        <w:div w:id="181332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fed.us/restoration/CFL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8</cp:revision>
  <dcterms:created xsi:type="dcterms:W3CDTF">2015-07-16T02:22:00Z</dcterms:created>
  <dcterms:modified xsi:type="dcterms:W3CDTF">2015-07-20T18:16:00Z</dcterms:modified>
</cp:coreProperties>
</file>