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39" w:rsidRPr="00E71FAD" w:rsidRDefault="00630339" w:rsidP="007401A6">
      <w:pPr>
        <w:spacing w:after="0"/>
        <w:rPr>
          <w:b/>
          <w:u w:val="single"/>
        </w:rPr>
      </w:pPr>
      <w:r w:rsidRPr="00E71FAD">
        <w:rPr>
          <w:b/>
          <w:u w:val="single"/>
        </w:rPr>
        <w:t>Participants:</w:t>
      </w:r>
    </w:p>
    <w:p w:rsidR="00630339" w:rsidRDefault="00630339" w:rsidP="007401A6">
      <w:pPr>
        <w:spacing w:after="0"/>
      </w:pPr>
    </w:p>
    <w:p w:rsidR="007401A6" w:rsidRDefault="007401A6" w:rsidP="007401A6">
      <w:pPr>
        <w:spacing w:after="0"/>
      </w:pPr>
      <w:r>
        <w:t>Steve Hollett</w:t>
      </w:r>
      <w:r w:rsidR="00630339">
        <w:t xml:space="preserve"> - CalFire</w:t>
      </w:r>
    </w:p>
    <w:p w:rsidR="007401A6" w:rsidRDefault="007401A6" w:rsidP="007401A6">
      <w:pPr>
        <w:spacing w:after="0"/>
      </w:pPr>
      <w:r>
        <w:t>Steve Wilensky</w:t>
      </w:r>
      <w:r w:rsidR="00630339">
        <w:t xml:space="preserve"> – Calaveras County Supervisor</w:t>
      </w:r>
    </w:p>
    <w:p w:rsidR="007401A6" w:rsidRDefault="007401A6" w:rsidP="007401A6">
      <w:pPr>
        <w:spacing w:after="0"/>
      </w:pPr>
      <w:r>
        <w:t>Doug Barber</w:t>
      </w:r>
      <w:r w:rsidR="00630339">
        <w:t xml:space="preserve"> – Concerned Citizen</w:t>
      </w:r>
    </w:p>
    <w:p w:rsidR="007401A6" w:rsidRDefault="007401A6" w:rsidP="007401A6">
      <w:pPr>
        <w:spacing w:after="0"/>
      </w:pPr>
      <w:r>
        <w:t>Bill Haigh</w:t>
      </w:r>
      <w:r w:rsidR="00630339">
        <w:t xml:space="preserve"> – BLM Motherlode Field Manager</w:t>
      </w:r>
    </w:p>
    <w:p w:rsidR="007401A6" w:rsidRDefault="007401A6" w:rsidP="007401A6">
      <w:pPr>
        <w:spacing w:after="0"/>
      </w:pPr>
      <w:r>
        <w:t>Pat M</w:t>
      </w:r>
      <w:r w:rsidR="00630339">
        <w:t>c</w:t>
      </w:r>
      <w:r>
        <w:t>Greevy</w:t>
      </w:r>
      <w:r w:rsidR="00630339">
        <w:t xml:space="preserve"> – Calaveras Parks and Recreation Commissioner</w:t>
      </w:r>
    </w:p>
    <w:p w:rsidR="00630339" w:rsidRDefault="007401A6" w:rsidP="007401A6">
      <w:pPr>
        <w:spacing w:after="0"/>
      </w:pPr>
      <w:r>
        <w:t>Jim Carroll</w:t>
      </w:r>
      <w:r w:rsidR="00630339">
        <w:t xml:space="preserve"> – West Point Fire District</w:t>
      </w:r>
    </w:p>
    <w:p w:rsidR="007401A6" w:rsidRDefault="007401A6" w:rsidP="007401A6">
      <w:pPr>
        <w:spacing w:after="0"/>
      </w:pPr>
      <w:r>
        <w:t>Shelly Blair</w:t>
      </w:r>
      <w:r w:rsidR="00630339">
        <w:t xml:space="preserve"> – CA Dept of Fish and Game</w:t>
      </w:r>
    </w:p>
    <w:p w:rsidR="007401A6" w:rsidRDefault="007401A6" w:rsidP="007401A6">
      <w:pPr>
        <w:spacing w:after="0"/>
      </w:pPr>
      <w:r>
        <w:t>Matt Waverly</w:t>
      </w:r>
      <w:r w:rsidR="00630339">
        <w:t xml:space="preserve"> – Sierra Pacific Industries</w:t>
      </w:r>
    </w:p>
    <w:p w:rsidR="007401A6" w:rsidRDefault="007401A6" w:rsidP="007401A6">
      <w:pPr>
        <w:spacing w:after="0"/>
      </w:pPr>
      <w:r>
        <w:t>Marilyn Conner</w:t>
      </w:r>
      <w:r w:rsidR="00630339">
        <w:t xml:space="preserve"> – Motherlode Job Training</w:t>
      </w:r>
    </w:p>
    <w:p w:rsidR="007401A6" w:rsidRDefault="007401A6" w:rsidP="007401A6">
      <w:pPr>
        <w:spacing w:after="0"/>
      </w:pPr>
      <w:r>
        <w:t>Teresa McClung</w:t>
      </w:r>
      <w:r w:rsidR="00630339">
        <w:t xml:space="preserve"> – Stanislaus NF Calaveras District Ranger</w:t>
      </w:r>
    </w:p>
    <w:p w:rsidR="007401A6" w:rsidRDefault="007401A6" w:rsidP="007401A6">
      <w:pPr>
        <w:spacing w:after="0"/>
      </w:pPr>
      <w:r>
        <w:t>Susan S</w:t>
      </w:r>
      <w:r w:rsidR="00630339">
        <w:t>k</w:t>
      </w:r>
      <w:r>
        <w:t>alski</w:t>
      </w:r>
      <w:r w:rsidR="00630339">
        <w:t xml:space="preserve"> – Stanislaus NF Forest Supervisor</w:t>
      </w:r>
    </w:p>
    <w:p w:rsidR="007401A6" w:rsidRDefault="007401A6" w:rsidP="007401A6">
      <w:pPr>
        <w:spacing w:after="0"/>
      </w:pPr>
      <w:r>
        <w:t>Susan McMorris</w:t>
      </w:r>
      <w:r w:rsidR="00630339">
        <w:t xml:space="preserve"> – Blue Mountain Community Renewal Council</w:t>
      </w:r>
    </w:p>
    <w:p w:rsidR="007401A6" w:rsidRDefault="007401A6" w:rsidP="007401A6">
      <w:pPr>
        <w:spacing w:after="0"/>
      </w:pPr>
      <w:r>
        <w:t>Kimberly Grissom</w:t>
      </w:r>
      <w:r w:rsidR="00630339">
        <w:t xml:space="preserve"> – Blue Mountain GIS</w:t>
      </w:r>
    </w:p>
    <w:p w:rsidR="007401A6" w:rsidRDefault="007401A6" w:rsidP="007401A6">
      <w:pPr>
        <w:spacing w:after="0"/>
      </w:pPr>
      <w:r>
        <w:t>John Hoffman</w:t>
      </w:r>
      <w:r w:rsidR="00630339">
        <w:t xml:space="preserve"> – Consultant to Amador County</w:t>
      </w:r>
    </w:p>
    <w:p w:rsidR="007401A6" w:rsidRDefault="007401A6" w:rsidP="007401A6">
      <w:pPr>
        <w:spacing w:after="0"/>
      </w:pPr>
      <w:r>
        <w:t>John Heissenbuttel</w:t>
      </w:r>
      <w:r w:rsidR="00630339">
        <w:t xml:space="preserve"> – Heissenbuttel Natural Resource Consulting</w:t>
      </w:r>
    </w:p>
    <w:p w:rsidR="007401A6" w:rsidRDefault="007401A6" w:rsidP="007401A6">
      <w:pPr>
        <w:spacing w:after="0"/>
      </w:pPr>
      <w:r>
        <w:t xml:space="preserve">Bob </w:t>
      </w:r>
      <w:proofErr w:type="spellStart"/>
      <w:r>
        <w:t>Caroll</w:t>
      </w:r>
      <w:proofErr w:type="spellEnd"/>
      <w:r w:rsidR="00630339">
        <w:t xml:space="preserve"> – Eldorado NF Amador RD</w:t>
      </w:r>
    </w:p>
    <w:p w:rsidR="007401A6" w:rsidRDefault="007401A6" w:rsidP="007401A6">
      <w:pPr>
        <w:spacing w:after="0"/>
      </w:pPr>
      <w:r>
        <w:t>Rick Hopson</w:t>
      </w:r>
      <w:r w:rsidR="00630339">
        <w:t xml:space="preserve"> – Eldorado NF Amador District Ranger</w:t>
      </w:r>
    </w:p>
    <w:p w:rsidR="007401A6" w:rsidRDefault="007401A6" w:rsidP="007401A6">
      <w:pPr>
        <w:spacing w:after="0"/>
      </w:pPr>
      <w:r>
        <w:t>Paul Maben</w:t>
      </w:r>
      <w:r w:rsidR="00630339">
        <w:t xml:space="preserve"> – Pacific Gas and Electric Co.</w:t>
      </w:r>
    </w:p>
    <w:p w:rsidR="007401A6" w:rsidRDefault="007401A6" w:rsidP="007401A6">
      <w:pPr>
        <w:spacing w:after="0"/>
      </w:pPr>
      <w:r>
        <w:t>Charles Jonard</w:t>
      </w:r>
      <w:r w:rsidR="00630339">
        <w:t xml:space="preserve"> – Concerned Citizen</w:t>
      </w:r>
    </w:p>
    <w:p w:rsidR="007401A6" w:rsidRDefault="007401A6" w:rsidP="007401A6">
      <w:pPr>
        <w:spacing w:after="0"/>
      </w:pPr>
      <w:r>
        <w:t>Katherine Evatt</w:t>
      </w:r>
      <w:r w:rsidR="00630339">
        <w:t xml:space="preserve"> – Foothill Conservancy</w:t>
      </w:r>
    </w:p>
    <w:p w:rsidR="007401A6" w:rsidRDefault="007401A6" w:rsidP="00E71FAD">
      <w:pPr>
        <w:spacing w:after="0"/>
      </w:pPr>
      <w:r>
        <w:t>Rick Breeze-Martin</w:t>
      </w:r>
      <w:r w:rsidR="00630339">
        <w:t xml:space="preserve"> - CHIPS</w:t>
      </w:r>
    </w:p>
    <w:p w:rsidR="007401A6" w:rsidRDefault="007401A6" w:rsidP="00E71FAD">
      <w:pPr>
        <w:spacing w:after="0"/>
      </w:pPr>
      <w:r>
        <w:t>Amy Rocha</w:t>
      </w:r>
      <w:r w:rsidR="00630339">
        <w:t xml:space="preserve"> - NRCS</w:t>
      </w:r>
    </w:p>
    <w:p w:rsidR="00630339" w:rsidRDefault="007401A6" w:rsidP="00E71FAD">
      <w:pPr>
        <w:spacing w:after="0"/>
      </w:pPr>
      <w:r>
        <w:t>Warren Alford</w:t>
      </w:r>
      <w:r w:rsidR="00630339">
        <w:t xml:space="preserve"> – Sierra Forest Legacy</w:t>
      </w:r>
    </w:p>
    <w:p w:rsidR="007401A6" w:rsidRDefault="007401A6" w:rsidP="00E71FAD">
      <w:pPr>
        <w:spacing w:after="0"/>
      </w:pPr>
      <w:r>
        <w:t>Gerald Schwartz</w:t>
      </w:r>
      <w:r w:rsidR="00630339">
        <w:t xml:space="preserve"> – East Bay MUD</w:t>
      </w:r>
    </w:p>
    <w:p w:rsidR="00E71FAD" w:rsidRDefault="00E71FAD" w:rsidP="00E71FAD">
      <w:pPr>
        <w:spacing w:after="0"/>
      </w:pPr>
      <w:r>
        <w:t>Robert Smith – Smith Grinding and ACCABU</w:t>
      </w:r>
    </w:p>
    <w:p w:rsidR="00E71FAD" w:rsidRDefault="00E71FAD" w:rsidP="00E71FAD">
      <w:pPr>
        <w:spacing w:after="0"/>
      </w:pPr>
      <w:r>
        <w:t xml:space="preserve"> Tim Borges – Borges Timber Company</w:t>
      </w:r>
    </w:p>
    <w:p w:rsidR="00E71FAD" w:rsidRDefault="00E71FAD" w:rsidP="00E71FAD">
      <w:pPr>
        <w:spacing w:after="0"/>
      </w:pPr>
      <w:r>
        <w:t>John Romena – Buena Vista Biomass Power LLC</w:t>
      </w:r>
    </w:p>
    <w:p w:rsidR="00E71FAD" w:rsidRDefault="00E71FAD" w:rsidP="007401A6">
      <w:pPr>
        <w:spacing w:after="0"/>
      </w:pPr>
    </w:p>
    <w:p w:rsidR="007401A6" w:rsidRDefault="007401A6" w:rsidP="007401A6">
      <w:pPr>
        <w:spacing w:after="0"/>
      </w:pPr>
      <w:r w:rsidRPr="00E71FAD">
        <w:rPr>
          <w:b/>
          <w:u w:val="single"/>
        </w:rPr>
        <w:t>Edit to notes</w:t>
      </w:r>
      <w:r>
        <w:t>:  Kendall Young</w:t>
      </w:r>
      <w:r w:rsidR="00E71FAD">
        <w:t xml:space="preserve"> is the new</w:t>
      </w:r>
      <w:r>
        <w:t xml:space="preserve"> lead on </w:t>
      </w:r>
      <w:r w:rsidR="00E71FAD">
        <w:t xml:space="preserve">the </w:t>
      </w:r>
      <w:r>
        <w:t>Planning W</w:t>
      </w:r>
      <w:r w:rsidR="00E71FAD">
        <w:t>orkgroup</w:t>
      </w:r>
      <w:r>
        <w:t xml:space="preserve">.  </w:t>
      </w:r>
      <w:proofErr w:type="gramStart"/>
      <w:r>
        <w:t>R</w:t>
      </w:r>
      <w:r w:rsidR="00E71FAD">
        <w:t xml:space="preserve">ick </w:t>
      </w:r>
      <w:r>
        <w:t>B</w:t>
      </w:r>
      <w:r w:rsidR="00E71FAD">
        <w:t xml:space="preserve">reeze-Martin </w:t>
      </w:r>
      <w:r>
        <w:t xml:space="preserve">to work with Kendal </w:t>
      </w:r>
      <w:r w:rsidR="00E71FAD">
        <w:t>on</w:t>
      </w:r>
      <w:r>
        <w:t xml:space="preserve"> transition</w:t>
      </w:r>
      <w:r w:rsidR="00E71FAD">
        <w:t>ing</w:t>
      </w:r>
      <w:r>
        <w:t xml:space="preserve"> CFLRP workgroup into the planning workgroup.</w:t>
      </w:r>
      <w:proofErr w:type="gramEnd"/>
      <w:r>
        <w:t xml:space="preserve">  </w:t>
      </w:r>
    </w:p>
    <w:p w:rsidR="00E71FAD" w:rsidRDefault="00E71FAD" w:rsidP="00E71FAD">
      <w:pPr>
        <w:spacing w:after="0"/>
        <w:rPr>
          <w:b/>
          <w:u w:val="single"/>
        </w:rPr>
      </w:pPr>
    </w:p>
    <w:p w:rsidR="007401A6" w:rsidRPr="00E71FAD" w:rsidRDefault="00E71FAD">
      <w:pPr>
        <w:rPr>
          <w:b/>
          <w:u w:val="single"/>
        </w:rPr>
      </w:pPr>
      <w:r w:rsidRPr="00E71FAD">
        <w:rPr>
          <w:b/>
          <w:u w:val="single"/>
        </w:rPr>
        <w:t>Administrative Workgroup Update:</w:t>
      </w:r>
    </w:p>
    <w:p w:rsidR="007401A6" w:rsidRDefault="007401A6">
      <w:proofErr w:type="gramStart"/>
      <w:r>
        <w:t>Training survey to be completed today.</w:t>
      </w:r>
      <w:proofErr w:type="gramEnd"/>
    </w:p>
    <w:p w:rsidR="007401A6" w:rsidRPr="00E71FAD" w:rsidRDefault="007401A6">
      <w:pPr>
        <w:rPr>
          <w:b/>
          <w:u w:val="single"/>
        </w:rPr>
      </w:pPr>
      <w:r w:rsidRPr="00E71FAD">
        <w:rPr>
          <w:b/>
          <w:u w:val="single"/>
        </w:rPr>
        <w:t>Planning Workgroup</w:t>
      </w:r>
      <w:r w:rsidR="00E71FAD">
        <w:rPr>
          <w:b/>
          <w:u w:val="single"/>
        </w:rPr>
        <w:t>:</w:t>
      </w:r>
    </w:p>
    <w:p w:rsidR="007401A6" w:rsidRDefault="007401A6">
      <w:r>
        <w:t xml:space="preserve">Forest Policies – Sent a copy of the recommendation for the planning workgroup. </w:t>
      </w:r>
      <w:r w:rsidR="00E71FAD">
        <w:t xml:space="preserve"> These are the practices</w:t>
      </w:r>
      <w:r>
        <w:t xml:space="preserve"> and policies for the CFLRP projects.  We had adopted the document back in 2010.  Over several </w:t>
      </w:r>
      <w:r>
        <w:lastRenderedPageBreak/>
        <w:t xml:space="preserve">meetings the </w:t>
      </w:r>
      <w:r w:rsidR="00E71FAD">
        <w:t>workgroup</w:t>
      </w:r>
      <w:r>
        <w:t xml:space="preserve"> looked over the CFLRP Cornerstone and the principles documents, and adjustments were suggested to reflect more accurately the </w:t>
      </w:r>
      <w:proofErr w:type="gramStart"/>
      <w:r>
        <w:t>groups</w:t>
      </w:r>
      <w:proofErr w:type="gramEnd"/>
      <w:r>
        <w:t xml:space="preserve"> intentions.</w:t>
      </w:r>
    </w:p>
    <w:p w:rsidR="007401A6" w:rsidRDefault="007401A6">
      <w:proofErr w:type="gramStart"/>
      <w:r>
        <w:t>Two primary things.</w:t>
      </w:r>
      <w:proofErr w:type="gramEnd"/>
      <w:r>
        <w:t xml:space="preserve">  One recommended change was in the natural </w:t>
      </w:r>
      <w:r w:rsidR="00E71FAD">
        <w:t>environment</w:t>
      </w:r>
      <w:r>
        <w:t xml:space="preserve"> policy, </w:t>
      </w:r>
      <w:r w:rsidR="00E71FAD">
        <w:t xml:space="preserve">and </w:t>
      </w:r>
      <w:r>
        <w:t xml:space="preserve">there is </w:t>
      </w:r>
      <w:r w:rsidR="00E71FAD">
        <w:t xml:space="preserve">a </w:t>
      </w:r>
      <w:r>
        <w:t xml:space="preserve">bullet </w:t>
      </w:r>
      <w:r w:rsidR="00E71FAD">
        <w:t xml:space="preserve">added </w:t>
      </w:r>
      <w:r>
        <w:t xml:space="preserve">that addresses wildlife corridor connectivity, habitat, etc.  Adds language…see draft.  </w:t>
      </w:r>
      <w:proofErr w:type="gramStart"/>
      <w:r>
        <w:t xml:space="preserve">Mainly relating to </w:t>
      </w:r>
      <w:proofErr w:type="spellStart"/>
      <w:r>
        <w:t>biodiversitry</w:t>
      </w:r>
      <w:proofErr w:type="spellEnd"/>
      <w:r>
        <w:t xml:space="preserve"> and species at risk.</w:t>
      </w:r>
      <w:proofErr w:type="gramEnd"/>
      <w:r>
        <w:t xml:space="preserve">  In the section on communicat</w:t>
      </w:r>
      <w:r w:rsidR="00E71FAD">
        <w:t>ions</w:t>
      </w:r>
      <w:r>
        <w:t xml:space="preserve">, </w:t>
      </w:r>
      <w:r w:rsidR="00E71FAD">
        <w:t>bullet</w:t>
      </w:r>
      <w:r>
        <w:t xml:space="preserve"> added to enhance appropriate recreational activities. </w:t>
      </w:r>
    </w:p>
    <w:p w:rsidR="007401A6" w:rsidRDefault="00E71FAD">
      <w:r>
        <w:t>C</w:t>
      </w:r>
      <w:r w:rsidR="007401A6">
        <w:t>oncern</w:t>
      </w:r>
      <w:r>
        <w:t xml:space="preserve"> was expressed</w:t>
      </w:r>
      <w:r w:rsidR="007401A6">
        <w:t xml:space="preserve"> about modifying principles based on projects.  </w:t>
      </w:r>
      <w:r>
        <w:t>Projects</w:t>
      </w:r>
      <w:r w:rsidR="007401A6">
        <w:t xml:space="preserve"> should be evaluated against the principles.  </w:t>
      </w:r>
      <w:proofErr w:type="gramStart"/>
      <w:r w:rsidR="007401A6">
        <w:t xml:space="preserve">Some </w:t>
      </w:r>
      <w:proofErr w:type="spellStart"/>
      <w:r w:rsidR="007401A6">
        <w:t>concen</w:t>
      </w:r>
      <w:proofErr w:type="spellEnd"/>
      <w:r w:rsidR="007401A6">
        <w:t xml:space="preserve"> over modifying principles to fit projects.</w:t>
      </w:r>
      <w:proofErr w:type="gramEnd"/>
      <w:r w:rsidR="007401A6">
        <w:t xml:space="preserve">  Text seems to already be incorporated in the existing principles document. </w:t>
      </w:r>
      <w:r>
        <w:t xml:space="preserve"> </w:t>
      </w:r>
      <w:r w:rsidR="007401A6">
        <w:t xml:space="preserve">Species at risk is not a defined term per statute, so it is unclear what exactly that means.  We </w:t>
      </w:r>
      <w:r>
        <w:t>must</w:t>
      </w:r>
      <w:r w:rsidR="007401A6">
        <w:t xml:space="preserve"> think seriously about changing principles.</w:t>
      </w:r>
    </w:p>
    <w:p w:rsidR="007401A6" w:rsidRDefault="00E71FAD">
      <w:r>
        <w:t>Projects</w:t>
      </w:r>
      <w:r w:rsidR="00EC1688">
        <w:t xml:space="preserve"> should be tested against the principles, at the same time the principles are a </w:t>
      </w:r>
      <w:r>
        <w:t>living</w:t>
      </w:r>
      <w:r w:rsidR="00EC1688">
        <w:t xml:space="preserve"> document, and activities </w:t>
      </w:r>
      <w:r>
        <w:t xml:space="preserve">or </w:t>
      </w:r>
      <w:r w:rsidR="00EC1688">
        <w:t xml:space="preserve">projects may further inform the principles document.  Principles should be informed from practice.  </w:t>
      </w:r>
      <w:r>
        <w:t>T</w:t>
      </w:r>
      <w:r w:rsidR="00EC1688">
        <w:t xml:space="preserve">here was an exhaustive </w:t>
      </w:r>
      <w:r>
        <w:t>review</w:t>
      </w:r>
      <w:r w:rsidR="00EC1688">
        <w:t xml:space="preserve"> of recommendations and</w:t>
      </w:r>
      <w:r>
        <w:t xml:space="preserve"> it was </w:t>
      </w:r>
      <w:r w:rsidR="00EC1688">
        <w:t xml:space="preserve">narrowed down considerably. </w:t>
      </w:r>
    </w:p>
    <w:p w:rsidR="00EC1688" w:rsidRDefault="00EC1688">
      <w:pPr>
        <w:rPr>
          <w:b/>
        </w:rPr>
      </w:pPr>
      <w:r w:rsidRPr="00EC1688">
        <w:rPr>
          <w:b/>
        </w:rPr>
        <w:t>ACTION:  Send principles back to planning WG,</w:t>
      </w:r>
      <w:r>
        <w:rPr>
          <w:b/>
        </w:rPr>
        <w:t xml:space="preserve"> draw in those who were previously involved,</w:t>
      </w:r>
      <w:r w:rsidRPr="00EC1688">
        <w:rPr>
          <w:b/>
        </w:rPr>
        <w:t xml:space="preserve"> require everyone to review and r</w:t>
      </w:r>
      <w:r>
        <w:rPr>
          <w:b/>
        </w:rPr>
        <w:t>e</w:t>
      </w:r>
      <w:r w:rsidRPr="00EC1688">
        <w:rPr>
          <w:b/>
        </w:rPr>
        <w:t>visit at the next meeting.</w:t>
      </w:r>
    </w:p>
    <w:p w:rsidR="00EC1688" w:rsidRDefault="00EC1688">
      <w:r>
        <w:t xml:space="preserve">First thing was a definition of what the projects should be evaluated against.  Found </w:t>
      </w:r>
      <w:r w:rsidR="00E71FAD">
        <w:t>th</w:t>
      </w:r>
      <w:r>
        <w:t xml:space="preserve">is somewhat difficult to use based purely on the order of things.  Numerous statements on adaptive </w:t>
      </w:r>
      <w:r w:rsidR="00E71FAD">
        <w:t>management were present</w:t>
      </w:r>
      <w:r>
        <w:t xml:space="preserve"> for example.  Two principles related to fuels reduction</w:t>
      </w:r>
      <w:r w:rsidR="00E71FAD">
        <w:t xml:space="preserve"> are included,</w:t>
      </w:r>
      <w:r>
        <w:t xml:space="preserve"> but they are not adjacent to each other.  Some changes to the organization of the principles document seemed necessary to the WG members.  Redundancy and repetition is somewhat of an issue.  Look at the order of the items and principles and consider the arrangement.</w:t>
      </w:r>
    </w:p>
    <w:p w:rsidR="00EC1688" w:rsidRDefault="00EC1688">
      <w:pPr>
        <w:rPr>
          <w:b/>
        </w:rPr>
      </w:pPr>
      <w:r w:rsidRPr="00EC1688">
        <w:rPr>
          <w:b/>
        </w:rPr>
        <w:t xml:space="preserve">ACTION: </w:t>
      </w:r>
      <w:r>
        <w:rPr>
          <w:b/>
        </w:rPr>
        <w:t xml:space="preserve">John Heissenbuttel to be included in the discussion.  </w:t>
      </w:r>
      <w:proofErr w:type="gramStart"/>
      <w:r>
        <w:rPr>
          <w:b/>
        </w:rPr>
        <w:t>Kendal to reconvene the WG to address this.</w:t>
      </w:r>
      <w:proofErr w:type="gramEnd"/>
    </w:p>
    <w:p w:rsidR="00E71FAD" w:rsidRDefault="00EC1688">
      <w:r>
        <w:t xml:space="preserve">Next item is the planning workgroup workplan.  Looking at the </w:t>
      </w:r>
      <w:proofErr w:type="spellStart"/>
      <w:r>
        <w:t>dinkey</w:t>
      </w:r>
      <w:proofErr w:type="spellEnd"/>
      <w:r>
        <w:t xml:space="preserve"> creek workplan, it was a one-</w:t>
      </w:r>
      <w:proofErr w:type="spellStart"/>
      <w:r>
        <w:t>pager</w:t>
      </w:r>
      <w:proofErr w:type="spellEnd"/>
      <w:r>
        <w:t xml:space="preserve"> with tables behind it.  Looked also at what was required.  Doesn’t have to be 100% detailed for the full ten years.  </w:t>
      </w:r>
      <w:proofErr w:type="gramStart"/>
      <w:r>
        <w:t xml:space="preserve">Has to be done this year, </w:t>
      </w:r>
      <w:r w:rsidR="00E71FAD">
        <w:t xml:space="preserve">and the </w:t>
      </w:r>
      <w:r>
        <w:t>earlier the better.</w:t>
      </w:r>
      <w:proofErr w:type="gramEnd"/>
      <w:r>
        <w:t xml:space="preserve">  </w:t>
      </w:r>
    </w:p>
    <w:p w:rsidR="00EC1688" w:rsidRDefault="00EC1688">
      <w:r>
        <w:t>Dinkey has done ecological, community, and economic benefits separate.  ACCG approach is to incorporate all aspects and portray as TBL approach.  File was sent out to all participants</w:t>
      </w:r>
    </w:p>
    <w:p w:rsidR="00EC1688" w:rsidRDefault="00EC1688">
      <w:r>
        <w:t>John</w:t>
      </w:r>
      <w:r w:rsidR="00E71FAD">
        <w:t xml:space="preserve"> Hofmann</w:t>
      </w:r>
      <w:r>
        <w:t xml:space="preserve"> has taken the lead on developing this item, </w:t>
      </w:r>
      <w:r w:rsidR="00E71FAD">
        <w:t xml:space="preserve">and </w:t>
      </w:r>
      <w:r>
        <w:t xml:space="preserve">USFS has assisted in </w:t>
      </w:r>
      <w:r w:rsidR="00E71FAD">
        <w:t>completing</w:t>
      </w:r>
      <w:r>
        <w:t xml:space="preserve"> the tables</w:t>
      </w:r>
      <w:r w:rsidR="00E71FAD">
        <w:t>. The focus is on</w:t>
      </w:r>
      <w:r>
        <w:t xml:space="preserve"> getting something out versus super detailed.  We will not get CFLR funds until this has been reviewed and approved by the regional office.  When we approach the end of the fiscal year, planning for next year will be a different process </w:t>
      </w:r>
      <w:r w:rsidR="00E71FAD">
        <w:t>using</w:t>
      </w:r>
      <w:r>
        <w:t xml:space="preserve"> a different form and different </w:t>
      </w:r>
      <w:r w:rsidR="00E71FAD">
        <w:t>estimates</w:t>
      </w:r>
      <w:r>
        <w:t>.</w:t>
      </w:r>
    </w:p>
    <w:p w:rsidR="00EC1688" w:rsidRDefault="00EC1688">
      <w:r>
        <w:lastRenderedPageBreak/>
        <w:t>One concern</w:t>
      </w:r>
      <w:r w:rsidR="00E71FAD">
        <w:t xml:space="preserve"> expressed</w:t>
      </w:r>
      <w:r>
        <w:t xml:space="preserve">, in the ecological community and ecological sections, planned benefits, one of which is stated as minimize reliance on state and federal subsidies.  Not something that has been fully </w:t>
      </w:r>
      <w:proofErr w:type="gramStart"/>
      <w:r>
        <w:t>vetted,</w:t>
      </w:r>
      <w:proofErr w:type="gramEnd"/>
      <w:r>
        <w:t xml:space="preserve"> was not part of the overall project description.  </w:t>
      </w:r>
      <w:proofErr w:type="gramStart"/>
      <w:r>
        <w:t>Was placed in the document for purposes of discussion.</w:t>
      </w:r>
      <w:proofErr w:type="gramEnd"/>
    </w:p>
    <w:p w:rsidR="00EC1688" w:rsidRDefault="00EC1688">
      <w:r>
        <w:t>Not sure how to characterize the issue, and it was placed there for discussion purposes.</w:t>
      </w:r>
      <w:r w:rsidR="00422BF7">
        <w:t xml:space="preserve">  Part of the overall objective is to be self-reliant.  That fact that most material is not profitable, the goal is to establish business activity around the projects, but for the time-being things </w:t>
      </w:r>
      <w:r w:rsidR="00481A1A">
        <w:t>may</w:t>
      </w:r>
      <w:r w:rsidR="00422BF7">
        <w:t xml:space="preserve"> need to be subsidized.</w:t>
      </w:r>
    </w:p>
    <w:p w:rsidR="00422BF7" w:rsidRDefault="00481A1A">
      <w:r>
        <w:t>There are</w:t>
      </w:r>
      <w:r w:rsidR="00422BF7">
        <w:t xml:space="preserve"> a lot of different ideas about what is going on here.  </w:t>
      </w:r>
      <w:r>
        <w:t>It was expressed</w:t>
      </w:r>
      <w:r w:rsidR="00422BF7">
        <w:t xml:space="preserve"> that after 30 years of neglect we are getting an </w:t>
      </w:r>
      <w:r>
        <w:t>appropriate</w:t>
      </w:r>
      <w:r w:rsidR="00422BF7">
        <w:t xml:space="preserve"> investment of tax dollars.  The word subsidy does not seem to fit.  Ultimately, the goal is to have a renewed </w:t>
      </w:r>
      <w:r>
        <w:t>forest</w:t>
      </w:r>
      <w:r w:rsidR="00422BF7">
        <w:t xml:space="preserve"> economy that is locally based and diversified in such a way that it can be long-lived and profitable.</w:t>
      </w:r>
    </w:p>
    <w:p w:rsidR="00422BF7" w:rsidRDefault="00422BF7">
      <w:r>
        <w:t xml:space="preserve">Greater levels of community self-reliance may be a better way to frame this item.  We may want consider the term investment </w:t>
      </w:r>
      <w:r w:rsidR="00481A1A">
        <w:t>versus</w:t>
      </w:r>
      <w:r>
        <w:t xml:space="preserve"> the word subsidy. </w:t>
      </w:r>
    </w:p>
    <w:p w:rsidR="00422BF7" w:rsidRDefault="00481A1A">
      <w:r>
        <w:t xml:space="preserve">The </w:t>
      </w:r>
      <w:r w:rsidR="00422BF7">
        <w:t xml:space="preserve">White </w:t>
      </w:r>
      <w:r>
        <w:t>Mountains</w:t>
      </w:r>
      <w:r w:rsidR="00422BF7">
        <w:t xml:space="preserve"> project has a goal of </w:t>
      </w:r>
      <w:r>
        <w:t>reducing</w:t>
      </w:r>
      <w:r w:rsidR="00422BF7">
        <w:t xml:space="preserve"> treatment costs per acre over time, because they have developed other value-added applications.</w:t>
      </w:r>
    </w:p>
    <w:p w:rsidR="00422BF7" w:rsidRDefault="00481A1A">
      <w:r>
        <w:t>D</w:t>
      </w:r>
      <w:r w:rsidR="00422BF7">
        <w:t xml:space="preserve">ocument should reflect what we have all agreed to and what was included in the cornerstone proposal.  </w:t>
      </w:r>
      <w:proofErr w:type="gramStart"/>
      <w:r>
        <w:t>Its n</w:t>
      </w:r>
      <w:r w:rsidR="00422BF7">
        <w:t>eeds to embody this.</w:t>
      </w:r>
      <w:proofErr w:type="gramEnd"/>
    </w:p>
    <w:p w:rsidR="00422BF7" w:rsidRDefault="00422BF7">
      <w:r>
        <w:t>Suggest pushing it back to the planning workgroup.  It needs to be looked at by the regional office prior to the</w:t>
      </w:r>
      <w:r w:rsidR="00481A1A">
        <w:t xml:space="preserve"> </w:t>
      </w:r>
      <w:r>
        <w:t>next ACCG meeting.</w:t>
      </w:r>
    </w:p>
    <w:p w:rsidR="00422BF7" w:rsidRDefault="00422BF7">
      <w:r>
        <w:t>Self-reliance should be a focal point.  Edits proposed to reflect greater community self reliance and community self-sustainability.</w:t>
      </w:r>
    </w:p>
    <w:p w:rsidR="00422BF7" w:rsidRDefault="00422BF7">
      <w:r>
        <w:t>Proposed change to implementation approach section, last sentence, ACCG project intends to use a community based partnership through an MSA.  Not sure full agreement has been reach on that, plus we may not want to tie our hands to that in the document.  We can stil</w:t>
      </w:r>
      <w:r w:rsidR="00481A1A">
        <w:t>l</w:t>
      </w:r>
      <w:r>
        <w:t xml:space="preserve"> move forward without tying everything to MSA.</w:t>
      </w:r>
    </w:p>
    <w:p w:rsidR="00422BF7" w:rsidRDefault="00481A1A">
      <w:r>
        <w:t>Some folks</w:t>
      </w:r>
      <w:r w:rsidR="00422BF7">
        <w:t xml:space="preserve"> </w:t>
      </w:r>
      <w:r>
        <w:t>w</w:t>
      </w:r>
      <w:r w:rsidR="00422BF7">
        <w:t>ould like to see MSA included.  If ACCG does affirm that MSA is the intent, then it should stay.</w:t>
      </w:r>
    </w:p>
    <w:p w:rsidR="00422BF7" w:rsidRDefault="00422BF7">
      <w:proofErr w:type="gramStart"/>
      <w:r>
        <w:t>May be putting USFS in a bind in the event that the MSA is not approved.</w:t>
      </w:r>
      <w:proofErr w:type="gramEnd"/>
    </w:p>
    <w:p w:rsidR="00422BF7" w:rsidRDefault="00422BF7">
      <w:pPr>
        <w:rPr>
          <w:b/>
        </w:rPr>
      </w:pPr>
      <w:r w:rsidRPr="00422BF7">
        <w:rPr>
          <w:b/>
        </w:rPr>
        <w:t>ACTION:  Strike portion of workplan relative to MSA.</w:t>
      </w:r>
    </w:p>
    <w:p w:rsidR="00422BF7" w:rsidRDefault="00422BF7">
      <w:r>
        <w:t>One of the difficulties of using only a one-page document is that it may miss some key pieces.</w:t>
      </w:r>
      <w:r w:rsidR="00BA4B11">
        <w:t xml:space="preserve">  </w:t>
      </w:r>
      <w:r w:rsidR="00481A1A">
        <w:t>Relationship</w:t>
      </w:r>
      <w:r w:rsidR="00BA4B11">
        <w:t xml:space="preserve"> between the projects we are doing</w:t>
      </w:r>
      <w:r w:rsidR="00481A1A">
        <w:t xml:space="preserve"> </w:t>
      </w:r>
      <w:r w:rsidR="00BA4B11">
        <w:t>and the downstream water interests</w:t>
      </w:r>
      <w:r w:rsidR="00481A1A">
        <w:t xml:space="preserve"> should be characterized</w:t>
      </w:r>
      <w:r w:rsidR="00BA4B11">
        <w:t xml:space="preserve">.  </w:t>
      </w:r>
      <w:r w:rsidR="00481A1A">
        <w:t>I</w:t>
      </w:r>
      <w:r w:rsidR="00BA4B11">
        <w:t>s it the priority to focus on projects that create the most local jobs</w:t>
      </w:r>
      <w:r w:rsidR="00481A1A">
        <w:t>?</w:t>
      </w:r>
      <w:r w:rsidR="00BA4B11">
        <w:t xml:space="preserve">  Goals for early work need to be addressed, including </w:t>
      </w:r>
      <w:r w:rsidR="00481A1A">
        <w:t>N</w:t>
      </w:r>
      <w:r w:rsidR="00BA4B11">
        <w:t xml:space="preserve">ative </w:t>
      </w:r>
      <w:r w:rsidR="00481A1A">
        <w:t>American</w:t>
      </w:r>
      <w:r w:rsidR="00BA4B11">
        <w:t xml:space="preserve"> projects.</w:t>
      </w:r>
    </w:p>
    <w:p w:rsidR="00BA4B11" w:rsidRDefault="00481A1A">
      <w:r>
        <w:lastRenderedPageBreak/>
        <w:t>Opinion expressed that</w:t>
      </w:r>
      <w:r w:rsidR="00BA4B11">
        <w:t xml:space="preserve"> </w:t>
      </w:r>
      <w:r>
        <w:t>i</w:t>
      </w:r>
      <w:r w:rsidR="00BA4B11">
        <w:t>f it is not in the cornerstone proposal, they should not be included.  For this document we need to stick to what we agree on and what was submitted to the CFLRP.</w:t>
      </w:r>
    </w:p>
    <w:p w:rsidR="00BA4B11" w:rsidRDefault="00BA4B11">
      <w:r>
        <w:t>The things on BLM property are priorities that are downstream.  What integration with BLM</w:t>
      </w:r>
      <w:r w:rsidR="00481A1A">
        <w:t xml:space="preserve"> within this</w:t>
      </w:r>
      <w:r>
        <w:t>?  Need to reaffirm the things we have already agreed on.</w:t>
      </w:r>
    </w:p>
    <w:p w:rsidR="00BA4B11" w:rsidRDefault="00BA4B11">
      <w:r>
        <w:t>The workplan is consistent with the overall vision for ACCG.</w:t>
      </w:r>
      <w:r w:rsidR="00481A1A">
        <w:t xml:space="preserve">  </w:t>
      </w:r>
      <w:r>
        <w:t>Desire to be sure that all the work includes all the pieces of the equation.</w:t>
      </w:r>
    </w:p>
    <w:p w:rsidR="00BA4B11" w:rsidRDefault="00BA4B11">
      <w:r w:rsidRPr="0029185F">
        <w:t>Project Evaluation Form – As projects get submitted to us</w:t>
      </w:r>
      <w:r w:rsidR="0029185F" w:rsidRPr="0029185F">
        <w:t xml:space="preserve"> (</w:t>
      </w:r>
      <w:r w:rsidRPr="0029185F">
        <w:t>right now we only have USFS, geared towards</w:t>
      </w:r>
      <w:r w:rsidRPr="0087123C">
        <w:t xml:space="preserve"> Cornerstone</w:t>
      </w:r>
      <w:r w:rsidR="0029185F">
        <w:t>)</w:t>
      </w:r>
      <w:r w:rsidRPr="0087123C">
        <w:t xml:space="preserve"> the</w:t>
      </w:r>
      <w:r w:rsidR="0029185F">
        <w:t xml:space="preserve"> evaluation</w:t>
      </w:r>
      <w:r w:rsidRPr="0087123C">
        <w:t xml:space="preserve"> form can be submitted by any partner to </w:t>
      </w:r>
      <w:r w:rsidR="0087123C" w:rsidRPr="0087123C">
        <w:t>request</w:t>
      </w:r>
      <w:r w:rsidRPr="0087123C">
        <w:t xml:space="preserve"> ACCG endorsement of</w:t>
      </w:r>
      <w:r>
        <w:t xml:space="preserve"> projects both in and outside of cornerstone.  Form consists of general </w:t>
      </w:r>
      <w:r w:rsidR="0087123C">
        <w:t>descriptions</w:t>
      </w:r>
      <w:r>
        <w:t xml:space="preserve"> of projects </w:t>
      </w:r>
      <w:r w:rsidR="0087123C">
        <w:t>including</w:t>
      </w:r>
      <w:r>
        <w:t xml:space="preserve"> all basic information on location, type, how it addresses TBL.  Many of the projects are simply concepts at this point, which is why the form is fairly general in nature.  This form is intended to give us an idea of the </w:t>
      </w:r>
      <w:r w:rsidR="0087123C">
        <w:t>project</w:t>
      </w:r>
      <w:r>
        <w:t xml:space="preserve"> so that ACCG can consider in the context of Cornerstone.  How it matches with local and regional efforts are </w:t>
      </w:r>
      <w:r w:rsidR="0087123C">
        <w:t>also</w:t>
      </w:r>
      <w:r>
        <w:t xml:space="preserve"> a consideration.  How does the project meet the All-lands goal </w:t>
      </w:r>
      <w:r w:rsidR="0087123C">
        <w:t>for</w:t>
      </w:r>
      <w:r>
        <w:t xml:space="preserve"> ACCG?  Some </w:t>
      </w:r>
      <w:r w:rsidR="0087123C">
        <w:t>things</w:t>
      </w:r>
      <w:r>
        <w:t xml:space="preserve"> were shifted around within the same category.</w:t>
      </w:r>
    </w:p>
    <w:p w:rsidR="00BA4B11" w:rsidRDefault="00BA4B11">
      <w:r>
        <w:t>Principles are a key consideration as part of the form.  Rating system proposed to evaluate projects against values and principles.  The scale is 1-5, and the principles are identical to what you saw in the previous item.  Order changed slightly.</w:t>
      </w:r>
    </w:p>
    <w:p w:rsidR="00BA4B11" w:rsidRDefault="00BA4B11">
      <w:r>
        <w:t>This is less about a screen than it is a mechanism to help guide th</w:t>
      </w:r>
      <w:r w:rsidR="0029185F">
        <w:t>e</w:t>
      </w:r>
      <w:r>
        <w:t xml:space="preserve"> design and development of a project</w:t>
      </w:r>
      <w:r w:rsidR="0029185F">
        <w:t xml:space="preserve"> and ensure the projects come</w:t>
      </w:r>
      <w:r>
        <w:t xml:space="preserve"> as close to the TBL as possible.</w:t>
      </w:r>
    </w:p>
    <w:p w:rsidR="00BA4B11" w:rsidRDefault="00BA4B11">
      <w:r>
        <w:t>If there are significant concerns we may need to allow for more discussion.</w:t>
      </w:r>
      <w:r w:rsidR="0071610A">
        <w:t xml:space="preserve">  The intent was to introduce it here and if needed send it back to the planning WG.</w:t>
      </w:r>
    </w:p>
    <w:p w:rsidR="0071610A" w:rsidRDefault="0071610A">
      <w:r>
        <w:t>We have a bunch of projects that we</w:t>
      </w:r>
      <w:r w:rsidR="0029185F">
        <w:t xml:space="preserve"> </w:t>
      </w:r>
      <w:r>
        <w:t>are ready to run through this evaluation process.</w:t>
      </w:r>
    </w:p>
    <w:p w:rsidR="0071610A" w:rsidRDefault="0071610A">
      <w:r>
        <w:t xml:space="preserve">The form looks similar to what is in the annual reporting requirements for USFS.  </w:t>
      </w:r>
      <w:proofErr w:type="gramStart"/>
      <w:r>
        <w:t>May want to consider meld</w:t>
      </w:r>
      <w:r w:rsidR="0029185F">
        <w:t>ing</w:t>
      </w:r>
      <w:r>
        <w:t xml:space="preserve"> them together.</w:t>
      </w:r>
      <w:proofErr w:type="gramEnd"/>
      <w:r>
        <w:t xml:space="preserve">  </w:t>
      </w:r>
      <w:r w:rsidR="0029185F">
        <w:t xml:space="preserve">The more we </w:t>
      </w:r>
      <w:r>
        <w:t>can make the reporting requirements similar the better.</w:t>
      </w:r>
    </w:p>
    <w:p w:rsidR="0071610A" w:rsidRDefault="0071610A">
      <w:r>
        <w:t>Once we have a document, the question of</w:t>
      </w:r>
      <w:r w:rsidR="0029185F">
        <w:t xml:space="preserve"> </w:t>
      </w:r>
      <w:r>
        <w:t xml:space="preserve">how it is going to be used is important.  It may be delegated to the planning WG, but where it is divided </w:t>
      </w:r>
      <w:r w:rsidR="0029185F">
        <w:t xml:space="preserve">decision it </w:t>
      </w:r>
      <w:r>
        <w:t>should come to the full group.  Projects will be gathered by the planning workgroup and then send them up to ACCG for full consideration.</w:t>
      </w:r>
    </w:p>
    <w:p w:rsidR="0071610A" w:rsidRPr="0071610A" w:rsidRDefault="0071610A">
      <w:pPr>
        <w:rPr>
          <w:b/>
        </w:rPr>
      </w:pPr>
      <w:r w:rsidRPr="0071610A">
        <w:rPr>
          <w:b/>
        </w:rPr>
        <w:t>ACTION: Include USFS reporting requirements into form.</w:t>
      </w:r>
    </w:p>
    <w:p w:rsidR="0071610A" w:rsidRDefault="0071610A">
      <w:r>
        <w:t>Similar to RAC, ACCG will be making recommendations to USFS for CFLR projects.  RAC designation makes recommendations.  Benefit of that is going to carry a lot of weight.  Need to be sensitive to rules and limitations on FACA.</w:t>
      </w:r>
    </w:p>
    <w:p w:rsidR="0071610A" w:rsidRDefault="0071610A">
      <w:pPr>
        <w:rPr>
          <w:b/>
        </w:rPr>
      </w:pPr>
      <w:r w:rsidRPr="0071610A">
        <w:rPr>
          <w:b/>
        </w:rPr>
        <w:t>CONSENSUS APPROVAL ON CLFRP WORKPLAN WITH CORRECTIONS RE: MSA AND CHANGING MINIMAL RELIANCE ON SUBSIDIES REFERENCE.</w:t>
      </w:r>
      <w:r>
        <w:rPr>
          <w:b/>
        </w:rPr>
        <w:t xml:space="preserve">  APPROVED NO OPPOSITION</w:t>
      </w:r>
    </w:p>
    <w:p w:rsidR="0071610A" w:rsidRDefault="0071610A">
      <w:r>
        <w:lastRenderedPageBreak/>
        <w:t>Operations WG – NONE</w:t>
      </w:r>
    </w:p>
    <w:p w:rsidR="0071610A" w:rsidRDefault="0071610A" w:rsidP="0029185F">
      <w:pPr>
        <w:spacing w:after="0"/>
      </w:pPr>
      <w:r>
        <w:t>Finance WG – NONE</w:t>
      </w:r>
      <w:r>
        <w:br/>
      </w:r>
    </w:p>
    <w:p w:rsidR="0071610A" w:rsidRPr="0029185F" w:rsidRDefault="0071610A">
      <w:pPr>
        <w:rPr>
          <w:b/>
          <w:u w:val="single"/>
        </w:rPr>
      </w:pPr>
      <w:r w:rsidRPr="0029185F">
        <w:rPr>
          <w:b/>
          <w:u w:val="single"/>
        </w:rPr>
        <w:t>Old Business</w:t>
      </w:r>
      <w:r w:rsidR="0029185F">
        <w:rPr>
          <w:b/>
          <w:u w:val="single"/>
        </w:rPr>
        <w:t>:</w:t>
      </w:r>
    </w:p>
    <w:p w:rsidR="0071610A" w:rsidRDefault="0071610A">
      <w:r>
        <w:t xml:space="preserve">Status of Cornerstone </w:t>
      </w:r>
      <w:r w:rsidR="0029185F">
        <w:t>Implementation</w:t>
      </w:r>
    </w:p>
    <w:p w:rsidR="0071610A" w:rsidRDefault="0071610A">
      <w:r>
        <w:t>Opportunities have come to Calaveras RD.  Since CFLR award a lot of interest has been generated.  One to consider is a conference that i</w:t>
      </w:r>
      <w:r w:rsidR="0029185F">
        <w:t xml:space="preserve">s happening next week in Reno titled the </w:t>
      </w:r>
      <w:r>
        <w:t xml:space="preserve">Cohesive Strategy Stakeholder </w:t>
      </w:r>
      <w:r w:rsidR="0029185F">
        <w:t>Workshop,</w:t>
      </w:r>
      <w:r>
        <w:t xml:space="preserve"> </w:t>
      </w:r>
      <w:r w:rsidR="0029185F">
        <w:t>on</w:t>
      </w:r>
      <w:r>
        <w:t xml:space="preserve"> the 27</w:t>
      </w:r>
      <w:r w:rsidRPr="0071610A">
        <w:rPr>
          <w:vertAlign w:val="superscript"/>
        </w:rPr>
        <w:t>th</w:t>
      </w:r>
      <w:r>
        <w:t xml:space="preserve"> for one day.  </w:t>
      </w:r>
      <w:proofErr w:type="gramStart"/>
      <w:r>
        <w:t>Neither T</w:t>
      </w:r>
      <w:r w:rsidR="0029185F">
        <w:t>eresa</w:t>
      </w:r>
      <w:r>
        <w:t xml:space="preserve"> Mc</w:t>
      </w:r>
      <w:r w:rsidR="0029185F">
        <w:t>C</w:t>
      </w:r>
      <w:r>
        <w:t>lung or</w:t>
      </w:r>
      <w:proofErr w:type="gramEnd"/>
      <w:r>
        <w:t xml:space="preserve"> R</w:t>
      </w:r>
      <w:r w:rsidR="0029185F">
        <w:t xml:space="preserve">ick </w:t>
      </w:r>
      <w:r>
        <w:t>Ho</w:t>
      </w:r>
      <w:r w:rsidR="0029185F">
        <w:t>pson</w:t>
      </w:r>
      <w:r>
        <w:t xml:space="preserve"> can attend.  NGA has agreed to fund one rep to go to the meeting.  The primary goals are restoring and maintain</w:t>
      </w:r>
      <w:r w:rsidR="0029185F">
        <w:t>ing</w:t>
      </w:r>
      <w:r>
        <w:t xml:space="preserve"> </w:t>
      </w:r>
      <w:r w:rsidR="0029185F">
        <w:t>resilient</w:t>
      </w:r>
      <w:r>
        <w:t xml:space="preserve"> landscapes, responding to wildfires, </w:t>
      </w:r>
      <w:r w:rsidR="0029185F">
        <w:t xml:space="preserve">and </w:t>
      </w:r>
      <w:r>
        <w:t>others.</w:t>
      </w:r>
    </w:p>
    <w:p w:rsidR="0071610A" w:rsidRDefault="0071610A">
      <w:proofErr w:type="gramStart"/>
      <w:r>
        <w:t>This ties</w:t>
      </w:r>
      <w:proofErr w:type="gramEnd"/>
      <w:r>
        <w:t xml:space="preserve"> back to an earlier activity around setting direction.</w:t>
      </w:r>
    </w:p>
    <w:p w:rsidR="0029185F" w:rsidRDefault="00F920ED">
      <w:pPr>
        <w:rPr>
          <w:b/>
        </w:rPr>
      </w:pPr>
      <w:r>
        <w:rPr>
          <w:b/>
        </w:rPr>
        <w:t xml:space="preserve">ACTION: Check with SNC to see if anyone was available. </w:t>
      </w:r>
    </w:p>
    <w:p w:rsidR="00F920ED" w:rsidRDefault="00F920ED">
      <w:r>
        <w:t xml:space="preserve">USFS is involved with </w:t>
      </w:r>
      <w:proofErr w:type="spellStart"/>
      <w:proofErr w:type="gramStart"/>
      <w:r w:rsidR="0029185F">
        <w:t>th</w:t>
      </w:r>
      <w:proofErr w:type="spellEnd"/>
      <w:proofErr w:type="gramEnd"/>
      <w:r w:rsidR="0029185F">
        <w:t xml:space="preserve"> </w:t>
      </w:r>
      <w:r>
        <w:t xml:space="preserve">Civilian Conservation Corps.  </w:t>
      </w:r>
      <w:r w:rsidR="0029185F">
        <w:t xml:space="preserve">The recently formed </w:t>
      </w:r>
      <w:r>
        <w:t xml:space="preserve">Veterans Green Corps CA Region got a million dollars to put toward the VGC crew…regional office first priority </w:t>
      </w:r>
      <w:proofErr w:type="gramStart"/>
      <w:r>
        <w:t>is</w:t>
      </w:r>
      <w:proofErr w:type="gramEnd"/>
      <w:r>
        <w:t xml:space="preserve"> to use funding to support CFLR.  The crews do forest thinning work.  </w:t>
      </w:r>
      <w:r w:rsidR="0029185F">
        <w:t>Work t</w:t>
      </w:r>
      <w:r>
        <w:t>o</w:t>
      </w:r>
      <w:r w:rsidR="0029185F">
        <w:t xml:space="preserve"> </w:t>
      </w:r>
      <w:r>
        <w:t>be done on non-Federal lands.  Some concern around a work crew from out of the area taking work away from locals.  Explore potential for veterans from the area to join the work crew.</w:t>
      </w:r>
    </w:p>
    <w:p w:rsidR="00F920ED" w:rsidRDefault="00F920ED">
      <w:r>
        <w:t>ID both crew members and projects.</w:t>
      </w:r>
    </w:p>
    <w:p w:rsidR="00F920ED" w:rsidRDefault="00F920ED">
      <w:r>
        <w:t>Systematic way to approach this</w:t>
      </w:r>
      <w:r w:rsidR="0029185F">
        <w:t xml:space="preserve"> would be working through </w:t>
      </w:r>
      <w:r>
        <w:t>county veterans affairs</w:t>
      </w:r>
      <w:r w:rsidR="0029185F">
        <w:t xml:space="preserve"> officers</w:t>
      </w:r>
      <w:r>
        <w:t xml:space="preserve">.  </w:t>
      </w:r>
      <w:r w:rsidR="0029185F">
        <w:t>These individuals m</w:t>
      </w:r>
      <w:r>
        <w:t xml:space="preserve">aintain contacts with all </w:t>
      </w:r>
      <w:proofErr w:type="gramStart"/>
      <w:r>
        <w:t>veterans</w:t>
      </w:r>
      <w:proofErr w:type="gramEnd"/>
      <w:r>
        <w:t xml:space="preserve"> organizations in the Counties.  Contact those folks and see what they can do to help.</w:t>
      </w:r>
    </w:p>
    <w:p w:rsidR="00F920ED" w:rsidRDefault="0029185F">
      <w:r>
        <w:t>It was</w:t>
      </w:r>
      <w:r w:rsidR="00F920ED">
        <w:t xml:space="preserve"> suggested</w:t>
      </w:r>
      <w:r>
        <w:t xml:space="preserve"> that this be</w:t>
      </w:r>
      <w:r w:rsidR="00F920ED">
        <w:t xml:space="preserve"> run through the ACCABU.</w:t>
      </w:r>
    </w:p>
    <w:p w:rsidR="00F920ED" w:rsidRDefault="00F920ED">
      <w:proofErr w:type="gramStart"/>
      <w:r>
        <w:t>Big push from the administration to work with veterans.</w:t>
      </w:r>
      <w:proofErr w:type="gramEnd"/>
    </w:p>
    <w:p w:rsidR="00F920ED" w:rsidRDefault="00F920ED">
      <w:r>
        <w:t>SW encourages ACCG to</w:t>
      </w:r>
      <w:r w:rsidR="0029185F">
        <w:t xml:space="preserve"> </w:t>
      </w:r>
      <w:r>
        <w:t xml:space="preserve">work through </w:t>
      </w:r>
      <w:r w:rsidR="0029185F">
        <w:t>existing</w:t>
      </w:r>
      <w:r>
        <w:t xml:space="preserve"> channels.</w:t>
      </w:r>
    </w:p>
    <w:p w:rsidR="007E3504" w:rsidRDefault="007E3504">
      <w:r w:rsidRPr="007E3504">
        <w:rPr>
          <w:b/>
        </w:rPr>
        <w:t xml:space="preserve">ACTION:  Operations Workgroup will take this item up and will work through existing </w:t>
      </w:r>
      <w:proofErr w:type="gramStart"/>
      <w:r w:rsidRPr="007E3504">
        <w:rPr>
          <w:b/>
        </w:rPr>
        <w:t>veterans</w:t>
      </w:r>
      <w:proofErr w:type="gramEnd"/>
      <w:r w:rsidRPr="007E3504">
        <w:rPr>
          <w:b/>
        </w:rPr>
        <w:t xml:space="preserve"> channels to spread the word and generate participation.</w:t>
      </w:r>
    </w:p>
    <w:p w:rsidR="007E3504" w:rsidRPr="0029185F" w:rsidRDefault="007E3504">
      <w:pPr>
        <w:rPr>
          <w:b/>
          <w:u w:val="single"/>
        </w:rPr>
      </w:pPr>
      <w:r w:rsidRPr="0029185F">
        <w:rPr>
          <w:b/>
          <w:u w:val="single"/>
        </w:rPr>
        <w:t>SCALE</w:t>
      </w:r>
      <w:r w:rsidR="0029185F">
        <w:rPr>
          <w:b/>
          <w:u w:val="single"/>
        </w:rPr>
        <w:t>:</w:t>
      </w:r>
    </w:p>
    <w:p w:rsidR="007E3504" w:rsidRDefault="007E3504">
      <w:r>
        <w:t>Meeting in Auburn primarily devoted to figure out what kind of metrics might be developed to assess the community benefits of the CFLR and other work.  J</w:t>
      </w:r>
      <w:r w:rsidR="0029185F">
        <w:t>onathan</w:t>
      </w:r>
      <w:r>
        <w:t xml:space="preserve"> Kusel has written a document </w:t>
      </w:r>
      <w:r w:rsidR="0029185F">
        <w:t>for</w:t>
      </w:r>
      <w:r>
        <w:t xml:space="preserve"> the people at </w:t>
      </w:r>
      <w:r w:rsidR="0029185F">
        <w:t>D</w:t>
      </w:r>
      <w:r>
        <w:t xml:space="preserve">inkey to expand their TBL representation.  That draft may become available.  Steve added 26 </w:t>
      </w:r>
      <w:r>
        <w:lastRenderedPageBreak/>
        <w:t>different fields of information that will allow us to establish an existing community baseline.  Those include all</w:t>
      </w:r>
      <w:r w:rsidR="0029185F">
        <w:t xml:space="preserve"> </w:t>
      </w:r>
      <w:r>
        <w:t>kinds of social indicators like unemployment, income, crime, poverty, and other statistics.</w:t>
      </w:r>
    </w:p>
    <w:p w:rsidR="007E3504" w:rsidRDefault="007E3504">
      <w:r>
        <w:t xml:space="preserve">Request that we provide time in the next meeting to address this item.  This is something that will be </w:t>
      </w:r>
      <w:proofErr w:type="gramStart"/>
      <w:r>
        <w:t>key</w:t>
      </w:r>
      <w:proofErr w:type="gramEnd"/>
      <w:r>
        <w:t xml:space="preserve"> to have in place early.</w:t>
      </w:r>
    </w:p>
    <w:p w:rsidR="007E3504" w:rsidRDefault="0029185F">
      <w:r>
        <w:t xml:space="preserve">In </w:t>
      </w:r>
      <w:r w:rsidR="007E3504">
        <w:t>West Point, 280 households</w:t>
      </w:r>
      <w:r>
        <w:t xml:space="preserve"> were surveyed by the</w:t>
      </w:r>
      <w:r w:rsidR="007E3504">
        <w:t xml:space="preserve"> Blue Mountain Coalition for Youth and Families.  </w:t>
      </w:r>
      <w:r>
        <w:t>This was a c</w:t>
      </w:r>
      <w:r w:rsidR="007E3504">
        <w:t xml:space="preserve">omprehensive </w:t>
      </w:r>
      <w:r>
        <w:t>survey</w:t>
      </w:r>
      <w:r w:rsidR="007E3504">
        <w:t xml:space="preserve"> </w:t>
      </w:r>
      <w:r>
        <w:t>relative</w:t>
      </w:r>
      <w:r w:rsidR="007E3504">
        <w:t xml:space="preserve"> to </w:t>
      </w:r>
      <w:r>
        <w:t>health</w:t>
      </w:r>
      <w:r w:rsidR="007E3504">
        <w:t xml:space="preserve"> and well</w:t>
      </w:r>
      <w:r>
        <w:t>-</w:t>
      </w:r>
      <w:r w:rsidR="007E3504">
        <w:t xml:space="preserve">being.  Results are pretty breathtaking.  This was in 2005. </w:t>
      </w:r>
    </w:p>
    <w:p w:rsidR="007E3504" w:rsidRDefault="007E3504">
      <w:pPr>
        <w:rPr>
          <w:b/>
        </w:rPr>
      </w:pPr>
      <w:r w:rsidRPr="007E3504">
        <w:rPr>
          <w:b/>
        </w:rPr>
        <w:t xml:space="preserve">ACTION:  Request </w:t>
      </w:r>
      <w:r>
        <w:rPr>
          <w:b/>
        </w:rPr>
        <w:t>copy of study from Ste</w:t>
      </w:r>
      <w:r w:rsidRPr="007E3504">
        <w:rPr>
          <w:b/>
        </w:rPr>
        <w:t xml:space="preserve">ve. </w:t>
      </w:r>
      <w:r>
        <w:rPr>
          <w:b/>
        </w:rPr>
        <w:t xml:space="preserve">Place on Agenda for April.  </w:t>
      </w:r>
      <w:r w:rsidR="00835C85">
        <w:rPr>
          <w:b/>
        </w:rPr>
        <w:t>Request Dinkey document from J</w:t>
      </w:r>
      <w:r w:rsidR="0029185F">
        <w:rPr>
          <w:b/>
        </w:rPr>
        <w:t>onathan</w:t>
      </w:r>
      <w:r w:rsidR="00835C85">
        <w:rPr>
          <w:b/>
        </w:rPr>
        <w:t xml:space="preserve"> Kusel.</w:t>
      </w:r>
    </w:p>
    <w:p w:rsidR="007E3504" w:rsidRDefault="007E3504">
      <w:r>
        <w:t xml:space="preserve">Hope is that we will adopt these things and prioritize what we want to keep track of and what not.  Need to be sure that the region 5 social scientist should be included.  Deb </w:t>
      </w:r>
      <w:r w:rsidR="0029185F">
        <w:t>Whitehall</w:t>
      </w:r>
      <w:r>
        <w:t xml:space="preserve"> is on assignment in </w:t>
      </w:r>
      <w:r w:rsidR="0029185F">
        <w:t>New Mexico and may not be available for some time</w:t>
      </w:r>
      <w:r>
        <w:t xml:space="preserve">.  </w:t>
      </w:r>
    </w:p>
    <w:p w:rsidR="00835C85" w:rsidRDefault="00835C85">
      <w:r>
        <w:t>Social acceptance of work done is important to track as well.</w:t>
      </w:r>
    </w:p>
    <w:p w:rsidR="00835C85" w:rsidRDefault="0029185F">
      <w:r>
        <w:t>There are currently t</w:t>
      </w:r>
      <w:r w:rsidR="00835C85">
        <w:t xml:space="preserve">hree CFLRA projects.  </w:t>
      </w:r>
      <w:proofErr w:type="gramStart"/>
      <w:r w:rsidR="00835C85">
        <w:t>Burney Hat Creek, Dinkey, Cornerstone.</w:t>
      </w:r>
      <w:proofErr w:type="gramEnd"/>
      <w:r w:rsidR="00835C85">
        <w:t xml:space="preserve"> Dinkey has not formally accepted the TBL,</w:t>
      </w:r>
      <w:r>
        <w:t xml:space="preserve"> but</w:t>
      </w:r>
      <w:r w:rsidR="00835C85">
        <w:t xml:space="preserve"> we should try to develop their support for this.</w:t>
      </w:r>
    </w:p>
    <w:p w:rsidR="00835C85" w:rsidRPr="0029185F" w:rsidRDefault="0029185F">
      <w:pPr>
        <w:rPr>
          <w:b/>
          <w:u w:val="single"/>
        </w:rPr>
      </w:pPr>
      <w:r w:rsidRPr="0029185F">
        <w:rPr>
          <w:b/>
          <w:u w:val="single"/>
        </w:rPr>
        <w:t>Steve Wilensky DC Trip</w:t>
      </w:r>
      <w:r>
        <w:rPr>
          <w:b/>
          <w:u w:val="single"/>
        </w:rPr>
        <w:t>:</w:t>
      </w:r>
    </w:p>
    <w:p w:rsidR="00835C85" w:rsidRDefault="0029185F">
      <w:r>
        <w:t xml:space="preserve">Steve attended the </w:t>
      </w:r>
      <w:r w:rsidR="00835C85">
        <w:t xml:space="preserve">NACO conference.  </w:t>
      </w:r>
      <w:proofErr w:type="gramStart"/>
      <w:r w:rsidR="00835C85">
        <w:t>One meeting with Butch</w:t>
      </w:r>
      <w:r>
        <w:t xml:space="preserve"> </w:t>
      </w:r>
      <w:proofErr w:type="spellStart"/>
      <w:r w:rsidR="00835C85">
        <w:t>Blaser</w:t>
      </w:r>
      <w:proofErr w:type="spellEnd"/>
      <w:r>
        <w:t>,</w:t>
      </w:r>
      <w:r w:rsidR="00835C85">
        <w:t xml:space="preserve"> Deputy </w:t>
      </w:r>
      <w:r>
        <w:t>Undersecretary of Forest Service, who h</w:t>
      </w:r>
      <w:r w:rsidR="00835C85">
        <w:t>as taken interest in ACCG.</w:t>
      </w:r>
      <w:proofErr w:type="gramEnd"/>
      <w:r w:rsidR="00835C85">
        <w:t xml:space="preserve">  His request was “what do we need” aside from what is always going on.  </w:t>
      </w:r>
      <w:r>
        <w:t>He r</w:t>
      </w:r>
      <w:r w:rsidR="00835C85">
        <w:t xml:space="preserve">equested letter outlining needs.  </w:t>
      </w:r>
      <w:r>
        <w:t>He will also be t</w:t>
      </w:r>
      <w:r w:rsidR="00835C85">
        <w:t>raveling next month with Secretary Salazar. USDOI nexus to be drawn using the Salazar visit.  He also expressed</w:t>
      </w:r>
      <w:r>
        <w:t xml:space="preserve"> </w:t>
      </w:r>
      <w:r w:rsidR="00835C85">
        <w:t xml:space="preserve">interest in </w:t>
      </w:r>
      <w:r>
        <w:t>N</w:t>
      </w:r>
      <w:r w:rsidR="00835C85">
        <w:t>ative American well-b</w:t>
      </w:r>
      <w:r>
        <w:t>eing and w</w:t>
      </w:r>
      <w:r w:rsidR="00835C85">
        <w:t xml:space="preserve">ants to help.  Being specific about the 200+ sites in the Stanislaus and the </w:t>
      </w:r>
      <w:r>
        <w:t>Eldorado</w:t>
      </w:r>
      <w:r w:rsidR="00835C85">
        <w:t xml:space="preserve"> and how we might get to working all of that early as possible seems like something he would </w:t>
      </w:r>
      <w:r>
        <w:t>devote</w:t>
      </w:r>
      <w:r w:rsidR="00835C85">
        <w:t xml:space="preserve"> a lot of effort and </w:t>
      </w:r>
      <w:r>
        <w:t>resources</w:t>
      </w:r>
      <w:r w:rsidR="00835C85">
        <w:t xml:space="preserve"> towards.  Third area </w:t>
      </w:r>
      <w:r>
        <w:t xml:space="preserve">is </w:t>
      </w:r>
      <w:r w:rsidR="00835C85">
        <w:t xml:space="preserve">how </w:t>
      </w:r>
      <w:proofErr w:type="gramStart"/>
      <w:r w:rsidR="00835C85">
        <w:t>do we</w:t>
      </w:r>
      <w:proofErr w:type="gramEnd"/>
      <w:r w:rsidR="00835C85">
        <w:t xml:space="preserve"> administer ourselves as work broadens.</w:t>
      </w:r>
    </w:p>
    <w:p w:rsidR="0029185F" w:rsidRDefault="00835C85">
      <w:pPr>
        <w:rPr>
          <w:b/>
        </w:rPr>
      </w:pPr>
      <w:r w:rsidRPr="00835C85">
        <w:rPr>
          <w:b/>
        </w:rPr>
        <w:t>ACTION:  Steve to write letter to Butch Blazer regarding these issues</w:t>
      </w:r>
      <w:r>
        <w:rPr>
          <w:b/>
        </w:rPr>
        <w:t xml:space="preserve"> in cooperation with planning workgroup. </w:t>
      </w:r>
    </w:p>
    <w:p w:rsidR="00835C85" w:rsidRPr="00835C85" w:rsidRDefault="0029185F">
      <w:r>
        <w:t>It was</w:t>
      </w:r>
      <w:r w:rsidR="00835C85">
        <w:t xml:space="preserve"> recommend</w:t>
      </w:r>
      <w:r>
        <w:t>ed</w:t>
      </w:r>
      <w:r w:rsidR="00835C85">
        <w:t xml:space="preserve"> Steve work with Planning Workgroup drafting that letter.  Planning WG is into a lot of the details so the letter may be best served as part of their work.</w:t>
      </w:r>
    </w:p>
    <w:p w:rsidR="00835C85" w:rsidRDefault="00835C85">
      <w:r>
        <w:t xml:space="preserve">Tentative </w:t>
      </w:r>
      <w:r w:rsidR="0029185F">
        <w:t>Planning</w:t>
      </w:r>
      <w:r>
        <w:t xml:space="preserve"> Workgroup meeting scheduled for Friday.</w:t>
      </w:r>
    </w:p>
    <w:p w:rsidR="00835C85" w:rsidRDefault="00835C85">
      <w:proofErr w:type="gramStart"/>
      <w:r>
        <w:t>Also expressed interest in nexus to downstream users and TBL issues.</w:t>
      </w:r>
      <w:proofErr w:type="gramEnd"/>
      <w:r>
        <w:t xml:space="preserve">  </w:t>
      </w:r>
      <w:r w:rsidR="0029185F">
        <w:t>It was also</w:t>
      </w:r>
      <w:r>
        <w:t xml:space="preserve"> suggest</w:t>
      </w:r>
      <w:r w:rsidR="0029185F">
        <w:t>ed he may be key to supporting</w:t>
      </w:r>
      <w:r>
        <w:t xml:space="preserve"> continued funding of CFLRP.</w:t>
      </w:r>
    </w:p>
    <w:p w:rsidR="0029185F" w:rsidRDefault="0029185F">
      <w:pPr>
        <w:rPr>
          <w:b/>
          <w:u w:val="single"/>
        </w:rPr>
      </w:pPr>
    </w:p>
    <w:p w:rsidR="007B15A8" w:rsidRDefault="007B15A8">
      <w:pPr>
        <w:rPr>
          <w:b/>
          <w:u w:val="single"/>
        </w:rPr>
      </w:pPr>
    </w:p>
    <w:p w:rsidR="007147F6" w:rsidRPr="0029185F" w:rsidRDefault="0029185F">
      <w:pPr>
        <w:rPr>
          <w:b/>
          <w:u w:val="single"/>
        </w:rPr>
      </w:pPr>
      <w:r w:rsidRPr="0029185F">
        <w:rPr>
          <w:b/>
          <w:u w:val="single"/>
        </w:rPr>
        <w:lastRenderedPageBreak/>
        <w:t>Master Stewardship Agreement:</w:t>
      </w:r>
    </w:p>
    <w:p w:rsidR="007147F6" w:rsidRDefault="0029185F">
      <w:r>
        <w:t>There is movement</w:t>
      </w:r>
      <w:r w:rsidR="007147F6">
        <w:t xml:space="preserve"> on this, </w:t>
      </w:r>
      <w:r w:rsidR="007B15A8">
        <w:t xml:space="preserve">but it was not a key part </w:t>
      </w:r>
      <w:r w:rsidR="007147F6">
        <w:t xml:space="preserve">of the </w:t>
      </w:r>
      <w:r w:rsidR="007B15A8">
        <w:t>discussion on</w:t>
      </w:r>
      <w:r w:rsidR="007147F6">
        <w:t xml:space="preserve"> the CFLR</w:t>
      </w:r>
      <w:r w:rsidR="007B15A8">
        <w:t>.</w:t>
      </w:r>
      <w:r w:rsidR="007147F6">
        <w:t xml:space="preserve">  </w:t>
      </w:r>
      <w:r w:rsidR="007B15A8">
        <w:t>T</w:t>
      </w:r>
      <w:r w:rsidR="007147F6">
        <w:t>here has not been a consensus decision to support</w:t>
      </w:r>
      <w:r w:rsidR="007B15A8">
        <w:t xml:space="preserve"> an MSA</w:t>
      </w:r>
      <w:r w:rsidR="007147F6">
        <w:t xml:space="preserve">.  Early on this was brought to the group for </w:t>
      </w:r>
      <w:r w:rsidR="007B15A8">
        <w:t>consideration</w:t>
      </w:r>
      <w:r w:rsidR="007147F6">
        <w:t xml:space="preserve">.  One of the early concerns was </w:t>
      </w:r>
      <w:r w:rsidR="007B15A8">
        <w:t>to</w:t>
      </w:r>
      <w:r w:rsidR="007147F6">
        <w:t xml:space="preserve"> make the work as local as possible.  </w:t>
      </w:r>
      <w:r w:rsidR="007B15A8">
        <w:t>ACCG w</w:t>
      </w:r>
      <w:r w:rsidR="007147F6">
        <w:t>anted to do this in a stewardship arrangement</w:t>
      </w:r>
      <w:r w:rsidR="007B15A8">
        <w:t>, and folks have b</w:t>
      </w:r>
      <w:r w:rsidR="007147F6">
        <w:t xml:space="preserve">een talking about MSA.   A number of folks have </w:t>
      </w:r>
      <w:r w:rsidR="007B15A8">
        <w:t>expressed</w:t>
      </w:r>
      <w:r w:rsidR="007147F6">
        <w:t xml:space="preserve"> concern that this was never vetted by the group.  </w:t>
      </w:r>
    </w:p>
    <w:p w:rsidR="007147F6" w:rsidRDefault="007147F6">
      <w:r>
        <w:t xml:space="preserve">RBM sent out a matrix of contracting tools and methodologies.  </w:t>
      </w:r>
      <w:proofErr w:type="gramStart"/>
      <w:r>
        <w:t xml:space="preserve">MOA’s, service </w:t>
      </w:r>
      <w:r w:rsidR="007B15A8">
        <w:t>agreements</w:t>
      </w:r>
      <w:r>
        <w:t xml:space="preserve">, </w:t>
      </w:r>
      <w:r w:rsidR="007B15A8">
        <w:t>stewardship</w:t>
      </w:r>
      <w:r>
        <w:t xml:space="preserve"> cont</w:t>
      </w:r>
      <w:r w:rsidR="007B15A8">
        <w:t>r</w:t>
      </w:r>
      <w:r>
        <w:t>acts and agreements.</w:t>
      </w:r>
      <w:proofErr w:type="gramEnd"/>
    </w:p>
    <w:p w:rsidR="007147F6" w:rsidRDefault="007147F6">
      <w:r>
        <w:t>Recommendation from USFS region 5 folks was to enter into a MSA</w:t>
      </w:r>
      <w:proofErr w:type="gramStart"/>
      <w:r>
        <w:t>,.</w:t>
      </w:r>
      <w:proofErr w:type="gramEnd"/>
      <w:r>
        <w:t xml:space="preserve">   It </w:t>
      </w:r>
      <w:r w:rsidR="007B15A8">
        <w:t>appears</w:t>
      </w:r>
      <w:r>
        <w:t xml:space="preserve"> that to get the broadest collaboration for </w:t>
      </w:r>
      <w:r w:rsidR="007B15A8">
        <w:t>the ACCG and USFS it is the MSA.</w:t>
      </w:r>
      <w:r>
        <w:t xml:space="preserve">  This will provide a legal framework to </w:t>
      </w:r>
      <w:r w:rsidR="007B15A8">
        <w:t>provide</w:t>
      </w:r>
      <w:r>
        <w:t xml:space="preserve"> </w:t>
      </w:r>
      <w:r w:rsidR="007B15A8">
        <w:t>stewardship</w:t>
      </w:r>
      <w:r>
        <w:t xml:space="preserve"> agreements o</w:t>
      </w:r>
      <w:r w:rsidR="007B15A8">
        <w:t>r</w:t>
      </w:r>
      <w:r>
        <w:t xml:space="preserve"> other de</w:t>
      </w:r>
      <w:r w:rsidR="007B15A8">
        <w:t>t</w:t>
      </w:r>
      <w:r>
        <w:t>a</w:t>
      </w:r>
      <w:r w:rsidR="007B15A8">
        <w:t>i</w:t>
      </w:r>
      <w:r>
        <w:t xml:space="preserve">ls within the context of this overarching guiding document.  It offers the widest ability to collaborate </w:t>
      </w:r>
      <w:r w:rsidR="007B15A8">
        <w:t>and</w:t>
      </w:r>
      <w:r>
        <w:t xml:space="preserve"> move money around.</w:t>
      </w:r>
    </w:p>
    <w:p w:rsidR="007147F6" w:rsidRDefault="007147F6">
      <w:r>
        <w:t>For an MSA to work effectively, we need to be very clear on the intent.</w:t>
      </w:r>
    </w:p>
    <w:p w:rsidR="007147F6" w:rsidRDefault="007B15A8">
      <w:r>
        <w:t xml:space="preserve">Members can reference notes from the earlier meeting on MSA, which have been distributed.  </w:t>
      </w:r>
      <w:r w:rsidR="007147F6">
        <w:t>Items to incorporate are reflected there.</w:t>
      </w:r>
    </w:p>
    <w:p w:rsidR="007147F6" w:rsidRDefault="007147F6">
      <w:r>
        <w:t>Doris Broussard suggested on writing a statement of intent,</w:t>
      </w:r>
      <w:r w:rsidR="007B15A8">
        <w:t xml:space="preserve"> </w:t>
      </w:r>
      <w:r>
        <w:t>and then she could advise on most feasible method to put forward.</w:t>
      </w:r>
    </w:p>
    <w:p w:rsidR="007147F6" w:rsidRDefault="007147F6">
      <w:r>
        <w:t>Need to consider what the stewardship agreement will not do.</w:t>
      </w:r>
    </w:p>
    <w:p w:rsidR="005E1116" w:rsidRDefault="005E1116">
      <w:pPr>
        <w:rPr>
          <w:b/>
        </w:rPr>
      </w:pPr>
      <w:r w:rsidRPr="005E1116">
        <w:rPr>
          <w:b/>
        </w:rPr>
        <w:t>ACTION: Send statement of intent to Doris Broussard and solicit feedback on appropriate contracting methodology.</w:t>
      </w:r>
    </w:p>
    <w:p w:rsidR="005E1116" w:rsidRDefault="005E1116">
      <w:r>
        <w:t xml:space="preserve">This should not hinder progress on the cornerstone project.  </w:t>
      </w:r>
      <w:r w:rsidR="007B15A8">
        <w:t>There is some c</w:t>
      </w:r>
      <w:r>
        <w:t>oncern that we need someth</w:t>
      </w:r>
      <w:r w:rsidR="007B15A8">
        <w:t>ing that will maximize the ACCG’</w:t>
      </w:r>
      <w:r>
        <w:t xml:space="preserve">s intent relative to collaboration and that will ensure the </w:t>
      </w:r>
      <w:r w:rsidR="007B15A8">
        <w:t>e</w:t>
      </w:r>
      <w:r>
        <w:t xml:space="preserve">conomic benefits </w:t>
      </w:r>
      <w:r w:rsidR="007B15A8">
        <w:t>stay local.  Sooner this happen</w:t>
      </w:r>
      <w:r>
        <w:t>s the more functional we can become.</w:t>
      </w:r>
    </w:p>
    <w:p w:rsidR="005E1116" w:rsidRDefault="005E1116">
      <w:r>
        <w:t xml:space="preserve">Widest </w:t>
      </w:r>
      <w:r w:rsidR="007B15A8">
        <w:t>collaboration</w:t>
      </w:r>
      <w:r>
        <w:t xml:space="preserve"> and the local benefits are key considerations.</w:t>
      </w:r>
    </w:p>
    <w:p w:rsidR="005E1116" w:rsidRDefault="005E1116">
      <w:r>
        <w:t xml:space="preserve">Best value contracting provisions in stewardship contracting could be more of a </w:t>
      </w:r>
      <w:r w:rsidR="007B15A8">
        <w:t>consideration</w:t>
      </w:r>
      <w:r>
        <w:t xml:space="preserve">.  There is a gentleman that works for Forest </w:t>
      </w:r>
      <w:r w:rsidR="007B15A8">
        <w:t>Service</w:t>
      </w:r>
      <w:r>
        <w:t xml:space="preserve"> in PNW and he may</w:t>
      </w:r>
      <w:r w:rsidR="007B15A8">
        <w:t xml:space="preserve"> </w:t>
      </w:r>
      <w:r>
        <w:t>be available to come down and do a presentation.</w:t>
      </w:r>
    </w:p>
    <w:p w:rsidR="005E1116" w:rsidRDefault="005E1116">
      <w:proofErr w:type="gramStart"/>
      <w:r>
        <w:t>Question relative to contracting activities and op</w:t>
      </w:r>
      <w:r w:rsidR="007B15A8">
        <w:t>tions in the absence of the MSA.</w:t>
      </w:r>
      <w:proofErr w:type="gramEnd"/>
    </w:p>
    <w:p w:rsidR="005E1116" w:rsidRDefault="005E1116">
      <w:r>
        <w:t>USFS is held to a number of laws and reg</w:t>
      </w:r>
      <w:r w:rsidR="007B15A8">
        <w:t>ulation</w:t>
      </w:r>
      <w:r>
        <w:t xml:space="preserve">s that must be followed. </w:t>
      </w:r>
    </w:p>
    <w:p w:rsidR="005E1116" w:rsidRDefault="005E1116">
      <w:r w:rsidRPr="005E1116">
        <w:rPr>
          <w:b/>
        </w:rPr>
        <w:t>ACTION: Schedule follow-up meeting.  Subgroup will follow-up on action items from the last meeting.</w:t>
      </w:r>
    </w:p>
    <w:p w:rsidR="007B15A8" w:rsidRDefault="007B15A8"/>
    <w:p w:rsidR="005E1116" w:rsidRPr="007B15A8" w:rsidRDefault="007B15A8">
      <w:pPr>
        <w:rPr>
          <w:b/>
          <w:u w:val="single"/>
        </w:rPr>
      </w:pPr>
      <w:r w:rsidRPr="007B15A8">
        <w:rPr>
          <w:b/>
          <w:u w:val="single"/>
        </w:rPr>
        <w:lastRenderedPageBreak/>
        <w:t>Mokelumne Watershed Avoided Cost Study:</w:t>
      </w:r>
    </w:p>
    <w:p w:rsidR="00841BC0" w:rsidRDefault="00841BC0">
      <w:r>
        <w:t>Study was originally perceived about getting investments from downstream</w:t>
      </w:r>
      <w:r w:rsidR="007B15A8">
        <w:t xml:space="preserve"> users</w:t>
      </w:r>
      <w:r>
        <w:t xml:space="preserve">, but </w:t>
      </w:r>
      <w:r w:rsidR="007B15A8">
        <w:t>more so</w:t>
      </w:r>
      <w:r>
        <w:t xml:space="preserve"> how do we channel the investments currently being made by </w:t>
      </w:r>
      <w:r w:rsidR="007B15A8">
        <w:t>understanding</w:t>
      </w:r>
      <w:r>
        <w:t xml:space="preserve"> the costs to be </w:t>
      </w:r>
      <w:r w:rsidR="007B15A8">
        <w:t>avoided</w:t>
      </w:r>
      <w:r>
        <w:t xml:space="preserve"> if the management changed or was redirected.</w:t>
      </w:r>
    </w:p>
    <w:p w:rsidR="005E1116" w:rsidRDefault="005E1116">
      <w:r>
        <w:t xml:space="preserve">John Hofmann attended </w:t>
      </w:r>
      <w:r w:rsidR="007B15A8">
        <w:t>a recent meeting along with others from ACCG.</w:t>
      </w:r>
      <w:r>
        <w:t xml:space="preserve">  Decided to form a steering committee.  Technical group will also be formed, </w:t>
      </w:r>
      <w:r w:rsidR="007B15A8">
        <w:t xml:space="preserve">and </w:t>
      </w:r>
      <w:r>
        <w:t xml:space="preserve">they are looking for people. </w:t>
      </w:r>
      <w:r w:rsidR="007B15A8">
        <w:t>Consulting</w:t>
      </w:r>
      <w:r>
        <w:t xml:space="preserve"> group will advise on this as well.  An RFP will be sent out to put someone in charge of the project.</w:t>
      </w:r>
    </w:p>
    <w:p w:rsidR="005E1116" w:rsidRDefault="005E1116">
      <w:r>
        <w:t>Concerns include that they want to tie this into cornerstone, could be good or bad</w:t>
      </w:r>
      <w:r w:rsidR="007B15A8">
        <w:t xml:space="preserve"> by a</w:t>
      </w:r>
      <w:r>
        <w:t>dding one more element to overall equation.  If it conflicts with something ACCG is doing it could be problematic.</w:t>
      </w:r>
    </w:p>
    <w:p w:rsidR="005E1116" w:rsidRDefault="005E1116">
      <w:r>
        <w:t>Also, brings a question into mind that SNC is a key sponsor to do the study.</w:t>
      </w:r>
    </w:p>
    <w:p w:rsidR="00841BC0" w:rsidRDefault="00841BC0">
      <w:r>
        <w:t xml:space="preserve">Would being </w:t>
      </w:r>
      <w:r w:rsidR="007B15A8">
        <w:t>principal</w:t>
      </w:r>
      <w:r>
        <w:t xml:space="preserve"> to the </w:t>
      </w:r>
      <w:r w:rsidR="007B15A8">
        <w:t>s</w:t>
      </w:r>
      <w:r>
        <w:t xml:space="preserve">tudy </w:t>
      </w:r>
      <w:r w:rsidR="007B15A8">
        <w:t>be conflict</w:t>
      </w:r>
      <w:r>
        <w:t xml:space="preserve"> with SNC being pulled in two directions.  A little undefined generally, as far as who</w:t>
      </w:r>
      <w:r w:rsidR="007B15A8">
        <w:t>se</w:t>
      </w:r>
      <w:r>
        <w:t xml:space="preserve"> costs they are trying to avoid and who they want to guide.  Still needs some definition.</w:t>
      </w:r>
    </w:p>
    <w:p w:rsidR="00841BC0" w:rsidRDefault="007B15A8">
      <w:r>
        <w:t xml:space="preserve">Susan </w:t>
      </w:r>
      <w:r w:rsidR="00841BC0">
        <w:t xml:space="preserve">Skalski and </w:t>
      </w:r>
      <w:r>
        <w:t xml:space="preserve">Bill </w:t>
      </w:r>
      <w:r w:rsidR="00841BC0">
        <w:t xml:space="preserve">Haigh attended </w:t>
      </w:r>
      <w:r>
        <w:t>the</w:t>
      </w:r>
      <w:r w:rsidR="00841BC0">
        <w:t xml:space="preserve"> meeting.  The funding is there to do a cost avoidance study </w:t>
      </w:r>
      <w:r>
        <w:t>p</w:t>
      </w:r>
      <w:r w:rsidR="00841BC0">
        <w:t>rimarily related to fire.  At</w:t>
      </w:r>
      <w:r>
        <w:t xml:space="preserve"> the</w:t>
      </w:r>
      <w:r w:rsidR="00841BC0">
        <w:t xml:space="preserve"> first meeting folks cam</w:t>
      </w:r>
      <w:r>
        <w:t>e</w:t>
      </w:r>
      <w:r w:rsidR="00841BC0">
        <w:t xml:space="preserve"> up with who was missing</w:t>
      </w:r>
      <w:r>
        <w:t>, but a l</w:t>
      </w:r>
      <w:r w:rsidR="00841BC0">
        <w:t xml:space="preserve">ack of background shared </w:t>
      </w:r>
      <w:r>
        <w:t>for</w:t>
      </w:r>
      <w:r w:rsidR="00841BC0">
        <w:t xml:space="preserve"> new arrivals.  Cost avoidance form a fire perspective is the key </w:t>
      </w:r>
      <w:r>
        <w:t>consideration</w:t>
      </w:r>
      <w:r w:rsidR="00841BC0">
        <w:t xml:space="preserve">.  RFP is being </w:t>
      </w:r>
      <w:r>
        <w:t>let;</w:t>
      </w:r>
      <w:r w:rsidR="00841BC0">
        <w:t xml:space="preserve"> short timeframe study must be completed by end of the year.</w:t>
      </w:r>
    </w:p>
    <w:p w:rsidR="007B15A8" w:rsidRDefault="007B15A8">
      <w:r>
        <w:t>O</w:t>
      </w:r>
      <w:r w:rsidR="00841BC0">
        <w:t>riginal draft RFP for this</w:t>
      </w:r>
      <w:r>
        <w:t xml:space="preserve"> is</w:t>
      </w:r>
      <w:r w:rsidR="00841BC0">
        <w:t xml:space="preserve"> focus</w:t>
      </w:r>
      <w:r>
        <w:t>ed</w:t>
      </w:r>
      <w:r w:rsidR="00841BC0">
        <w:t xml:space="preserve"> on fire.  </w:t>
      </w:r>
      <w:r>
        <w:t>Participants were urged</w:t>
      </w:r>
      <w:r w:rsidR="00841BC0">
        <w:t xml:space="preserve"> to look at other stressors in the watershed and sources of sediment, for example roads.  </w:t>
      </w:r>
      <w:r>
        <w:t>Some were</w:t>
      </w:r>
      <w:r w:rsidR="00841BC0">
        <w:t xml:space="preserve"> </w:t>
      </w:r>
      <w:r>
        <w:t>n</w:t>
      </w:r>
      <w:r w:rsidR="00841BC0">
        <w:t xml:space="preserve">ot aware that the primary principle focus was fire.  </w:t>
      </w:r>
    </w:p>
    <w:p w:rsidR="00841BC0" w:rsidRPr="00841BC0" w:rsidRDefault="00841BC0">
      <w:pPr>
        <w:rPr>
          <w:b/>
        </w:rPr>
      </w:pPr>
      <w:r w:rsidRPr="00841BC0">
        <w:rPr>
          <w:b/>
        </w:rPr>
        <w:t xml:space="preserve">ACTION:  Request Kim Carr </w:t>
      </w:r>
      <w:proofErr w:type="gramStart"/>
      <w:r w:rsidRPr="00841BC0">
        <w:rPr>
          <w:b/>
        </w:rPr>
        <w:t>come</w:t>
      </w:r>
      <w:proofErr w:type="gramEnd"/>
      <w:r w:rsidRPr="00841BC0">
        <w:rPr>
          <w:b/>
        </w:rPr>
        <w:t xml:space="preserve"> to do a presentation on this.</w:t>
      </w:r>
    </w:p>
    <w:p w:rsidR="00C939B0" w:rsidRPr="00C939B0" w:rsidRDefault="00C939B0">
      <w:pPr>
        <w:rPr>
          <w:b/>
        </w:rPr>
      </w:pPr>
      <w:r w:rsidRPr="00C939B0">
        <w:rPr>
          <w:b/>
        </w:rPr>
        <w:t>CONSENSUS DECISION: Support CFLR Coalition Advocacy.</w:t>
      </w:r>
    </w:p>
    <w:p w:rsidR="00C939B0" w:rsidRDefault="00C939B0">
      <w:pPr>
        <w:rPr>
          <w:b/>
        </w:rPr>
      </w:pPr>
      <w:r w:rsidRPr="00C939B0">
        <w:rPr>
          <w:b/>
        </w:rPr>
        <w:t xml:space="preserve">CONSENSUS DECISION: </w:t>
      </w:r>
      <w:proofErr w:type="gramStart"/>
      <w:r w:rsidRPr="00C939B0">
        <w:rPr>
          <w:b/>
        </w:rPr>
        <w:t>The</w:t>
      </w:r>
      <w:proofErr w:type="gramEnd"/>
      <w:r w:rsidRPr="00C939B0">
        <w:rPr>
          <w:b/>
        </w:rPr>
        <w:t xml:space="preserve"> Nature Conservancy accepted as an MOA Signatory</w:t>
      </w:r>
    </w:p>
    <w:p w:rsidR="00C939B0" w:rsidRPr="007B15A8" w:rsidRDefault="00C939B0">
      <w:pPr>
        <w:rPr>
          <w:b/>
          <w:u w:val="single"/>
        </w:rPr>
      </w:pPr>
      <w:r w:rsidRPr="007B15A8">
        <w:rPr>
          <w:b/>
          <w:u w:val="single"/>
        </w:rPr>
        <w:t>Wilseyville Sort Yard</w:t>
      </w:r>
      <w:r w:rsidR="007B15A8" w:rsidRPr="007B15A8">
        <w:rPr>
          <w:b/>
          <w:u w:val="single"/>
        </w:rPr>
        <w:t xml:space="preserve"> - </w:t>
      </w:r>
      <w:r w:rsidRPr="007B15A8">
        <w:rPr>
          <w:b/>
          <w:u w:val="single"/>
        </w:rPr>
        <w:t>TSS Consultants – Tad Mason</w:t>
      </w:r>
      <w:r w:rsidR="007B15A8">
        <w:rPr>
          <w:b/>
          <w:u w:val="single"/>
        </w:rPr>
        <w:t>:</w:t>
      </w:r>
    </w:p>
    <w:p w:rsidR="007B15A8" w:rsidRDefault="007B15A8">
      <w:r>
        <w:t>Tad’s presentation and the feasibility study are available on the ACCG Blog.</w:t>
      </w:r>
    </w:p>
    <w:p w:rsidR="007B15A8" w:rsidRDefault="002656A7" w:rsidP="007B15A8">
      <w:pPr>
        <w:spacing w:after="0"/>
      </w:pPr>
      <w:r w:rsidRPr="007B15A8">
        <w:rPr>
          <w:b/>
          <w:u w:val="single"/>
        </w:rPr>
        <w:t>Buena Vista Biomass LLC</w:t>
      </w:r>
      <w:r w:rsidR="007B15A8">
        <w:rPr>
          <w:b/>
          <w:u w:val="single"/>
        </w:rPr>
        <w:t>:</w:t>
      </w:r>
      <w:r w:rsidRPr="007B15A8">
        <w:rPr>
          <w:b/>
          <w:u w:val="single"/>
        </w:rPr>
        <w:br/>
      </w:r>
    </w:p>
    <w:p w:rsidR="002656A7" w:rsidRDefault="002656A7">
      <w:r>
        <w:t xml:space="preserve">Repair of the turbine has been completed and </w:t>
      </w:r>
      <w:r w:rsidR="007B15A8">
        <w:t xml:space="preserve">it has been </w:t>
      </w:r>
      <w:r>
        <w:t xml:space="preserve">reinstalled.  Generator core is being repaired and should be returning sometime next month.  </w:t>
      </w:r>
      <w:r w:rsidR="007B15A8">
        <w:t>There is a m</w:t>
      </w:r>
      <w:r>
        <w:t>eeting this Friday to get more information.</w:t>
      </w:r>
    </w:p>
    <w:p w:rsidR="002656A7" w:rsidRDefault="007B15A8">
      <w:r>
        <w:t>BV will</w:t>
      </w:r>
      <w:r w:rsidR="002656A7">
        <w:t xml:space="preserve"> start burning wood in the boiler to continue testing boiler and other components. </w:t>
      </w:r>
      <w:r>
        <w:t xml:space="preserve"> </w:t>
      </w:r>
      <w:r w:rsidR="002656A7">
        <w:t>April 15</w:t>
      </w:r>
      <w:r w:rsidR="002656A7" w:rsidRPr="002656A7">
        <w:rPr>
          <w:vertAlign w:val="superscript"/>
        </w:rPr>
        <w:t>th</w:t>
      </w:r>
      <w:r w:rsidR="002656A7">
        <w:t xml:space="preserve"> they will</w:t>
      </w:r>
      <w:r>
        <w:t xml:space="preserve"> </w:t>
      </w:r>
      <w:r w:rsidR="002656A7">
        <w:t>start taking in fuel again.</w:t>
      </w:r>
    </w:p>
    <w:p w:rsidR="002656A7" w:rsidRDefault="002656A7">
      <w:proofErr w:type="gramStart"/>
      <w:r>
        <w:lastRenderedPageBreak/>
        <w:t>CHIPS has</w:t>
      </w:r>
      <w:proofErr w:type="gramEnd"/>
      <w:r>
        <w:t xml:space="preserve"> been working at Buena Vista doing painting and other tasks.</w:t>
      </w:r>
    </w:p>
    <w:p w:rsidR="002656A7" w:rsidRPr="007B15A8" w:rsidRDefault="007B15A8">
      <w:pPr>
        <w:rPr>
          <w:b/>
        </w:rPr>
      </w:pPr>
      <w:r>
        <w:rPr>
          <w:b/>
        </w:rPr>
        <w:t>Steve Wilensky</w:t>
      </w:r>
    </w:p>
    <w:p w:rsidR="002656A7" w:rsidRDefault="002656A7">
      <w:r>
        <w:t xml:space="preserve">We have been talking about how we can test the pellet mill that Charles Jonard brought.  Bruce </w:t>
      </w:r>
      <w:proofErr w:type="spellStart"/>
      <w:r>
        <w:t>Goines</w:t>
      </w:r>
      <w:proofErr w:type="spellEnd"/>
      <w:r>
        <w:t xml:space="preserve"> has contacts who are interested in potentially helping out with that.</w:t>
      </w:r>
    </w:p>
    <w:p w:rsidR="002656A7" w:rsidRDefault="002656A7">
      <w:r>
        <w:t>Secondly, rather tragic event, Cathy Rodriguez who has been attending for CIMC and a big part of CHIPS has pas</w:t>
      </w:r>
      <w:r w:rsidR="007B15A8">
        <w:t>sed</w:t>
      </w:r>
      <w:r>
        <w:t xml:space="preserve"> away following an a</w:t>
      </w:r>
      <w:r w:rsidR="007B15A8">
        <w:t xml:space="preserve">ccident about three weeks ago. </w:t>
      </w:r>
    </w:p>
    <w:p w:rsidR="007B15A8" w:rsidRPr="007B15A8" w:rsidRDefault="007B15A8">
      <w:pPr>
        <w:rPr>
          <w:b/>
          <w:u w:val="single"/>
        </w:rPr>
      </w:pPr>
      <w:r w:rsidRPr="007B15A8">
        <w:rPr>
          <w:b/>
          <w:u w:val="single"/>
        </w:rPr>
        <w:t>NRCS – Amy Rocha</w:t>
      </w:r>
      <w:r>
        <w:rPr>
          <w:b/>
          <w:u w:val="single"/>
        </w:rPr>
        <w:t>:</w:t>
      </w:r>
    </w:p>
    <w:p w:rsidR="002656A7" w:rsidRDefault="007B15A8">
      <w:r>
        <w:t>Under the new Bay-D</w:t>
      </w:r>
      <w:r w:rsidR="002656A7">
        <w:t xml:space="preserve">elta initiative NRCS </w:t>
      </w:r>
      <w:r>
        <w:t>received</w:t>
      </w:r>
      <w:r w:rsidR="002656A7">
        <w:t xml:space="preserve"> comb</w:t>
      </w:r>
      <w:r>
        <w:t>ination</w:t>
      </w:r>
      <w:r w:rsidR="002656A7">
        <w:t xml:space="preserve"> of $28M to the area, and includes a large portion </w:t>
      </w:r>
      <w:r>
        <w:t>of</w:t>
      </w:r>
      <w:r w:rsidR="002656A7">
        <w:t xml:space="preserve"> the state.  Amy put in a </w:t>
      </w:r>
      <w:r>
        <w:t>$</w:t>
      </w:r>
      <w:r w:rsidR="002656A7">
        <w:t xml:space="preserve">500K ACCG request for ACCG area, </w:t>
      </w:r>
      <w:r>
        <w:t xml:space="preserve">but it </w:t>
      </w:r>
      <w:r w:rsidR="002656A7">
        <w:t>wasn’t high enough priority for the reviewer</w:t>
      </w:r>
      <w:r>
        <w:t>s.  Another go around in August-</w:t>
      </w:r>
      <w:r w:rsidR="002656A7">
        <w:t xml:space="preserve">September for 2013 money.  It was </w:t>
      </w:r>
      <w:r>
        <w:t xml:space="preserve">recommended </w:t>
      </w:r>
      <w:r w:rsidR="002656A7">
        <w:t xml:space="preserve">that </w:t>
      </w:r>
      <w:r>
        <w:t>a new proposal</w:t>
      </w:r>
      <w:r w:rsidR="002656A7">
        <w:t xml:space="preserve"> not come through Amy but rather through partners.  </w:t>
      </w:r>
    </w:p>
    <w:p w:rsidR="002656A7" w:rsidRDefault="002656A7">
      <w:r>
        <w:t>NRCS has been h</w:t>
      </w:r>
      <w:r w:rsidR="007B15A8">
        <w:t>e</w:t>
      </w:r>
      <w:r>
        <w:t>aring emphasis on M</w:t>
      </w:r>
      <w:r w:rsidR="007B15A8">
        <w:t>o</w:t>
      </w:r>
      <w:r>
        <w:t>ke</w:t>
      </w:r>
      <w:r w:rsidR="007B15A8">
        <w:t>lumne</w:t>
      </w:r>
      <w:r>
        <w:t xml:space="preserve"> watershed an</w:t>
      </w:r>
      <w:r w:rsidR="007B15A8">
        <w:t>d</w:t>
      </w:r>
      <w:r>
        <w:t xml:space="preserve"> ACCG area. Feels if strong proposal come</w:t>
      </w:r>
      <w:r w:rsidR="007B15A8">
        <w:t>s</w:t>
      </w:r>
      <w:r>
        <w:t xml:space="preserve"> through from this area it will compete.  EQIP projects have been funded.</w:t>
      </w:r>
    </w:p>
    <w:p w:rsidR="002656A7" w:rsidRDefault="007608EE">
      <w:proofErr w:type="gramStart"/>
      <w:r>
        <w:t xml:space="preserve">Amy </w:t>
      </w:r>
      <w:proofErr w:type="spellStart"/>
      <w:r>
        <w:t>tr</w:t>
      </w:r>
      <w:r w:rsidR="002656A7">
        <w:t>hing</w:t>
      </w:r>
      <w:proofErr w:type="spellEnd"/>
      <w:r w:rsidR="002656A7">
        <w:t xml:space="preserve"> to talk with su</w:t>
      </w:r>
      <w:r>
        <w:t xml:space="preserve">pervisor to flush out a little </w:t>
      </w:r>
      <w:r w:rsidR="002656A7">
        <w:t xml:space="preserve">bit of money for workshops for </w:t>
      </w:r>
      <w:r>
        <w:t>conservation</w:t>
      </w:r>
      <w:r w:rsidR="002656A7">
        <w:t xml:space="preserve"> technical assistance on private </w:t>
      </w:r>
      <w:r>
        <w:t>lands, to</w:t>
      </w:r>
      <w:r w:rsidR="002656A7">
        <w:t xml:space="preserve"> </w:t>
      </w:r>
      <w:r>
        <w:t>d</w:t>
      </w:r>
      <w:r w:rsidR="002656A7">
        <w:t xml:space="preserve">raw in private landowners to </w:t>
      </w:r>
      <w:r>
        <w:t>participate</w:t>
      </w:r>
      <w:r w:rsidR="002656A7">
        <w:t>.</w:t>
      </w:r>
      <w:proofErr w:type="gramEnd"/>
    </w:p>
    <w:p w:rsidR="002656A7" w:rsidRPr="007608EE" w:rsidRDefault="002656A7">
      <w:pPr>
        <w:rPr>
          <w:b/>
          <w:u w:val="single"/>
        </w:rPr>
      </w:pPr>
      <w:r w:rsidRPr="007608EE">
        <w:rPr>
          <w:b/>
          <w:u w:val="single"/>
        </w:rPr>
        <w:t>R</w:t>
      </w:r>
      <w:r w:rsidR="007608EE" w:rsidRPr="007608EE">
        <w:rPr>
          <w:b/>
          <w:u w:val="single"/>
        </w:rPr>
        <w:t>ick Breeze-Martin:</w:t>
      </w:r>
    </w:p>
    <w:p w:rsidR="002656A7" w:rsidRDefault="007608EE">
      <w:r>
        <w:t>Working</w:t>
      </w:r>
      <w:r w:rsidR="002656A7">
        <w:t xml:space="preserve"> with </w:t>
      </w:r>
      <w:r>
        <w:t xml:space="preserve">Shawn </w:t>
      </w:r>
      <w:r w:rsidR="002656A7">
        <w:t xml:space="preserve">Garvey </w:t>
      </w:r>
      <w:r>
        <w:t xml:space="preserve">(SNC Contractor) </w:t>
      </w:r>
      <w:r w:rsidR="002656A7">
        <w:t>and the Gran</w:t>
      </w:r>
      <w:r>
        <w:t>t</w:t>
      </w:r>
      <w:r w:rsidR="002656A7">
        <w:t xml:space="preserve"> Farm on the WBUG </w:t>
      </w:r>
      <w:r>
        <w:t>for</w:t>
      </w:r>
      <w:r w:rsidR="002656A7">
        <w:t xml:space="preserve"> technical </w:t>
      </w:r>
      <w:r>
        <w:t>assistance</w:t>
      </w:r>
      <w:r w:rsidR="002656A7">
        <w:t xml:space="preserve"> on </w:t>
      </w:r>
      <w:r>
        <w:t>facility</w:t>
      </w:r>
      <w:r w:rsidR="002656A7">
        <w:t xml:space="preserve"> at </w:t>
      </w:r>
      <w:r>
        <w:t>Wilseyville, and a</w:t>
      </w:r>
      <w:r w:rsidR="002656A7">
        <w:t xml:space="preserve">lso working with ACCABU RBEG grant.  That includes self loader for small diameter trees and another one is to get another processor. Third is a </w:t>
      </w:r>
      <w:r>
        <w:t>feasibility</w:t>
      </w:r>
      <w:r w:rsidR="002656A7">
        <w:t xml:space="preserve"> plan for the business investments on the greenhouse operation.</w:t>
      </w:r>
    </w:p>
    <w:p w:rsidR="002656A7" w:rsidRDefault="002656A7">
      <w:r>
        <w:t xml:space="preserve">Working on a proposal to Steve doing the </w:t>
      </w:r>
      <w:r w:rsidR="007608EE">
        <w:t>connections</w:t>
      </w:r>
      <w:r>
        <w:t xml:space="preserve"> with the county and others including the Tuolumne Economi</w:t>
      </w:r>
      <w:r w:rsidR="007608EE">
        <w:t>c</w:t>
      </w:r>
      <w:r>
        <w:t xml:space="preserve"> </w:t>
      </w:r>
      <w:r w:rsidR="007608EE">
        <w:t>D</w:t>
      </w:r>
      <w:r>
        <w:t xml:space="preserve">evelopment </w:t>
      </w:r>
      <w:r w:rsidR="007608EE">
        <w:t>A</w:t>
      </w:r>
      <w:r>
        <w:t>uthority identified in the CEDS.  Tha</w:t>
      </w:r>
      <w:r w:rsidR="007608EE">
        <w:t>t would permit us to go after E</w:t>
      </w:r>
      <w:r>
        <w:t xml:space="preserve">DA funding. </w:t>
      </w:r>
      <w:r w:rsidR="007608EE">
        <w:t xml:space="preserve"> </w:t>
      </w:r>
    </w:p>
    <w:p w:rsidR="002656A7" w:rsidRDefault="002656A7">
      <w:r>
        <w:t xml:space="preserve">Extension granted on partnership between forest </w:t>
      </w:r>
      <w:r w:rsidR="007608EE">
        <w:t>service</w:t>
      </w:r>
      <w:r>
        <w:t xml:space="preserve"> </w:t>
      </w:r>
      <w:r w:rsidR="007608EE">
        <w:t>and</w:t>
      </w:r>
      <w:r>
        <w:t xml:space="preserve"> BMCRC/CHIPS </w:t>
      </w:r>
      <w:r w:rsidR="007608EE">
        <w:t>through</w:t>
      </w:r>
      <w:r>
        <w:t xml:space="preserve"> June. </w:t>
      </w:r>
      <w:r w:rsidR="007608EE">
        <w:t xml:space="preserve"> </w:t>
      </w:r>
      <w:r>
        <w:t xml:space="preserve">RBM will be transitioning into other tasks as this item comes to a close.  </w:t>
      </w:r>
      <w:r w:rsidR="007608EE">
        <w:t xml:space="preserve">Rick </w:t>
      </w:r>
      <w:proofErr w:type="gramStart"/>
      <w:r>
        <w:t>Will</w:t>
      </w:r>
      <w:proofErr w:type="gramEnd"/>
      <w:r>
        <w:t xml:space="preserve"> donate time on the MSA, wrap</w:t>
      </w:r>
      <w:r w:rsidR="007608EE">
        <w:t>-</w:t>
      </w:r>
      <w:r>
        <w:t>up stuff with CHIPS and the ACCABU.</w:t>
      </w:r>
    </w:p>
    <w:p w:rsidR="002656A7" w:rsidRDefault="007608EE">
      <w:pPr>
        <w:rPr>
          <w:b/>
        </w:rPr>
      </w:pPr>
      <w:r>
        <w:rPr>
          <w:b/>
        </w:rPr>
        <w:t>ACTION:</w:t>
      </w:r>
      <w:r w:rsidR="00F66273" w:rsidRPr="00F66273">
        <w:rPr>
          <w:b/>
        </w:rPr>
        <w:t xml:space="preserve"> Agendize backfill for RBM services in the future.</w:t>
      </w:r>
    </w:p>
    <w:p w:rsidR="007608EE" w:rsidRDefault="007608EE" w:rsidP="007608EE">
      <w:pPr>
        <w:jc w:val="center"/>
        <w:rPr>
          <w:b/>
        </w:rPr>
      </w:pPr>
      <w:r>
        <w:rPr>
          <w:b/>
        </w:rPr>
        <w:t>-----------</w:t>
      </w:r>
    </w:p>
    <w:p w:rsidR="007608EE" w:rsidRPr="00F66273" w:rsidRDefault="007608EE" w:rsidP="007608EE">
      <w:pPr>
        <w:jc w:val="center"/>
        <w:rPr>
          <w:b/>
        </w:rPr>
      </w:pPr>
      <w:r>
        <w:rPr>
          <w:b/>
        </w:rPr>
        <w:t>NEXT MEETING IN AMADOR COUNTY ON APRIL 18</w:t>
      </w:r>
      <w:r w:rsidRPr="007608EE">
        <w:rPr>
          <w:b/>
          <w:vertAlign w:val="superscript"/>
        </w:rPr>
        <w:t>th</w:t>
      </w:r>
      <w:r>
        <w:rPr>
          <w:b/>
        </w:rPr>
        <w:t xml:space="preserve"> </w:t>
      </w:r>
    </w:p>
    <w:sectPr w:rsidR="007608EE" w:rsidRPr="00F66273" w:rsidSect="009F3B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A8" w:rsidRDefault="007B15A8" w:rsidP="00630339">
      <w:pPr>
        <w:spacing w:after="0" w:line="240" w:lineRule="auto"/>
      </w:pPr>
      <w:r>
        <w:separator/>
      </w:r>
    </w:p>
  </w:endnote>
  <w:endnote w:type="continuationSeparator" w:id="0">
    <w:p w:rsidR="007B15A8" w:rsidRDefault="007B15A8" w:rsidP="0063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EE" w:rsidRDefault="007608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EE" w:rsidRDefault="007608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EE" w:rsidRDefault="007608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A8" w:rsidRDefault="007B15A8" w:rsidP="00630339">
      <w:pPr>
        <w:spacing w:after="0" w:line="240" w:lineRule="auto"/>
      </w:pPr>
      <w:r>
        <w:separator/>
      </w:r>
    </w:p>
  </w:footnote>
  <w:footnote w:type="continuationSeparator" w:id="0">
    <w:p w:rsidR="007B15A8" w:rsidRDefault="007B15A8" w:rsidP="006303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EE" w:rsidRDefault="007608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5A8" w:rsidRPr="00E71FAD" w:rsidRDefault="007B15A8" w:rsidP="00630339">
    <w:pPr>
      <w:pStyle w:val="Header"/>
      <w:jc w:val="center"/>
      <w:rPr>
        <w:b/>
        <w:sz w:val="32"/>
      </w:rPr>
    </w:pPr>
    <w:r w:rsidRPr="00E71FAD">
      <w:rPr>
        <w:b/>
        <w:sz w:val="32"/>
      </w:rPr>
      <w:t>Amador-Calaveras Consensus Group</w:t>
    </w:r>
  </w:p>
  <w:p w:rsidR="007B15A8" w:rsidRPr="00E71FAD" w:rsidRDefault="007B15A8" w:rsidP="00630339">
    <w:pPr>
      <w:pStyle w:val="Header"/>
      <w:pBdr>
        <w:bottom w:val="single" w:sz="6" w:space="1" w:color="auto"/>
      </w:pBdr>
      <w:jc w:val="center"/>
      <w:rPr>
        <w:b/>
        <w:sz w:val="32"/>
      </w:rPr>
    </w:pPr>
    <w:r w:rsidRPr="00E71FAD">
      <w:rPr>
        <w:b/>
        <w:sz w:val="32"/>
      </w:rPr>
      <w:t>Meetings Notes – March 2012</w:t>
    </w:r>
  </w:p>
  <w:p w:rsidR="007B15A8" w:rsidRDefault="007B15A8" w:rsidP="00630339">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EE" w:rsidRDefault="007608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7401A6"/>
    <w:rsid w:val="001F21A9"/>
    <w:rsid w:val="002656A7"/>
    <w:rsid w:val="0029185F"/>
    <w:rsid w:val="00422BF7"/>
    <w:rsid w:val="00481A1A"/>
    <w:rsid w:val="005E1116"/>
    <w:rsid w:val="00630339"/>
    <w:rsid w:val="006E613B"/>
    <w:rsid w:val="007147F6"/>
    <w:rsid w:val="0071610A"/>
    <w:rsid w:val="007401A6"/>
    <w:rsid w:val="007608EE"/>
    <w:rsid w:val="007B15A8"/>
    <w:rsid w:val="007E3504"/>
    <w:rsid w:val="00835C85"/>
    <w:rsid w:val="00841BC0"/>
    <w:rsid w:val="0087123C"/>
    <w:rsid w:val="009F3B6A"/>
    <w:rsid w:val="00BA4B11"/>
    <w:rsid w:val="00C939B0"/>
    <w:rsid w:val="00CC694B"/>
    <w:rsid w:val="00E71FAD"/>
    <w:rsid w:val="00EC1688"/>
    <w:rsid w:val="00F66273"/>
    <w:rsid w:val="00F9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03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0339"/>
  </w:style>
  <w:style w:type="paragraph" w:styleId="Footer">
    <w:name w:val="footer"/>
    <w:basedOn w:val="Normal"/>
    <w:link w:val="FooterChar"/>
    <w:uiPriority w:val="99"/>
    <w:semiHidden/>
    <w:unhideWhenUsed/>
    <w:rsid w:val="006303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03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3147</Words>
  <Characters>17941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bsanders</dc:creator>
  <cp:lastModifiedBy>bsanders</cp:lastModifiedBy>
  <cp:revision>2</cp:revision>
  <dcterms:created xsi:type="dcterms:W3CDTF">2012-04-12T15:20:00Z</dcterms:created>
  <dcterms:modified xsi:type="dcterms:W3CDTF">2012-04-12T15:20:00Z</dcterms:modified>
</cp:coreProperties>
</file>