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CE9" w:rsidRPr="00942042" w:rsidRDefault="006C1CE9" w:rsidP="006C1CE9">
      <w:pPr>
        <w:pStyle w:val="NoSpacing"/>
        <w:jc w:val="center"/>
        <w:rPr>
          <w:b/>
          <w:color w:val="FF0000"/>
          <w:sz w:val="36"/>
          <w:szCs w:val="40"/>
        </w:rPr>
      </w:pPr>
      <w:r w:rsidRPr="00555A6D">
        <w:rPr>
          <w:b/>
          <w:sz w:val="36"/>
          <w:szCs w:val="40"/>
        </w:rPr>
        <w:t xml:space="preserve">Meeting </w:t>
      </w:r>
      <w:r w:rsidR="00B04F92">
        <w:rPr>
          <w:b/>
          <w:sz w:val="36"/>
          <w:szCs w:val="40"/>
        </w:rPr>
        <w:t>Notes</w:t>
      </w:r>
      <w:r w:rsidR="00942042">
        <w:rPr>
          <w:b/>
          <w:sz w:val="36"/>
          <w:szCs w:val="40"/>
        </w:rPr>
        <w:t xml:space="preserve">  </w:t>
      </w:r>
      <w:r w:rsidR="002F6D63">
        <w:rPr>
          <w:b/>
          <w:color w:val="FF0000"/>
          <w:sz w:val="36"/>
          <w:szCs w:val="40"/>
        </w:rPr>
        <w:t xml:space="preserve"> </w:t>
      </w:r>
    </w:p>
    <w:p w:rsidR="006C1CE9" w:rsidRPr="00555A6D" w:rsidRDefault="00AD7849" w:rsidP="00AD7849">
      <w:pPr>
        <w:pStyle w:val="NoSpacing"/>
        <w:tabs>
          <w:tab w:val="left" w:pos="7890"/>
        </w:tabs>
        <w:rPr>
          <w:sz w:val="14"/>
          <w:szCs w:val="16"/>
        </w:rPr>
      </w:pPr>
      <w:r>
        <w:rPr>
          <w:sz w:val="14"/>
          <w:szCs w:val="16"/>
        </w:rPr>
        <w:tab/>
      </w:r>
    </w:p>
    <w:p w:rsidR="006C1CE9" w:rsidRPr="008856B7" w:rsidRDefault="0068232A" w:rsidP="006C1CE9">
      <w:pPr>
        <w:pStyle w:val="NoSpacing"/>
        <w:jc w:val="center"/>
        <w:rPr>
          <w:b/>
          <w:sz w:val="22"/>
        </w:rPr>
      </w:pPr>
      <w:r>
        <w:rPr>
          <w:b/>
          <w:sz w:val="22"/>
        </w:rPr>
        <w:t>March</w:t>
      </w:r>
      <w:r w:rsidR="003B6702">
        <w:rPr>
          <w:b/>
          <w:sz w:val="22"/>
        </w:rPr>
        <w:t xml:space="preserve"> 18</w:t>
      </w:r>
      <w:r w:rsidR="00373081">
        <w:rPr>
          <w:b/>
          <w:sz w:val="22"/>
        </w:rPr>
        <w:t>, 2015</w:t>
      </w:r>
      <w:r w:rsidR="006C1CE9" w:rsidRPr="008856B7">
        <w:rPr>
          <w:b/>
          <w:sz w:val="22"/>
        </w:rPr>
        <w:t xml:space="preserve"> – 9:30am – 12:00pm</w:t>
      </w:r>
    </w:p>
    <w:p w:rsidR="006C1CE9" w:rsidRPr="008856B7" w:rsidRDefault="006C1CE9" w:rsidP="006C1CE9">
      <w:pPr>
        <w:pStyle w:val="NoSpacing"/>
        <w:ind w:left="2160" w:firstLine="720"/>
        <w:rPr>
          <w:sz w:val="22"/>
        </w:rPr>
      </w:pPr>
      <w:r w:rsidRPr="008856B7">
        <w:rPr>
          <w:b/>
          <w:sz w:val="22"/>
        </w:rPr>
        <w:t>Location:</w:t>
      </w:r>
      <w:r w:rsidRPr="008856B7">
        <w:rPr>
          <w:sz w:val="22"/>
        </w:rPr>
        <w:t xml:space="preserve"> </w:t>
      </w:r>
      <w:r w:rsidR="0068232A">
        <w:rPr>
          <w:sz w:val="22"/>
        </w:rPr>
        <w:t>Veterans Hall, Hwy 26, West Point</w:t>
      </w:r>
      <w:r w:rsidR="00040137">
        <w:rPr>
          <w:sz w:val="22"/>
        </w:rPr>
        <w:t>, California</w:t>
      </w:r>
    </w:p>
    <w:p w:rsidR="006C1CE9" w:rsidRDefault="006C1CE9" w:rsidP="006C1CE9">
      <w:pPr>
        <w:pStyle w:val="NoSpacing"/>
        <w:jc w:val="center"/>
        <w:rPr>
          <w:sz w:val="22"/>
        </w:rPr>
      </w:pPr>
      <w:r w:rsidRPr="008856B7">
        <w:rPr>
          <w:b/>
          <w:sz w:val="22"/>
        </w:rPr>
        <w:t>Meeting Facilitator:</w:t>
      </w:r>
      <w:r w:rsidR="00576F35">
        <w:rPr>
          <w:sz w:val="22"/>
        </w:rPr>
        <w:t xml:space="preserve">  </w:t>
      </w:r>
      <w:r w:rsidR="00705A78">
        <w:rPr>
          <w:sz w:val="22"/>
        </w:rPr>
        <w:t xml:space="preserve"> </w:t>
      </w:r>
      <w:r w:rsidR="004910CF">
        <w:rPr>
          <w:sz w:val="22"/>
        </w:rPr>
        <w:t xml:space="preserve">  </w:t>
      </w:r>
      <w:r w:rsidR="0068232A">
        <w:rPr>
          <w:sz w:val="22"/>
        </w:rPr>
        <w:t xml:space="preserve"> Julia Stephens</w:t>
      </w:r>
    </w:p>
    <w:p w:rsidR="000A2C0E" w:rsidRPr="008856B7" w:rsidRDefault="000A2C0E" w:rsidP="006C1CE9">
      <w:pPr>
        <w:pStyle w:val="NoSpacing"/>
        <w:jc w:val="center"/>
        <w:rPr>
          <w:sz w:val="22"/>
        </w:rPr>
      </w:pPr>
      <w:r>
        <w:rPr>
          <w:sz w:val="22"/>
        </w:rPr>
        <w:t xml:space="preserve">Action items in </w:t>
      </w:r>
      <w:r w:rsidRPr="000A2C0E">
        <w:rPr>
          <w:sz w:val="22"/>
          <w:highlight w:val="yellow"/>
        </w:rPr>
        <w:t>yellow</w:t>
      </w:r>
    </w:p>
    <w:p w:rsidR="002E3548" w:rsidRPr="008856B7" w:rsidRDefault="00394232" w:rsidP="006C1CE9">
      <w:pPr>
        <w:pStyle w:val="NoSpacing"/>
        <w:jc w:val="center"/>
        <w:rPr>
          <w:sz w:val="22"/>
        </w:rPr>
      </w:pPr>
      <w:r>
        <w:rPr>
          <w:sz w:val="22"/>
        </w:rPr>
        <w:t xml:space="preserve"> </w:t>
      </w:r>
    </w:p>
    <w:tbl>
      <w:tblPr>
        <w:tblStyle w:val="TableGrid"/>
        <w:tblW w:w="10057" w:type="dxa"/>
        <w:tblInd w:w="-72" w:type="dxa"/>
        <w:tblLook w:val="04A0" w:firstRow="1" w:lastRow="0" w:firstColumn="1" w:lastColumn="0" w:noHBand="0" w:noVBand="1"/>
      </w:tblPr>
      <w:tblGrid>
        <w:gridCol w:w="1350"/>
        <w:gridCol w:w="8707"/>
      </w:tblGrid>
      <w:tr w:rsidR="00B04F92" w:rsidRPr="008856B7" w:rsidTr="00B04F92">
        <w:trPr>
          <w:tblHeader/>
        </w:trPr>
        <w:tc>
          <w:tcPr>
            <w:tcW w:w="1350" w:type="dxa"/>
          </w:tcPr>
          <w:p w:rsidR="00B04F92" w:rsidRPr="008856B7" w:rsidRDefault="00B04F92" w:rsidP="003511FA">
            <w:pPr>
              <w:pStyle w:val="NoSpacing"/>
              <w:rPr>
                <w:b/>
                <w:sz w:val="21"/>
                <w:szCs w:val="21"/>
                <w:u w:val="single"/>
              </w:rPr>
            </w:pPr>
            <w:r w:rsidRPr="008856B7">
              <w:rPr>
                <w:b/>
                <w:sz w:val="21"/>
                <w:szCs w:val="21"/>
                <w:u w:val="single"/>
              </w:rPr>
              <w:t>No.</w:t>
            </w:r>
          </w:p>
        </w:tc>
        <w:tc>
          <w:tcPr>
            <w:tcW w:w="8707" w:type="dxa"/>
          </w:tcPr>
          <w:p w:rsidR="00B04F92" w:rsidRPr="008856B7" w:rsidRDefault="00B04F92" w:rsidP="003511FA">
            <w:pPr>
              <w:pStyle w:val="NoSpacing"/>
              <w:rPr>
                <w:b/>
                <w:sz w:val="21"/>
                <w:szCs w:val="21"/>
                <w:u w:val="single"/>
              </w:rPr>
            </w:pPr>
            <w:r w:rsidRPr="008856B7">
              <w:rPr>
                <w:b/>
                <w:sz w:val="21"/>
                <w:szCs w:val="21"/>
                <w:u w:val="single"/>
              </w:rPr>
              <w:t>Agenda Item</w:t>
            </w:r>
          </w:p>
        </w:tc>
      </w:tr>
      <w:tr w:rsidR="00B04F92" w:rsidRPr="008856B7" w:rsidTr="00B04F92">
        <w:tc>
          <w:tcPr>
            <w:tcW w:w="1350" w:type="dxa"/>
          </w:tcPr>
          <w:p w:rsidR="00B04F92" w:rsidRPr="008856B7" w:rsidRDefault="00B04F92" w:rsidP="003511FA">
            <w:pPr>
              <w:pStyle w:val="NoSpacing"/>
              <w:rPr>
                <w:b/>
                <w:sz w:val="21"/>
                <w:szCs w:val="21"/>
              </w:rPr>
            </w:pPr>
            <w:r>
              <w:rPr>
                <w:b/>
                <w:sz w:val="21"/>
                <w:szCs w:val="21"/>
              </w:rPr>
              <w:t>1</w:t>
            </w:r>
          </w:p>
        </w:tc>
        <w:tc>
          <w:tcPr>
            <w:tcW w:w="8707" w:type="dxa"/>
          </w:tcPr>
          <w:p w:rsidR="00B04F92" w:rsidRPr="003B6702" w:rsidRDefault="00B04F92" w:rsidP="003511FA">
            <w:pPr>
              <w:pStyle w:val="NoSpacing"/>
              <w:rPr>
                <w:sz w:val="21"/>
                <w:szCs w:val="21"/>
              </w:rPr>
            </w:pPr>
            <w:r w:rsidRPr="003B6702">
              <w:rPr>
                <w:sz w:val="21"/>
                <w:szCs w:val="21"/>
              </w:rPr>
              <w:t>Call To Order</w:t>
            </w:r>
          </w:p>
        </w:tc>
      </w:tr>
      <w:tr w:rsidR="00B04F92" w:rsidRPr="008856B7" w:rsidTr="00B04F92">
        <w:tc>
          <w:tcPr>
            <w:tcW w:w="1350" w:type="dxa"/>
          </w:tcPr>
          <w:p w:rsidR="00B04F92" w:rsidRPr="008856B7" w:rsidRDefault="00B04F92" w:rsidP="003511FA">
            <w:pPr>
              <w:pStyle w:val="NoSpacing"/>
              <w:rPr>
                <w:b/>
                <w:sz w:val="21"/>
                <w:szCs w:val="21"/>
              </w:rPr>
            </w:pPr>
            <w:r>
              <w:rPr>
                <w:b/>
                <w:sz w:val="21"/>
                <w:szCs w:val="21"/>
              </w:rPr>
              <w:t>2</w:t>
            </w:r>
          </w:p>
        </w:tc>
        <w:tc>
          <w:tcPr>
            <w:tcW w:w="8707" w:type="dxa"/>
          </w:tcPr>
          <w:p w:rsidR="00B04F92" w:rsidRPr="003B6702" w:rsidRDefault="00B04F92" w:rsidP="003511FA">
            <w:pPr>
              <w:pStyle w:val="NoSpacing"/>
              <w:rPr>
                <w:sz w:val="21"/>
                <w:szCs w:val="21"/>
              </w:rPr>
            </w:pPr>
            <w:r w:rsidRPr="003B6702">
              <w:rPr>
                <w:sz w:val="21"/>
                <w:szCs w:val="21"/>
              </w:rPr>
              <w:t>Participants Introduction</w:t>
            </w:r>
            <w:r>
              <w:rPr>
                <w:sz w:val="21"/>
                <w:szCs w:val="21"/>
              </w:rPr>
              <w:t xml:space="preserve">  -- Steve Wilensky; Carroll, Jan Bray; Kendal Young; John Heissenbuttel; Rick Hopson; Julia Stephens; Reuben Childress; Tim Tate; Leland; Susan McMorris; Pat McGreevy; Gordon Long; Teresa McClung; Jeanne Higgins; John Hofmann;</w:t>
            </w:r>
            <w:r w:rsidR="00F6074F">
              <w:rPr>
                <w:sz w:val="21"/>
                <w:szCs w:val="21"/>
              </w:rPr>
              <w:t xml:space="preserve">  Calfire guy; Leland and other veterans guy</w:t>
            </w:r>
            <w:r w:rsidR="000D6D1B">
              <w:rPr>
                <w:sz w:val="21"/>
                <w:szCs w:val="21"/>
              </w:rPr>
              <w:t>; tad Mason</w:t>
            </w:r>
          </w:p>
        </w:tc>
      </w:tr>
      <w:tr w:rsidR="00B04F92" w:rsidRPr="008856B7" w:rsidTr="00B04F92">
        <w:tc>
          <w:tcPr>
            <w:tcW w:w="1350" w:type="dxa"/>
          </w:tcPr>
          <w:p w:rsidR="00B04F92" w:rsidRPr="008856B7" w:rsidRDefault="00B04F92" w:rsidP="003511FA">
            <w:pPr>
              <w:pStyle w:val="NoSpacing"/>
              <w:rPr>
                <w:b/>
                <w:sz w:val="21"/>
                <w:szCs w:val="21"/>
              </w:rPr>
            </w:pPr>
            <w:r>
              <w:rPr>
                <w:b/>
                <w:sz w:val="21"/>
                <w:szCs w:val="21"/>
              </w:rPr>
              <w:t>3</w:t>
            </w:r>
          </w:p>
        </w:tc>
        <w:tc>
          <w:tcPr>
            <w:tcW w:w="8707" w:type="dxa"/>
          </w:tcPr>
          <w:p w:rsidR="00B04F92" w:rsidRPr="003B6702" w:rsidRDefault="00B04F92" w:rsidP="003511FA">
            <w:pPr>
              <w:pStyle w:val="NoSpacing"/>
              <w:rPr>
                <w:sz w:val="21"/>
                <w:szCs w:val="21"/>
              </w:rPr>
            </w:pPr>
            <w:r w:rsidRPr="003B6702">
              <w:rPr>
                <w:sz w:val="21"/>
                <w:szCs w:val="21"/>
              </w:rPr>
              <w:t>Modifications and/or Approval of Agenda</w:t>
            </w:r>
          </w:p>
        </w:tc>
      </w:tr>
      <w:tr w:rsidR="00B04F92" w:rsidRPr="008856B7" w:rsidTr="00B04F92">
        <w:tc>
          <w:tcPr>
            <w:tcW w:w="1350" w:type="dxa"/>
          </w:tcPr>
          <w:p w:rsidR="00B04F92" w:rsidRPr="008856B7" w:rsidRDefault="00B04F92" w:rsidP="003511FA">
            <w:pPr>
              <w:pStyle w:val="NoSpacing"/>
              <w:rPr>
                <w:b/>
                <w:sz w:val="21"/>
                <w:szCs w:val="21"/>
              </w:rPr>
            </w:pPr>
            <w:r>
              <w:rPr>
                <w:b/>
                <w:sz w:val="21"/>
                <w:szCs w:val="21"/>
              </w:rPr>
              <w:t>4</w:t>
            </w:r>
          </w:p>
        </w:tc>
        <w:tc>
          <w:tcPr>
            <w:tcW w:w="8707" w:type="dxa"/>
          </w:tcPr>
          <w:p w:rsidR="00B04F92" w:rsidRPr="003B6702" w:rsidRDefault="00B04F92" w:rsidP="003511FA">
            <w:pPr>
              <w:pStyle w:val="NoSpacing"/>
              <w:rPr>
                <w:sz w:val="21"/>
                <w:szCs w:val="21"/>
              </w:rPr>
            </w:pPr>
            <w:r w:rsidRPr="003B6702">
              <w:rPr>
                <w:sz w:val="21"/>
                <w:szCs w:val="21"/>
              </w:rPr>
              <w:t>Approval of Previous Meeting Minutes</w:t>
            </w:r>
            <w:r>
              <w:rPr>
                <w:sz w:val="21"/>
                <w:szCs w:val="21"/>
              </w:rPr>
              <w:t xml:space="preserve">  JoHe – ops wg – we agreed CONSENSUS the PUC checklist guidelines were comprehensive for fiber</w:t>
            </w:r>
          </w:p>
        </w:tc>
      </w:tr>
      <w:tr w:rsidR="00B04F92" w:rsidRPr="008856B7" w:rsidTr="00B04F92">
        <w:tc>
          <w:tcPr>
            <w:tcW w:w="1350" w:type="dxa"/>
          </w:tcPr>
          <w:p w:rsidR="00B04F92" w:rsidRDefault="00B04F92" w:rsidP="003511FA">
            <w:pPr>
              <w:pStyle w:val="NoSpacing"/>
              <w:rPr>
                <w:b/>
                <w:sz w:val="21"/>
                <w:szCs w:val="21"/>
              </w:rPr>
            </w:pPr>
          </w:p>
        </w:tc>
        <w:tc>
          <w:tcPr>
            <w:tcW w:w="8707" w:type="dxa"/>
          </w:tcPr>
          <w:p w:rsidR="00B04F92" w:rsidRDefault="00B04F92" w:rsidP="008324E0">
            <w:pPr>
              <w:pStyle w:val="NoSpacing"/>
              <w:rPr>
                <w:sz w:val="21"/>
                <w:szCs w:val="21"/>
              </w:rPr>
            </w:pPr>
            <w:r>
              <w:rPr>
                <w:sz w:val="21"/>
                <w:szCs w:val="21"/>
              </w:rPr>
              <w:t>Review of previous meeting action items</w:t>
            </w:r>
          </w:p>
          <w:p w:rsidR="00B04F92" w:rsidRPr="008324E0" w:rsidRDefault="00B04F92" w:rsidP="008324E0">
            <w:pPr>
              <w:pStyle w:val="NoSpacing"/>
              <w:numPr>
                <w:ilvl w:val="0"/>
                <w:numId w:val="9"/>
              </w:numPr>
              <w:rPr>
                <w:sz w:val="21"/>
                <w:szCs w:val="21"/>
              </w:rPr>
            </w:pPr>
            <w:r>
              <w:rPr>
                <w:sz w:val="21"/>
                <w:szCs w:val="21"/>
              </w:rPr>
              <w:t xml:space="preserve"> L Crabtree – follow-up on location of 1911 ENF data set – update Rick - not able to find; will report back to Scott Stevens</w:t>
            </w:r>
          </w:p>
        </w:tc>
      </w:tr>
      <w:tr w:rsidR="00B04F92" w:rsidRPr="008856B7" w:rsidTr="00B04F92">
        <w:tc>
          <w:tcPr>
            <w:tcW w:w="1350" w:type="dxa"/>
          </w:tcPr>
          <w:p w:rsidR="00B04F92" w:rsidRPr="008856B7" w:rsidRDefault="00B04F92" w:rsidP="003511FA">
            <w:pPr>
              <w:pStyle w:val="NoSpacing"/>
              <w:rPr>
                <w:b/>
                <w:sz w:val="21"/>
                <w:szCs w:val="21"/>
              </w:rPr>
            </w:pPr>
            <w:r>
              <w:rPr>
                <w:b/>
                <w:sz w:val="21"/>
                <w:szCs w:val="21"/>
              </w:rPr>
              <w:t>5</w:t>
            </w:r>
          </w:p>
        </w:tc>
        <w:tc>
          <w:tcPr>
            <w:tcW w:w="8707" w:type="dxa"/>
          </w:tcPr>
          <w:p w:rsidR="00B04F92" w:rsidRPr="008324E0" w:rsidRDefault="00B04F92" w:rsidP="008324E0">
            <w:pPr>
              <w:pStyle w:val="NoSpacing"/>
              <w:rPr>
                <w:sz w:val="21"/>
                <w:szCs w:val="21"/>
              </w:rPr>
            </w:pPr>
            <w:r w:rsidRPr="00F6074F">
              <w:rPr>
                <w:b/>
                <w:sz w:val="21"/>
                <w:szCs w:val="21"/>
              </w:rPr>
              <w:t>Admin Work Group</w:t>
            </w:r>
            <w:r w:rsidRPr="008324E0">
              <w:rPr>
                <w:sz w:val="21"/>
                <w:szCs w:val="21"/>
              </w:rPr>
              <w:t xml:space="preserve"> – C Koos Breazeal</w:t>
            </w:r>
          </w:p>
          <w:p w:rsidR="00B04F92" w:rsidRDefault="00B04F92" w:rsidP="00B04F92">
            <w:pPr>
              <w:pStyle w:val="NoSpacing"/>
              <w:numPr>
                <w:ilvl w:val="0"/>
                <w:numId w:val="10"/>
              </w:numPr>
              <w:rPr>
                <w:sz w:val="21"/>
                <w:szCs w:val="21"/>
              </w:rPr>
            </w:pPr>
            <w:r w:rsidRPr="008324E0">
              <w:rPr>
                <w:sz w:val="21"/>
                <w:szCs w:val="21"/>
              </w:rPr>
              <w:t>Funding updates</w:t>
            </w:r>
            <w:r>
              <w:rPr>
                <w:sz w:val="21"/>
                <w:szCs w:val="21"/>
              </w:rPr>
              <w:t xml:space="preserve"> – need to revive finance workgroup</w:t>
            </w:r>
          </w:p>
          <w:p w:rsidR="00B04F92" w:rsidRPr="008324E0" w:rsidRDefault="00B04F92" w:rsidP="00B04F92">
            <w:pPr>
              <w:pStyle w:val="NoSpacing"/>
              <w:numPr>
                <w:ilvl w:val="0"/>
                <w:numId w:val="10"/>
              </w:numPr>
              <w:rPr>
                <w:sz w:val="21"/>
                <w:szCs w:val="21"/>
              </w:rPr>
            </w:pPr>
            <w:r>
              <w:rPr>
                <w:sz w:val="21"/>
                <w:szCs w:val="21"/>
              </w:rPr>
              <w:t>Calfauna sign MOA.  Gordon began CF in 2013.  Mission is to get better wildlife pop in the forest on BLM; more economic development</w:t>
            </w:r>
          </w:p>
          <w:p w:rsidR="00B04F92" w:rsidRPr="003B6702" w:rsidRDefault="00B04F92" w:rsidP="008324E0">
            <w:pPr>
              <w:pStyle w:val="NoSpacing"/>
              <w:rPr>
                <w:sz w:val="21"/>
                <w:szCs w:val="21"/>
              </w:rPr>
            </w:pPr>
            <w:r>
              <w:rPr>
                <w:sz w:val="21"/>
                <w:szCs w:val="21"/>
              </w:rPr>
              <w:t xml:space="preserve">2.  </w:t>
            </w:r>
            <w:r w:rsidRPr="008324E0">
              <w:rPr>
                <w:sz w:val="21"/>
                <w:szCs w:val="21"/>
              </w:rPr>
              <w:t xml:space="preserve">Facilitators </w:t>
            </w:r>
            <w:r>
              <w:rPr>
                <w:sz w:val="21"/>
                <w:szCs w:val="21"/>
              </w:rPr>
              <w:t>needed:  April – Rick Hopson; May 20 – Kendal ;  June – Reuben Childress</w:t>
            </w:r>
          </w:p>
        </w:tc>
      </w:tr>
      <w:tr w:rsidR="00B04F92" w:rsidRPr="008856B7" w:rsidTr="00B04F92">
        <w:tc>
          <w:tcPr>
            <w:tcW w:w="1350" w:type="dxa"/>
          </w:tcPr>
          <w:p w:rsidR="00B04F92" w:rsidRPr="009E48CD" w:rsidRDefault="00B04F92" w:rsidP="003B6702">
            <w:pPr>
              <w:pStyle w:val="NoSpacing"/>
              <w:rPr>
                <w:b/>
                <w:sz w:val="21"/>
                <w:szCs w:val="21"/>
              </w:rPr>
            </w:pPr>
            <w:r>
              <w:rPr>
                <w:b/>
                <w:sz w:val="21"/>
                <w:szCs w:val="21"/>
              </w:rPr>
              <w:t>6</w:t>
            </w:r>
          </w:p>
        </w:tc>
        <w:tc>
          <w:tcPr>
            <w:tcW w:w="8707" w:type="dxa"/>
          </w:tcPr>
          <w:p w:rsidR="00B04F92" w:rsidRPr="003B6702" w:rsidRDefault="00B04F92" w:rsidP="0068232A">
            <w:pPr>
              <w:pStyle w:val="NoSpacing"/>
              <w:rPr>
                <w:sz w:val="21"/>
                <w:szCs w:val="21"/>
              </w:rPr>
            </w:pPr>
            <w:r>
              <w:rPr>
                <w:sz w:val="21"/>
                <w:szCs w:val="21"/>
              </w:rPr>
              <w:t xml:space="preserve"> </w:t>
            </w:r>
            <w:r w:rsidRPr="00F6074F">
              <w:rPr>
                <w:b/>
                <w:sz w:val="21"/>
                <w:szCs w:val="21"/>
              </w:rPr>
              <w:t>Planning Work Group</w:t>
            </w:r>
            <w:r w:rsidRPr="008324E0">
              <w:rPr>
                <w:sz w:val="21"/>
                <w:szCs w:val="21"/>
              </w:rPr>
              <w:t xml:space="preserve"> –   Kendal Young</w:t>
            </w:r>
            <w:r>
              <w:rPr>
                <w:sz w:val="21"/>
                <w:szCs w:val="21"/>
              </w:rPr>
              <w:t xml:space="preserve"> – MET 3/11 and monitoring yesterday.  Good strides; draft soon</w:t>
            </w:r>
            <w:r w:rsidR="00F6074F">
              <w:rPr>
                <w:sz w:val="21"/>
                <w:szCs w:val="21"/>
              </w:rPr>
              <w:t>4/8 next pl wg</w:t>
            </w:r>
          </w:p>
          <w:p w:rsidR="00B04F92" w:rsidRPr="003B6702" w:rsidRDefault="00B04F92" w:rsidP="003B6702">
            <w:pPr>
              <w:pStyle w:val="NoSpacing"/>
              <w:rPr>
                <w:sz w:val="21"/>
                <w:szCs w:val="21"/>
              </w:rPr>
            </w:pPr>
            <w:r w:rsidRPr="003B6702">
              <w:rPr>
                <w:sz w:val="21"/>
                <w:szCs w:val="21"/>
              </w:rPr>
              <w:t xml:space="preserve">  </w:t>
            </w:r>
          </w:p>
        </w:tc>
      </w:tr>
      <w:tr w:rsidR="00B04F92" w:rsidRPr="008856B7" w:rsidTr="00B04F92">
        <w:tc>
          <w:tcPr>
            <w:tcW w:w="1350" w:type="dxa"/>
          </w:tcPr>
          <w:p w:rsidR="00B04F92" w:rsidRPr="009E48CD" w:rsidRDefault="00B04F92" w:rsidP="003B6702">
            <w:pPr>
              <w:pStyle w:val="NoSpacing"/>
              <w:rPr>
                <w:b/>
                <w:sz w:val="21"/>
                <w:szCs w:val="21"/>
              </w:rPr>
            </w:pPr>
            <w:r>
              <w:rPr>
                <w:b/>
                <w:sz w:val="21"/>
                <w:szCs w:val="21"/>
              </w:rPr>
              <w:t>7</w:t>
            </w:r>
          </w:p>
        </w:tc>
        <w:tc>
          <w:tcPr>
            <w:tcW w:w="8707" w:type="dxa"/>
          </w:tcPr>
          <w:p w:rsidR="00B04F92" w:rsidRPr="008324E0" w:rsidRDefault="00B04F92" w:rsidP="008324E0">
            <w:pPr>
              <w:pStyle w:val="NoSpacing"/>
              <w:rPr>
                <w:sz w:val="21"/>
                <w:szCs w:val="21"/>
              </w:rPr>
            </w:pPr>
            <w:r w:rsidRPr="003B6702">
              <w:rPr>
                <w:sz w:val="21"/>
                <w:szCs w:val="21"/>
              </w:rPr>
              <w:t xml:space="preserve"> </w:t>
            </w:r>
            <w:r w:rsidRPr="00F6074F">
              <w:rPr>
                <w:b/>
                <w:sz w:val="21"/>
                <w:szCs w:val="21"/>
              </w:rPr>
              <w:t>Operations Work Group</w:t>
            </w:r>
            <w:r w:rsidRPr="008324E0">
              <w:rPr>
                <w:sz w:val="21"/>
                <w:szCs w:val="21"/>
              </w:rPr>
              <w:t xml:space="preserve"> -  John Heissenbuttel</w:t>
            </w:r>
            <w:r>
              <w:rPr>
                <w:sz w:val="21"/>
                <w:szCs w:val="21"/>
              </w:rPr>
              <w:t xml:space="preserve"> – Rick – he and Teresa are working on framing remaining contracts for next 6.5 years; present to ops wg; pierce tucker helped frame for more local success 2 tasks id define local and frame remaining work.  Teresa - working up contract using local definition; can’t justifying weighting local really high unless there </w:t>
            </w:r>
            <w:r w:rsidRPr="00B04F92">
              <w:rPr>
                <w:sz w:val="21"/>
                <w:szCs w:val="21"/>
                <w:highlight w:val="yellow"/>
              </w:rPr>
              <w:t>are 2 or more locals</w:t>
            </w:r>
            <w:r>
              <w:rPr>
                <w:sz w:val="21"/>
                <w:szCs w:val="21"/>
              </w:rPr>
              <w:t xml:space="preserve"> Amador Claveras Tuolumne Alpine  that meet the needs.  Asks </w:t>
            </w:r>
            <w:r w:rsidRPr="00B04F92">
              <w:rPr>
                <w:sz w:val="21"/>
                <w:szCs w:val="21"/>
                <w:highlight w:val="yellow"/>
              </w:rPr>
              <w:t>Ops wg to prioritize.</w:t>
            </w:r>
            <w:r>
              <w:rPr>
                <w:sz w:val="21"/>
                <w:szCs w:val="21"/>
              </w:rPr>
              <w:t xml:space="preserve">  Wilenseky referred Josh Noble.  </w:t>
            </w:r>
            <w:r w:rsidR="00F6074F" w:rsidRPr="00F6074F">
              <w:rPr>
                <w:sz w:val="21"/>
                <w:szCs w:val="21"/>
                <w:highlight w:val="yellow"/>
              </w:rPr>
              <w:t>CKB</w:t>
            </w:r>
            <w:r w:rsidR="00F6074F">
              <w:rPr>
                <w:sz w:val="21"/>
                <w:szCs w:val="21"/>
              </w:rPr>
              <w:t xml:space="preserve"> </w:t>
            </w:r>
            <w:r w:rsidR="00F6074F" w:rsidRPr="00F6074F">
              <w:rPr>
                <w:sz w:val="21"/>
                <w:szCs w:val="21"/>
                <w:highlight w:val="yellow"/>
              </w:rPr>
              <w:t>Email josh contact info to Teresa</w:t>
            </w:r>
            <w:r w:rsidR="00F6074F">
              <w:rPr>
                <w:sz w:val="21"/>
                <w:szCs w:val="21"/>
              </w:rPr>
              <w:t xml:space="preserve">  </w:t>
            </w:r>
          </w:p>
          <w:p w:rsidR="00B04F92" w:rsidRPr="003B6702" w:rsidRDefault="00B04F92" w:rsidP="008324E0">
            <w:pPr>
              <w:pStyle w:val="NoSpacing"/>
              <w:rPr>
                <w:sz w:val="21"/>
                <w:szCs w:val="21"/>
              </w:rPr>
            </w:pPr>
            <w:r w:rsidRPr="008324E0">
              <w:rPr>
                <w:sz w:val="21"/>
                <w:szCs w:val="21"/>
              </w:rPr>
              <w:t xml:space="preserve">     </w:t>
            </w:r>
          </w:p>
        </w:tc>
      </w:tr>
      <w:tr w:rsidR="00B04F92" w:rsidRPr="008856B7" w:rsidTr="00B04F92">
        <w:tc>
          <w:tcPr>
            <w:tcW w:w="1350" w:type="dxa"/>
          </w:tcPr>
          <w:p w:rsidR="00B04F92" w:rsidRPr="008856B7" w:rsidRDefault="00B04F92" w:rsidP="003B6702">
            <w:pPr>
              <w:pStyle w:val="NoSpacing"/>
              <w:rPr>
                <w:b/>
                <w:sz w:val="21"/>
                <w:szCs w:val="21"/>
              </w:rPr>
            </w:pPr>
            <w:r>
              <w:rPr>
                <w:b/>
                <w:sz w:val="21"/>
                <w:szCs w:val="21"/>
              </w:rPr>
              <w:t>8</w:t>
            </w:r>
          </w:p>
        </w:tc>
        <w:tc>
          <w:tcPr>
            <w:tcW w:w="8707" w:type="dxa"/>
          </w:tcPr>
          <w:p w:rsidR="00B04F92" w:rsidRDefault="00B04F92" w:rsidP="008324E0">
            <w:pPr>
              <w:pStyle w:val="NoSpacing"/>
              <w:rPr>
                <w:sz w:val="21"/>
                <w:szCs w:val="21"/>
              </w:rPr>
            </w:pPr>
            <w:r w:rsidRPr="00F6074F">
              <w:rPr>
                <w:b/>
                <w:sz w:val="21"/>
                <w:szCs w:val="21"/>
              </w:rPr>
              <w:t>Over-Snow-Vehicles EIS</w:t>
            </w:r>
            <w:r w:rsidRPr="00B04F92">
              <w:rPr>
                <w:sz w:val="21"/>
                <w:szCs w:val="21"/>
              </w:rPr>
              <w:t xml:space="preserve"> – Teresa McClung </w:t>
            </w:r>
            <w:r w:rsidRPr="003B6702">
              <w:rPr>
                <w:sz w:val="21"/>
                <w:szCs w:val="21"/>
              </w:rPr>
              <w:t xml:space="preserve">  </w:t>
            </w:r>
            <w:r w:rsidR="00F6074F">
              <w:rPr>
                <w:sz w:val="21"/>
                <w:szCs w:val="21"/>
              </w:rPr>
              <w:t xml:space="preserve">- reviewed at Planning WG.  Eldorado involved also. Federal Travel mgt rule requires a travel mgt plan – look at winter transportation recreation veh.  icles.  NEPA is required – doing EIS to look at grooming areas and areas they will allow snowm usy e.  Primarily Hwy 4 – use green sticker funds to do plowing and mainte.  Snow parks Spicer Rd x 104; 2 parks lake alpine at 4 x 207.  Groom 4 from L Alpine to Pass and Highland lankes road.  Series pub mtgs to share initial thoughts on proposed action to retain as much of snowm areas as possible.  Also look to allow most areas above 5000 except wilderness or near natural areas..  3 mtgs and 1 more at bear valley.  Federl regi notice around 4/3 to describe proposed action; 30 day comment period ~ April.  Asking for planning wg to develop letter of support/? To </w:t>
            </w:r>
            <w:r w:rsidR="001666D2">
              <w:rPr>
                <w:sz w:val="21"/>
                <w:szCs w:val="21"/>
              </w:rPr>
              <w:t>give accg a standing</w:t>
            </w:r>
          </w:p>
          <w:p w:rsidR="00B04F92" w:rsidRDefault="00F6074F" w:rsidP="001666D2">
            <w:pPr>
              <w:pStyle w:val="NoSpacing"/>
              <w:rPr>
                <w:sz w:val="21"/>
                <w:szCs w:val="21"/>
              </w:rPr>
            </w:pPr>
            <w:r>
              <w:rPr>
                <w:sz w:val="21"/>
                <w:szCs w:val="21"/>
              </w:rPr>
              <w:t xml:space="preserve">Jeanne – historically the snowmobile areas were not specifically designated; this OSV rules have been updted for forests with snow-based recreation.  Historic use, intention to codify that use and analyse effects of that use on the enbironment. </w:t>
            </w:r>
            <w:r w:rsidR="001666D2">
              <w:rPr>
                <w:sz w:val="21"/>
                <w:szCs w:val="21"/>
              </w:rPr>
              <w:t xml:space="preserve"> Once propoased action developed, then expect formal plan developd and then changes later 2016.  Plumas lassen, tahoe and Edl and Stan are involved.  </w:t>
            </w:r>
            <w:r w:rsidR="00480E24">
              <w:rPr>
                <w:sz w:val="21"/>
                <w:szCs w:val="21"/>
              </w:rPr>
              <w:t>Conflicts have arisen mostly between silent sport and snow mach users; some incursions into wilderness and impacts to some resources by snowmo use.  Nature of use is changing  i.e. snowmobile taken out to access backcountry skiing.</w:t>
            </w:r>
          </w:p>
          <w:p w:rsidR="00480E24" w:rsidRDefault="00480E24" w:rsidP="001666D2">
            <w:pPr>
              <w:pStyle w:val="NoSpacing"/>
              <w:rPr>
                <w:sz w:val="21"/>
                <w:szCs w:val="21"/>
              </w:rPr>
            </w:pPr>
            <w:r>
              <w:rPr>
                <w:sz w:val="21"/>
                <w:szCs w:val="21"/>
              </w:rPr>
              <w:t>SW reference article in Calaveras Enterprise which reflected a different viewpoint.</w:t>
            </w:r>
          </w:p>
          <w:p w:rsidR="00480E24" w:rsidRPr="003B6702" w:rsidRDefault="00480E24" w:rsidP="001666D2">
            <w:pPr>
              <w:pStyle w:val="NoSpacing"/>
              <w:rPr>
                <w:sz w:val="21"/>
                <w:szCs w:val="21"/>
              </w:rPr>
            </w:pPr>
          </w:p>
        </w:tc>
      </w:tr>
      <w:tr w:rsidR="00B04F92" w:rsidRPr="008856B7" w:rsidTr="00B04F92">
        <w:trPr>
          <w:trHeight w:val="791"/>
        </w:trPr>
        <w:tc>
          <w:tcPr>
            <w:tcW w:w="1350" w:type="dxa"/>
          </w:tcPr>
          <w:p w:rsidR="00B04F92" w:rsidRPr="008856B7" w:rsidRDefault="00B04F92" w:rsidP="003B6702">
            <w:pPr>
              <w:pStyle w:val="NoSpacing"/>
              <w:rPr>
                <w:b/>
                <w:sz w:val="21"/>
                <w:szCs w:val="21"/>
              </w:rPr>
            </w:pPr>
            <w:r>
              <w:rPr>
                <w:b/>
                <w:sz w:val="21"/>
                <w:szCs w:val="21"/>
              </w:rPr>
              <w:lastRenderedPageBreak/>
              <w:t>9</w:t>
            </w:r>
          </w:p>
        </w:tc>
        <w:tc>
          <w:tcPr>
            <w:tcW w:w="8707" w:type="dxa"/>
          </w:tcPr>
          <w:p w:rsidR="00B04F92" w:rsidRDefault="00B04F92" w:rsidP="0068232A">
            <w:pPr>
              <w:pStyle w:val="NoSpacing"/>
              <w:rPr>
                <w:sz w:val="21"/>
                <w:szCs w:val="21"/>
              </w:rPr>
            </w:pPr>
            <w:r w:rsidRPr="003B6702">
              <w:rPr>
                <w:sz w:val="21"/>
                <w:szCs w:val="21"/>
              </w:rPr>
              <w:t xml:space="preserve"> </w:t>
            </w:r>
            <w:r w:rsidRPr="008324E0">
              <w:rPr>
                <w:b/>
                <w:sz w:val="21"/>
                <w:szCs w:val="21"/>
              </w:rPr>
              <w:t xml:space="preserve">PRESENTATION </w:t>
            </w:r>
            <w:r w:rsidRPr="008324E0">
              <w:rPr>
                <w:sz w:val="21"/>
                <w:szCs w:val="21"/>
              </w:rPr>
              <w:t xml:space="preserve"> Tad Mason  </w:t>
            </w:r>
            <w:r>
              <w:rPr>
                <w:sz w:val="21"/>
                <w:szCs w:val="21"/>
              </w:rPr>
              <w:t>- Biomass Sourcing Update</w:t>
            </w:r>
          </w:p>
          <w:p w:rsidR="008725A9" w:rsidRDefault="008725A9" w:rsidP="0068232A">
            <w:pPr>
              <w:pStyle w:val="NoSpacing"/>
              <w:rPr>
                <w:sz w:val="21"/>
                <w:szCs w:val="21"/>
              </w:rPr>
            </w:pPr>
            <w:r>
              <w:rPr>
                <w:sz w:val="21"/>
                <w:szCs w:val="21"/>
              </w:rPr>
              <w:t>$2.50/mile = 25 green tons and full load  30, 40, 50 mile  (12-15 BDT)</w:t>
            </w:r>
          </w:p>
          <w:p w:rsidR="008725A9" w:rsidRDefault="008725A9" w:rsidP="0068232A">
            <w:pPr>
              <w:pStyle w:val="NoSpacing"/>
              <w:rPr>
                <w:sz w:val="21"/>
                <w:szCs w:val="21"/>
              </w:rPr>
            </w:pPr>
            <w:r>
              <w:rPr>
                <w:sz w:val="21"/>
                <w:szCs w:val="21"/>
              </w:rPr>
              <w:t>Landfire used for canopy cover</w:t>
            </w:r>
          </w:p>
          <w:p w:rsidR="008725A9" w:rsidRDefault="008725A9" w:rsidP="0068232A">
            <w:pPr>
              <w:pStyle w:val="NoSpacing"/>
              <w:rPr>
                <w:sz w:val="21"/>
                <w:szCs w:val="21"/>
              </w:rPr>
            </w:pPr>
            <w:r>
              <w:rPr>
                <w:sz w:val="21"/>
                <w:szCs w:val="21"/>
              </w:rPr>
              <w:t>SB1122     requires 3</w:t>
            </w:r>
            <w:r w:rsidRPr="008725A9">
              <w:rPr>
                <w:sz w:val="21"/>
                <w:szCs w:val="21"/>
                <w:vertAlign w:val="superscript"/>
              </w:rPr>
              <w:t>rd</w:t>
            </w:r>
            <w:r>
              <w:rPr>
                <w:sz w:val="21"/>
                <w:szCs w:val="21"/>
              </w:rPr>
              <w:t xml:space="preserve"> party verification; 80%</w:t>
            </w:r>
          </w:p>
          <w:p w:rsidR="008725A9" w:rsidRPr="003B6702" w:rsidRDefault="008725A9" w:rsidP="0068232A">
            <w:pPr>
              <w:pStyle w:val="NoSpacing"/>
              <w:rPr>
                <w:sz w:val="21"/>
                <w:szCs w:val="21"/>
              </w:rPr>
            </w:pPr>
            <w:r>
              <w:rPr>
                <w:sz w:val="21"/>
                <w:szCs w:val="21"/>
              </w:rPr>
              <w:t>NEED REST OF HAND NOTES</w:t>
            </w:r>
          </w:p>
        </w:tc>
      </w:tr>
      <w:tr w:rsidR="00B04F92" w:rsidTr="00B04F92">
        <w:tc>
          <w:tcPr>
            <w:tcW w:w="1350" w:type="dxa"/>
          </w:tcPr>
          <w:p w:rsidR="00B04F92" w:rsidRPr="009E48CD" w:rsidRDefault="00B04F92" w:rsidP="003B6702">
            <w:pPr>
              <w:pStyle w:val="NoSpacing"/>
              <w:rPr>
                <w:b/>
                <w:sz w:val="21"/>
                <w:szCs w:val="21"/>
              </w:rPr>
            </w:pPr>
            <w:r>
              <w:rPr>
                <w:b/>
                <w:sz w:val="21"/>
                <w:szCs w:val="21"/>
              </w:rPr>
              <w:t xml:space="preserve"> 10</w:t>
            </w:r>
          </w:p>
        </w:tc>
        <w:tc>
          <w:tcPr>
            <w:tcW w:w="8707" w:type="dxa"/>
            <w:shd w:val="clear" w:color="auto" w:fill="auto"/>
          </w:tcPr>
          <w:p w:rsidR="00B04F92" w:rsidRDefault="00B04F92" w:rsidP="003B6702">
            <w:pPr>
              <w:pStyle w:val="NoSpacing"/>
              <w:rPr>
                <w:sz w:val="21"/>
                <w:szCs w:val="21"/>
              </w:rPr>
            </w:pPr>
            <w:r w:rsidRPr="003B6702">
              <w:rPr>
                <w:sz w:val="21"/>
                <w:szCs w:val="21"/>
              </w:rPr>
              <w:t xml:space="preserve"> </w:t>
            </w:r>
            <w:r w:rsidRPr="00B04F92">
              <w:rPr>
                <w:sz w:val="21"/>
                <w:szCs w:val="21"/>
              </w:rPr>
              <w:t>Pat McGreevy – Update on Public Outreach</w:t>
            </w:r>
            <w:r w:rsidRPr="003B6702">
              <w:rPr>
                <w:sz w:val="21"/>
                <w:szCs w:val="21"/>
              </w:rPr>
              <w:t xml:space="preserve"> </w:t>
            </w:r>
          </w:p>
          <w:p w:rsidR="008725A9" w:rsidRPr="003B6702" w:rsidRDefault="00FD0D16" w:rsidP="003B6702">
            <w:pPr>
              <w:pStyle w:val="NoSpacing"/>
              <w:rPr>
                <w:sz w:val="21"/>
                <w:szCs w:val="21"/>
              </w:rPr>
            </w:pPr>
            <w:r>
              <w:rPr>
                <w:sz w:val="21"/>
                <w:szCs w:val="21"/>
              </w:rPr>
              <w:t>Mokewise presentation 4/6 --</w:t>
            </w:r>
            <w:r w:rsidR="000A2C0E">
              <w:rPr>
                <w:sz w:val="21"/>
                <w:szCs w:val="21"/>
              </w:rPr>
              <w:t xml:space="preserve"> </w:t>
            </w:r>
            <w:r w:rsidR="000A2C0E" w:rsidRPr="000A2C0E">
              <w:rPr>
                <w:sz w:val="21"/>
                <w:szCs w:val="21"/>
                <w:highlight w:val="yellow"/>
              </w:rPr>
              <w:t>DRAFT</w:t>
            </w:r>
            <w:r w:rsidR="000A2C0E">
              <w:rPr>
                <w:sz w:val="21"/>
                <w:szCs w:val="21"/>
              </w:rPr>
              <w:t xml:space="preserve"> coming soon for comment;  </w:t>
            </w:r>
            <w:r w:rsidR="000A2C0E" w:rsidRPr="000A2C0E">
              <w:rPr>
                <w:sz w:val="21"/>
                <w:szCs w:val="21"/>
                <w:highlight w:val="yellow"/>
              </w:rPr>
              <w:t>Rick Hopson</w:t>
            </w:r>
            <w:r>
              <w:rPr>
                <w:sz w:val="21"/>
                <w:szCs w:val="21"/>
              </w:rPr>
              <w:t xml:space="preserve"> help</w:t>
            </w:r>
            <w:r w:rsidR="000A2C0E">
              <w:rPr>
                <w:sz w:val="21"/>
                <w:szCs w:val="21"/>
              </w:rPr>
              <w:t xml:space="preserve"> with pres</w:t>
            </w:r>
            <w:r>
              <w:rPr>
                <w:sz w:val="21"/>
                <w:szCs w:val="21"/>
              </w:rPr>
              <w:t xml:space="preserve"> that day</w:t>
            </w:r>
            <w:r w:rsidR="000A2C0E">
              <w:rPr>
                <w:sz w:val="21"/>
                <w:szCs w:val="21"/>
              </w:rPr>
              <w:t xml:space="preserve">; </w:t>
            </w:r>
            <w:r w:rsidR="000D6D1B">
              <w:rPr>
                <w:sz w:val="21"/>
                <w:szCs w:val="21"/>
              </w:rPr>
              <w:t xml:space="preserve">can we offer an outreach program to the </w:t>
            </w:r>
            <w:r>
              <w:rPr>
                <w:sz w:val="21"/>
                <w:szCs w:val="21"/>
              </w:rPr>
              <w:t xml:space="preserve">Amador </w:t>
            </w:r>
            <w:r w:rsidR="000D6D1B">
              <w:rPr>
                <w:sz w:val="21"/>
                <w:szCs w:val="21"/>
              </w:rPr>
              <w:t xml:space="preserve">no-burn people; </w:t>
            </w:r>
          </w:p>
        </w:tc>
      </w:tr>
      <w:tr w:rsidR="00B04F92" w:rsidRPr="008856B7" w:rsidTr="00B04F92">
        <w:tc>
          <w:tcPr>
            <w:tcW w:w="1350" w:type="dxa"/>
          </w:tcPr>
          <w:p w:rsidR="00B04F92" w:rsidRPr="009E48CD" w:rsidRDefault="00B04F92" w:rsidP="003B6702">
            <w:pPr>
              <w:pStyle w:val="NoSpacing"/>
              <w:rPr>
                <w:b/>
                <w:sz w:val="21"/>
                <w:szCs w:val="21"/>
              </w:rPr>
            </w:pPr>
            <w:r>
              <w:rPr>
                <w:b/>
                <w:sz w:val="21"/>
                <w:szCs w:val="21"/>
              </w:rPr>
              <w:t>11</w:t>
            </w:r>
          </w:p>
        </w:tc>
        <w:tc>
          <w:tcPr>
            <w:tcW w:w="8707" w:type="dxa"/>
            <w:shd w:val="clear" w:color="auto" w:fill="auto"/>
          </w:tcPr>
          <w:p w:rsidR="00B04F92" w:rsidRPr="003B6702" w:rsidRDefault="00B04F92" w:rsidP="008324E0">
            <w:pPr>
              <w:pStyle w:val="NoSpacing"/>
              <w:rPr>
                <w:sz w:val="21"/>
                <w:szCs w:val="21"/>
              </w:rPr>
            </w:pPr>
            <w:r w:rsidRPr="003B6702">
              <w:rPr>
                <w:sz w:val="21"/>
                <w:szCs w:val="21"/>
              </w:rPr>
              <w:t xml:space="preserve"> </w:t>
            </w:r>
            <w:r>
              <w:rPr>
                <w:sz w:val="21"/>
                <w:szCs w:val="21"/>
              </w:rPr>
              <w:t xml:space="preserve">  </w:t>
            </w:r>
            <w:r w:rsidRPr="008324E0">
              <w:rPr>
                <w:sz w:val="21"/>
                <w:szCs w:val="21"/>
              </w:rPr>
              <w:t xml:space="preserve">SCALE discussion </w:t>
            </w:r>
            <w:r>
              <w:rPr>
                <w:sz w:val="21"/>
                <w:szCs w:val="21"/>
              </w:rPr>
              <w:t>(reference documents sent 3/10/15)</w:t>
            </w:r>
            <w:r w:rsidR="00FD0D16">
              <w:rPr>
                <w:sz w:val="21"/>
                <w:szCs w:val="21"/>
              </w:rPr>
              <w:t xml:space="preserve">  </w:t>
            </w:r>
          </w:p>
        </w:tc>
      </w:tr>
      <w:tr w:rsidR="00B04F92" w:rsidRPr="008856B7" w:rsidTr="00B04F92">
        <w:trPr>
          <w:trHeight w:val="521"/>
        </w:trPr>
        <w:tc>
          <w:tcPr>
            <w:tcW w:w="1350" w:type="dxa"/>
          </w:tcPr>
          <w:p w:rsidR="00B04F92" w:rsidRPr="009E48CD" w:rsidRDefault="00B04F92" w:rsidP="003B6702">
            <w:pPr>
              <w:pStyle w:val="NoSpacing"/>
              <w:rPr>
                <w:b/>
                <w:sz w:val="21"/>
                <w:szCs w:val="21"/>
              </w:rPr>
            </w:pPr>
            <w:r>
              <w:rPr>
                <w:b/>
                <w:sz w:val="21"/>
                <w:szCs w:val="21"/>
              </w:rPr>
              <w:t>12</w:t>
            </w:r>
          </w:p>
        </w:tc>
        <w:tc>
          <w:tcPr>
            <w:tcW w:w="8707" w:type="dxa"/>
          </w:tcPr>
          <w:p w:rsidR="00B04F92" w:rsidRPr="003B6702" w:rsidRDefault="00B04F92" w:rsidP="000F1A9A">
            <w:pPr>
              <w:pStyle w:val="NoSpacing"/>
              <w:rPr>
                <w:sz w:val="21"/>
                <w:szCs w:val="21"/>
              </w:rPr>
            </w:pPr>
            <w:r w:rsidRPr="003B6702">
              <w:rPr>
                <w:sz w:val="21"/>
                <w:szCs w:val="21"/>
              </w:rPr>
              <w:t xml:space="preserve">  </w:t>
            </w:r>
            <w:r w:rsidRPr="008324E0">
              <w:rPr>
                <w:sz w:val="21"/>
                <w:szCs w:val="21"/>
              </w:rPr>
              <w:t xml:space="preserve">Website discussion  </w:t>
            </w:r>
            <w:r w:rsidR="00FD0D16">
              <w:rPr>
                <w:sz w:val="21"/>
                <w:szCs w:val="21"/>
              </w:rPr>
              <w:t xml:space="preserve">-- </w:t>
            </w:r>
            <w:r w:rsidR="000F1A9A">
              <w:rPr>
                <w:sz w:val="21"/>
                <w:szCs w:val="21"/>
              </w:rPr>
              <w:t xml:space="preserve">-  CKB - reviewed Kimberly Grissom’s proposal; KY - monitoring wg will continue to discuss; keep site simple for ease in updating and cost;  </w:t>
            </w:r>
          </w:p>
        </w:tc>
      </w:tr>
      <w:tr w:rsidR="00B04F92" w:rsidRPr="008856B7" w:rsidTr="00B04F92">
        <w:trPr>
          <w:trHeight w:val="521"/>
        </w:trPr>
        <w:tc>
          <w:tcPr>
            <w:tcW w:w="1350" w:type="dxa"/>
          </w:tcPr>
          <w:p w:rsidR="00B04F92" w:rsidRPr="009E48CD" w:rsidRDefault="00B04F92" w:rsidP="003B6702">
            <w:pPr>
              <w:pStyle w:val="NoSpacing"/>
              <w:rPr>
                <w:b/>
                <w:sz w:val="21"/>
                <w:szCs w:val="21"/>
              </w:rPr>
            </w:pPr>
            <w:r>
              <w:rPr>
                <w:b/>
                <w:sz w:val="21"/>
                <w:szCs w:val="21"/>
              </w:rPr>
              <w:t>13</w:t>
            </w:r>
          </w:p>
        </w:tc>
        <w:tc>
          <w:tcPr>
            <w:tcW w:w="8707" w:type="dxa"/>
          </w:tcPr>
          <w:p w:rsidR="00B04F92" w:rsidRPr="003B6702" w:rsidRDefault="00B04F92" w:rsidP="003B6702">
            <w:pPr>
              <w:pStyle w:val="NoSpacing"/>
              <w:rPr>
                <w:sz w:val="21"/>
                <w:szCs w:val="21"/>
              </w:rPr>
            </w:pPr>
            <w:r w:rsidRPr="003B6702">
              <w:rPr>
                <w:sz w:val="21"/>
                <w:szCs w:val="21"/>
              </w:rPr>
              <w:t xml:space="preserve"> Wilseyville update – S Wilensky</w:t>
            </w:r>
            <w:r w:rsidR="000F1A9A">
              <w:rPr>
                <w:sz w:val="21"/>
                <w:szCs w:val="21"/>
              </w:rPr>
              <w:t xml:space="preserve"> </w:t>
            </w:r>
            <w:r w:rsidR="00B005B6">
              <w:rPr>
                <w:sz w:val="21"/>
                <w:szCs w:val="21"/>
              </w:rPr>
              <w:t>– shared SI publication on woody renewables.  Plumas just got $4 million grant to heat/power hospital/schools; North Fork $5 million for plant construction; Wilseyville met with Sen Berryhill to facilitate work with PGE; submitted to PGE for figure; met with county have appl going in tomorrow; envir phases 1 and 2 completed; county requiring more robust public contact 1 mile radius, two meetings; other requirements $4000 rule out on spotted owl actitivty on old mill site; and $12K on cultural and historic resources at facility – Julia Costello will do as friend</w:t>
            </w:r>
            <w:r w:rsidR="00994D63">
              <w:rPr>
                <w:sz w:val="21"/>
                <w:szCs w:val="21"/>
              </w:rPr>
              <w:t>; and oak survey for heritage oaks; also agreed to other studies ie traffic, electric, soils, civil engineer, fire prot plan, drainage to qual</w:t>
            </w:r>
            <w:r w:rsidR="00995374">
              <w:rPr>
                <w:sz w:val="21"/>
                <w:szCs w:val="21"/>
              </w:rPr>
              <w:t>ify for auction.</w:t>
            </w:r>
            <w:r w:rsidR="00994D63">
              <w:rPr>
                <w:sz w:val="21"/>
                <w:szCs w:val="21"/>
              </w:rPr>
              <w:t xml:space="preserve">  </w:t>
            </w:r>
            <w:r w:rsidR="00995374">
              <w:rPr>
                <w:sz w:val="21"/>
                <w:szCs w:val="21"/>
              </w:rPr>
              <w:t xml:space="preserve">2016 construction expected.  UC Merced will assist with some research and calcs, students will test pilot products biochar, turkey manure with rice hulls and forest humus produced by wood waste – test for micronutrients of N P K to produce a byproduct, and test ability to retain water.    </w:t>
            </w:r>
          </w:p>
        </w:tc>
      </w:tr>
      <w:tr w:rsidR="00B04F92" w:rsidRPr="008856B7" w:rsidTr="00B04F92">
        <w:trPr>
          <w:trHeight w:val="521"/>
        </w:trPr>
        <w:tc>
          <w:tcPr>
            <w:tcW w:w="1350" w:type="dxa"/>
          </w:tcPr>
          <w:p w:rsidR="00B04F92" w:rsidRDefault="00B04F92" w:rsidP="003B6702">
            <w:pPr>
              <w:pStyle w:val="NoSpacing"/>
              <w:rPr>
                <w:b/>
                <w:sz w:val="21"/>
                <w:szCs w:val="21"/>
              </w:rPr>
            </w:pPr>
            <w:r>
              <w:rPr>
                <w:b/>
                <w:sz w:val="21"/>
                <w:szCs w:val="21"/>
              </w:rPr>
              <w:t>14</w:t>
            </w:r>
          </w:p>
        </w:tc>
        <w:tc>
          <w:tcPr>
            <w:tcW w:w="8707" w:type="dxa"/>
          </w:tcPr>
          <w:p w:rsidR="00B04F92" w:rsidRDefault="00B04F92" w:rsidP="003B6702">
            <w:pPr>
              <w:pStyle w:val="NoSpacing"/>
              <w:rPr>
                <w:sz w:val="21"/>
                <w:szCs w:val="21"/>
              </w:rPr>
            </w:pPr>
            <w:r>
              <w:rPr>
                <w:sz w:val="21"/>
                <w:szCs w:val="21"/>
              </w:rPr>
              <w:t xml:space="preserve">Finance work group restart </w:t>
            </w:r>
            <w:r w:rsidR="00995374">
              <w:rPr>
                <w:sz w:val="21"/>
                <w:szCs w:val="21"/>
              </w:rPr>
              <w:t>–</w:t>
            </w:r>
            <w:r>
              <w:rPr>
                <w:sz w:val="21"/>
                <w:szCs w:val="21"/>
              </w:rPr>
              <w:t xml:space="preserve"> All</w:t>
            </w:r>
            <w:r w:rsidR="00995374">
              <w:rPr>
                <w:sz w:val="21"/>
                <w:szCs w:val="21"/>
              </w:rPr>
              <w:t xml:space="preserve">    KY - CSERC indicated NFF grant dollars are out there; need bodies to write grants and seek funds;  JS will get details from John Buckley.</w:t>
            </w:r>
            <w:r w:rsidR="00806399">
              <w:rPr>
                <w:sz w:val="21"/>
                <w:szCs w:val="21"/>
              </w:rPr>
              <w:t xml:space="preserve">  SW suggests putting in admin benefit thru SCALE; CHIPS will be hiring a person 4/1 and may be able to share.  JoHe they got the NFF grant for $24,000 starting 5/1, 12 months; he jan Kendal met to develop an RFP for admin services, foothill cons is finan admin.  Need an MOU with FHC.</w:t>
            </w:r>
          </w:p>
          <w:p w:rsidR="00806399" w:rsidRDefault="00806399" w:rsidP="003B6702">
            <w:pPr>
              <w:pStyle w:val="NoSpacing"/>
              <w:rPr>
                <w:sz w:val="21"/>
                <w:szCs w:val="21"/>
              </w:rPr>
            </w:pPr>
            <w:r>
              <w:rPr>
                <w:sz w:val="21"/>
                <w:szCs w:val="21"/>
              </w:rPr>
              <w:t>SW – can we use this job to review financial opps.  JoHe should be one of the funda activities.</w:t>
            </w:r>
          </w:p>
          <w:p w:rsidR="00806399" w:rsidRPr="003B6702" w:rsidRDefault="00806399" w:rsidP="00806399">
            <w:pPr>
              <w:pStyle w:val="NoSpacing"/>
              <w:rPr>
                <w:sz w:val="21"/>
                <w:szCs w:val="21"/>
              </w:rPr>
            </w:pPr>
            <w:r>
              <w:rPr>
                <w:sz w:val="21"/>
                <w:szCs w:val="21"/>
              </w:rPr>
              <w:t xml:space="preserve">SW we haen’t establ a job criteria and we don’t have a process to interview;  JoHe likely  consultant-type person ~40 hours/month and have person consult/report to admin wg – talk about selection next months; Gordon Long volunteered to be on finance group.  </w:t>
            </w:r>
          </w:p>
        </w:tc>
      </w:tr>
      <w:tr w:rsidR="00B04F92" w:rsidRPr="008856B7" w:rsidTr="00B04F92">
        <w:trPr>
          <w:trHeight w:val="521"/>
        </w:trPr>
        <w:tc>
          <w:tcPr>
            <w:tcW w:w="1350" w:type="dxa"/>
          </w:tcPr>
          <w:p w:rsidR="00B04F92" w:rsidRDefault="00B04F92" w:rsidP="003B6702">
            <w:pPr>
              <w:pStyle w:val="NoSpacing"/>
              <w:rPr>
                <w:b/>
                <w:sz w:val="21"/>
                <w:szCs w:val="21"/>
              </w:rPr>
            </w:pPr>
            <w:r>
              <w:rPr>
                <w:b/>
                <w:sz w:val="21"/>
                <w:szCs w:val="21"/>
              </w:rPr>
              <w:t>15</w:t>
            </w:r>
          </w:p>
        </w:tc>
        <w:tc>
          <w:tcPr>
            <w:tcW w:w="8707" w:type="dxa"/>
          </w:tcPr>
          <w:p w:rsidR="00B04F92" w:rsidRDefault="00B04F92" w:rsidP="003B6702">
            <w:pPr>
              <w:pStyle w:val="NoSpacing"/>
              <w:rPr>
                <w:sz w:val="21"/>
                <w:szCs w:val="21"/>
              </w:rPr>
            </w:pPr>
            <w:r w:rsidRPr="003B6702">
              <w:rPr>
                <w:sz w:val="21"/>
                <w:szCs w:val="21"/>
              </w:rPr>
              <w:t>Action item review</w:t>
            </w:r>
            <w:r w:rsidR="00806399">
              <w:rPr>
                <w:sz w:val="21"/>
                <w:szCs w:val="21"/>
              </w:rPr>
              <w:t xml:space="preserve"> </w:t>
            </w:r>
          </w:p>
          <w:p w:rsidR="00C612B2" w:rsidRPr="00C612B2" w:rsidRDefault="00C612B2" w:rsidP="003B6702">
            <w:pPr>
              <w:pStyle w:val="NoSpacing"/>
              <w:rPr>
                <w:sz w:val="21"/>
                <w:szCs w:val="21"/>
                <w:highlight w:val="yellow"/>
              </w:rPr>
            </w:pPr>
            <w:r w:rsidRPr="00C612B2">
              <w:rPr>
                <w:sz w:val="21"/>
                <w:szCs w:val="21"/>
                <w:highlight w:val="yellow"/>
              </w:rPr>
              <w:t>Need Trees Inc information STEVE W</w:t>
            </w:r>
          </w:p>
          <w:p w:rsidR="00C612B2" w:rsidRPr="00C612B2" w:rsidRDefault="00C612B2" w:rsidP="003B6702">
            <w:pPr>
              <w:pStyle w:val="NoSpacing"/>
              <w:rPr>
                <w:sz w:val="21"/>
                <w:szCs w:val="21"/>
                <w:highlight w:val="yellow"/>
              </w:rPr>
            </w:pPr>
            <w:r w:rsidRPr="00C612B2">
              <w:rPr>
                <w:sz w:val="21"/>
                <w:szCs w:val="21"/>
                <w:highlight w:val="yellow"/>
              </w:rPr>
              <w:t>Send Planning proposed for OSV</w:t>
            </w:r>
          </w:p>
          <w:p w:rsidR="00C612B2" w:rsidRPr="003B6702" w:rsidRDefault="00C612B2" w:rsidP="003B6702">
            <w:pPr>
              <w:pStyle w:val="NoSpacing"/>
              <w:rPr>
                <w:sz w:val="21"/>
                <w:szCs w:val="21"/>
              </w:rPr>
            </w:pPr>
            <w:r w:rsidRPr="00C612B2">
              <w:rPr>
                <w:sz w:val="21"/>
                <w:szCs w:val="21"/>
                <w:highlight w:val="yellow"/>
              </w:rPr>
              <w:t>JS get money opps from J Buckley</w:t>
            </w:r>
            <w:r>
              <w:rPr>
                <w:sz w:val="21"/>
                <w:szCs w:val="21"/>
              </w:rPr>
              <w:t xml:space="preserve"> </w:t>
            </w:r>
          </w:p>
        </w:tc>
      </w:tr>
      <w:tr w:rsidR="00B04F92" w:rsidRPr="008856B7" w:rsidTr="00B04F92">
        <w:trPr>
          <w:trHeight w:val="566"/>
        </w:trPr>
        <w:tc>
          <w:tcPr>
            <w:tcW w:w="1350" w:type="dxa"/>
          </w:tcPr>
          <w:p w:rsidR="00B04F92" w:rsidRPr="008856B7" w:rsidRDefault="00B04F92" w:rsidP="003B6702">
            <w:pPr>
              <w:pStyle w:val="NoSpacing"/>
              <w:rPr>
                <w:b/>
                <w:sz w:val="21"/>
                <w:szCs w:val="21"/>
              </w:rPr>
            </w:pPr>
            <w:r>
              <w:rPr>
                <w:b/>
                <w:sz w:val="21"/>
                <w:szCs w:val="21"/>
              </w:rPr>
              <w:t>16</w:t>
            </w:r>
          </w:p>
        </w:tc>
        <w:tc>
          <w:tcPr>
            <w:tcW w:w="8707" w:type="dxa"/>
          </w:tcPr>
          <w:p w:rsidR="00B04F92" w:rsidRPr="003B6702" w:rsidRDefault="00B04F92" w:rsidP="003B6702">
            <w:pPr>
              <w:pStyle w:val="NoSpacing"/>
              <w:rPr>
                <w:sz w:val="21"/>
                <w:szCs w:val="21"/>
              </w:rPr>
            </w:pPr>
            <w:r w:rsidRPr="003B6702">
              <w:rPr>
                <w:sz w:val="21"/>
                <w:szCs w:val="21"/>
              </w:rPr>
              <w:t>Upcoming Events/Meetings/Conferences/announcements</w:t>
            </w:r>
          </w:p>
          <w:p w:rsidR="00B04F92" w:rsidRDefault="000D6D1B" w:rsidP="003B6702">
            <w:pPr>
              <w:pStyle w:val="NoSpacing"/>
              <w:rPr>
                <w:sz w:val="21"/>
                <w:szCs w:val="21"/>
              </w:rPr>
            </w:pPr>
            <w:r>
              <w:rPr>
                <w:sz w:val="21"/>
                <w:szCs w:val="21"/>
              </w:rPr>
              <w:t xml:space="preserve">AFSC – </w:t>
            </w:r>
            <w:r w:rsidR="00995374">
              <w:rPr>
                <w:sz w:val="21"/>
                <w:szCs w:val="21"/>
              </w:rPr>
              <w:t xml:space="preserve">SIGN IN SHEET, </w:t>
            </w:r>
            <w:r>
              <w:rPr>
                <w:sz w:val="21"/>
                <w:szCs w:val="21"/>
              </w:rPr>
              <w:t>WUI grant; sr chipper underway; ghg</w:t>
            </w:r>
            <w:r w:rsidR="00C612B2">
              <w:rPr>
                <w:sz w:val="21"/>
                <w:szCs w:val="21"/>
              </w:rPr>
              <w:t xml:space="preserve"> status</w:t>
            </w:r>
          </w:p>
          <w:p w:rsidR="00C612B2" w:rsidRPr="003B6702" w:rsidRDefault="00C612B2" w:rsidP="003B6702">
            <w:pPr>
              <w:pStyle w:val="NoSpacing"/>
              <w:rPr>
                <w:sz w:val="21"/>
                <w:szCs w:val="21"/>
              </w:rPr>
            </w:pPr>
            <w:r>
              <w:rPr>
                <w:sz w:val="21"/>
                <w:szCs w:val="21"/>
              </w:rPr>
              <w:t>KY – 4/15 speakers roger bales and kevin o hare</w:t>
            </w:r>
          </w:p>
        </w:tc>
      </w:tr>
      <w:tr w:rsidR="00B04F92" w:rsidRPr="008856B7" w:rsidTr="00B04F92">
        <w:tc>
          <w:tcPr>
            <w:tcW w:w="1350" w:type="dxa"/>
          </w:tcPr>
          <w:p w:rsidR="00B04F92" w:rsidRDefault="00B04F92" w:rsidP="003B6702">
            <w:pPr>
              <w:pStyle w:val="NoSpacing"/>
              <w:rPr>
                <w:b/>
                <w:sz w:val="21"/>
                <w:szCs w:val="21"/>
              </w:rPr>
            </w:pPr>
            <w:r>
              <w:rPr>
                <w:b/>
                <w:sz w:val="21"/>
                <w:szCs w:val="21"/>
              </w:rPr>
              <w:t xml:space="preserve"> </w:t>
            </w:r>
          </w:p>
        </w:tc>
        <w:tc>
          <w:tcPr>
            <w:tcW w:w="8707" w:type="dxa"/>
          </w:tcPr>
          <w:p w:rsidR="00B04F92" w:rsidRPr="003B6702" w:rsidRDefault="00C612B2" w:rsidP="00C612B2">
            <w:pPr>
              <w:pStyle w:val="NoSpacing"/>
              <w:rPr>
                <w:sz w:val="21"/>
                <w:szCs w:val="21"/>
              </w:rPr>
            </w:pPr>
            <w:r>
              <w:rPr>
                <w:sz w:val="21"/>
                <w:szCs w:val="21"/>
              </w:rPr>
              <w:t>Adjourn – Next meeting April 15, GSA building</w:t>
            </w:r>
          </w:p>
        </w:tc>
      </w:tr>
    </w:tbl>
    <w:p w:rsidR="006C1CE9" w:rsidRPr="008856B7" w:rsidRDefault="006C1CE9" w:rsidP="006C1CE9">
      <w:pPr>
        <w:pStyle w:val="NoSpacing"/>
        <w:rPr>
          <w:sz w:val="21"/>
          <w:szCs w:val="21"/>
        </w:rPr>
      </w:pPr>
    </w:p>
    <w:p w:rsidR="00303618" w:rsidRDefault="00303618">
      <w:bookmarkStart w:id="0" w:name="_GoBack"/>
      <w:bookmarkEnd w:id="0"/>
    </w:p>
    <w:sectPr w:rsidR="00303618" w:rsidSect="003B1C49">
      <w:headerReference w:type="even" r:id="rId7"/>
      <w:headerReference w:type="default" r:id="rId8"/>
      <w:footerReference w:type="even" r:id="rId9"/>
      <w:footerReference w:type="default" r:id="rId10"/>
      <w:headerReference w:type="first" r:id="rId11"/>
      <w:footerReference w:type="first" r:id="rId12"/>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32B" w:rsidRDefault="0058632B" w:rsidP="000120E0">
      <w:pPr>
        <w:spacing w:after="0" w:line="240" w:lineRule="auto"/>
      </w:pPr>
      <w:r>
        <w:separator/>
      </w:r>
    </w:p>
  </w:endnote>
  <w:endnote w:type="continuationSeparator" w:id="0">
    <w:p w:rsidR="0058632B" w:rsidRDefault="0058632B" w:rsidP="00012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C63" w:rsidRDefault="000D08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112" w:rsidRDefault="00EA1372">
    <w:pPr>
      <w:pStyle w:val="Footer"/>
    </w:pPr>
    <w:r>
      <w:tab/>
    </w:r>
    <w:r>
      <w:tab/>
      <w:t xml:space="preserve">Page </w:t>
    </w:r>
    <w:r w:rsidR="009A5248">
      <w:fldChar w:fldCharType="begin"/>
    </w:r>
    <w:r>
      <w:instrText xml:space="preserve"> PAGE   \* MERGEFORMAT </w:instrText>
    </w:r>
    <w:r w:rsidR="009A5248">
      <w:fldChar w:fldCharType="separate"/>
    </w:r>
    <w:r w:rsidR="000D0800">
      <w:rPr>
        <w:noProof/>
      </w:rPr>
      <w:t>2</w:t>
    </w:r>
    <w:r w:rsidR="009A5248">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C63" w:rsidRDefault="000D08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32B" w:rsidRDefault="0058632B" w:rsidP="000120E0">
      <w:pPr>
        <w:spacing w:after="0" w:line="240" w:lineRule="auto"/>
      </w:pPr>
      <w:r>
        <w:separator/>
      </w:r>
    </w:p>
  </w:footnote>
  <w:footnote w:type="continuationSeparator" w:id="0">
    <w:p w:rsidR="0058632B" w:rsidRDefault="0058632B" w:rsidP="000120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C63" w:rsidRDefault="000D08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112" w:rsidRDefault="000D0800" w:rsidP="00FA3FD8">
    <w:pPr>
      <w:pStyle w:val="Header"/>
      <w:jc w:val="center"/>
      <w:rPr>
        <w:b/>
        <w:sz w:val="32"/>
        <w:szCs w:val="32"/>
      </w:rPr>
    </w:pPr>
    <w:sdt>
      <w:sdtPr>
        <w:rPr>
          <w:b/>
          <w:sz w:val="32"/>
          <w:szCs w:val="32"/>
        </w:rPr>
        <w:id w:val="22791466"/>
        <w:docPartObj>
          <w:docPartGallery w:val="Watermarks"/>
          <w:docPartUnique/>
        </w:docPartObj>
      </w:sdtPr>
      <w:sdtEndPr/>
      <w:sdtContent>
        <w:r>
          <w:rPr>
            <w:b/>
            <w:noProof/>
            <w:sz w:val="32"/>
            <w:szCs w:val="32"/>
            <w:lang w:eastAsia="zh-TW"/>
          </w:rPr>
          <w:pict w14:anchorId="0BD8D7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left:0;text-align:left;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A1372" w:rsidRPr="00FA3FD8">
      <w:rPr>
        <w:b/>
        <w:sz w:val="32"/>
        <w:szCs w:val="32"/>
      </w:rPr>
      <w:t>Amador Calaveras Consensus Group</w:t>
    </w:r>
  </w:p>
  <w:p w:rsidR="00FF7112" w:rsidRPr="00FA3FD8" w:rsidRDefault="000D0800" w:rsidP="00FA3FD8">
    <w:pPr>
      <w:pStyle w:val="Header"/>
      <w:jc w:val="center"/>
      <w:rPr>
        <w:b/>
        <w:sz w:val="32"/>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C63" w:rsidRDefault="000D08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15231"/>
    <w:multiLevelType w:val="hybridMultilevel"/>
    <w:tmpl w:val="BDAAC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575D9D"/>
    <w:multiLevelType w:val="hybridMultilevel"/>
    <w:tmpl w:val="E81639BE"/>
    <w:lvl w:ilvl="0" w:tplc="7B12ECF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2320F1E"/>
    <w:multiLevelType w:val="hybridMultilevel"/>
    <w:tmpl w:val="C324E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F0799C"/>
    <w:multiLevelType w:val="hybridMultilevel"/>
    <w:tmpl w:val="B5B2F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DA2D26"/>
    <w:multiLevelType w:val="hybridMultilevel"/>
    <w:tmpl w:val="098EF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4184D"/>
    <w:multiLevelType w:val="hybridMultilevel"/>
    <w:tmpl w:val="74A2E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572742"/>
    <w:multiLevelType w:val="hybridMultilevel"/>
    <w:tmpl w:val="D94E0EC0"/>
    <w:lvl w:ilvl="0" w:tplc="5F3299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6B71418"/>
    <w:multiLevelType w:val="hybridMultilevel"/>
    <w:tmpl w:val="3724E9A4"/>
    <w:lvl w:ilvl="0" w:tplc="0F1C0B5C">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8">
    <w:nsid w:val="52472BEE"/>
    <w:multiLevelType w:val="multilevel"/>
    <w:tmpl w:val="0D30257E"/>
    <w:lvl w:ilvl="0">
      <w:start w:val="1"/>
      <w:numFmt w:val="bullet"/>
      <w:lvlText w:val=""/>
      <w:lvlJc w:val="left"/>
      <w:pPr>
        <w:tabs>
          <w:tab w:val="num" w:pos="1170"/>
        </w:tabs>
        <w:ind w:left="1170" w:hanging="360"/>
      </w:pPr>
      <w:rPr>
        <w:rFonts w:ascii="Symbol" w:hAnsi="Symbol" w:hint="default"/>
        <w:sz w:val="20"/>
      </w:rPr>
    </w:lvl>
    <w:lvl w:ilvl="1" w:tentative="1">
      <w:start w:val="1"/>
      <w:numFmt w:val="bullet"/>
      <w:lvlText w:val="o"/>
      <w:lvlJc w:val="left"/>
      <w:pPr>
        <w:tabs>
          <w:tab w:val="num" w:pos="1890"/>
        </w:tabs>
        <w:ind w:left="1890" w:hanging="360"/>
      </w:pPr>
      <w:rPr>
        <w:rFonts w:ascii="Courier New" w:hAnsi="Courier New" w:hint="default"/>
        <w:sz w:val="20"/>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9">
    <w:nsid w:val="5877174A"/>
    <w:multiLevelType w:val="hybridMultilevel"/>
    <w:tmpl w:val="5DBA365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9"/>
  </w:num>
  <w:num w:numId="4">
    <w:abstractNumId w:val="0"/>
  </w:num>
  <w:num w:numId="5">
    <w:abstractNumId w:val="5"/>
  </w:num>
  <w:num w:numId="6">
    <w:abstractNumId w:val="8"/>
  </w:num>
  <w:num w:numId="7">
    <w:abstractNumId w:val="2"/>
  </w:num>
  <w:num w:numId="8">
    <w:abstractNumId w:val="7"/>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CE9"/>
    <w:rsid w:val="000120E0"/>
    <w:rsid w:val="00040137"/>
    <w:rsid w:val="0004057A"/>
    <w:rsid w:val="00084A73"/>
    <w:rsid w:val="000A2C0E"/>
    <w:rsid w:val="000A3A71"/>
    <w:rsid w:val="000D0800"/>
    <w:rsid w:val="000D6D1B"/>
    <w:rsid w:val="000F1A9A"/>
    <w:rsid w:val="000F2EEC"/>
    <w:rsid w:val="00141364"/>
    <w:rsid w:val="001415DC"/>
    <w:rsid w:val="001666D2"/>
    <w:rsid w:val="001861C3"/>
    <w:rsid w:val="0019239B"/>
    <w:rsid w:val="001C42DF"/>
    <w:rsid w:val="001E0734"/>
    <w:rsid w:val="001F5755"/>
    <w:rsid w:val="0020517C"/>
    <w:rsid w:val="00241848"/>
    <w:rsid w:val="00245286"/>
    <w:rsid w:val="002A310C"/>
    <w:rsid w:val="002B379B"/>
    <w:rsid w:val="002C2622"/>
    <w:rsid w:val="002E3548"/>
    <w:rsid w:val="002F3427"/>
    <w:rsid w:val="002F6D63"/>
    <w:rsid w:val="00303618"/>
    <w:rsid w:val="0034620F"/>
    <w:rsid w:val="00351AFB"/>
    <w:rsid w:val="003610BD"/>
    <w:rsid w:val="00367A49"/>
    <w:rsid w:val="00373081"/>
    <w:rsid w:val="00373E92"/>
    <w:rsid w:val="003802A6"/>
    <w:rsid w:val="00394232"/>
    <w:rsid w:val="003B6702"/>
    <w:rsid w:val="004442C8"/>
    <w:rsid w:val="00445C45"/>
    <w:rsid w:val="00480E24"/>
    <w:rsid w:val="004910CF"/>
    <w:rsid w:val="004C5710"/>
    <w:rsid w:val="004E49F4"/>
    <w:rsid w:val="004E68C2"/>
    <w:rsid w:val="00513715"/>
    <w:rsid w:val="00535C56"/>
    <w:rsid w:val="0057638C"/>
    <w:rsid w:val="00576F35"/>
    <w:rsid w:val="0058632B"/>
    <w:rsid w:val="005A148C"/>
    <w:rsid w:val="005A593A"/>
    <w:rsid w:val="005D3037"/>
    <w:rsid w:val="005F36F3"/>
    <w:rsid w:val="00603BD3"/>
    <w:rsid w:val="0068232A"/>
    <w:rsid w:val="006A39E9"/>
    <w:rsid w:val="006C1CE9"/>
    <w:rsid w:val="006E3B82"/>
    <w:rsid w:val="00705A78"/>
    <w:rsid w:val="00707127"/>
    <w:rsid w:val="007129F4"/>
    <w:rsid w:val="007A17E5"/>
    <w:rsid w:val="007A77CE"/>
    <w:rsid w:val="007E0755"/>
    <w:rsid w:val="0080154A"/>
    <w:rsid w:val="00806399"/>
    <w:rsid w:val="00806475"/>
    <w:rsid w:val="008324E0"/>
    <w:rsid w:val="0086259F"/>
    <w:rsid w:val="008725A9"/>
    <w:rsid w:val="00876F6E"/>
    <w:rsid w:val="00887887"/>
    <w:rsid w:val="008948B7"/>
    <w:rsid w:val="008E252A"/>
    <w:rsid w:val="00916987"/>
    <w:rsid w:val="00942042"/>
    <w:rsid w:val="00945BB1"/>
    <w:rsid w:val="00972940"/>
    <w:rsid w:val="00974095"/>
    <w:rsid w:val="00977DD9"/>
    <w:rsid w:val="00994D63"/>
    <w:rsid w:val="00995374"/>
    <w:rsid w:val="009A5248"/>
    <w:rsid w:val="009D030F"/>
    <w:rsid w:val="009E544C"/>
    <w:rsid w:val="009E547E"/>
    <w:rsid w:val="00A07B5E"/>
    <w:rsid w:val="00A26285"/>
    <w:rsid w:val="00A35ACA"/>
    <w:rsid w:val="00A65F8A"/>
    <w:rsid w:val="00AC4072"/>
    <w:rsid w:val="00AD00BA"/>
    <w:rsid w:val="00AD7849"/>
    <w:rsid w:val="00AF22E0"/>
    <w:rsid w:val="00B005B6"/>
    <w:rsid w:val="00B04F92"/>
    <w:rsid w:val="00B17773"/>
    <w:rsid w:val="00B83CD7"/>
    <w:rsid w:val="00BC12E9"/>
    <w:rsid w:val="00C612B2"/>
    <w:rsid w:val="00C841B9"/>
    <w:rsid w:val="00C9187E"/>
    <w:rsid w:val="00C9602D"/>
    <w:rsid w:val="00CB2805"/>
    <w:rsid w:val="00CC22FB"/>
    <w:rsid w:val="00CC37AF"/>
    <w:rsid w:val="00D02823"/>
    <w:rsid w:val="00D065B3"/>
    <w:rsid w:val="00D07B9A"/>
    <w:rsid w:val="00D37F84"/>
    <w:rsid w:val="00D42ED3"/>
    <w:rsid w:val="00D553B1"/>
    <w:rsid w:val="00D719E7"/>
    <w:rsid w:val="00DB3A01"/>
    <w:rsid w:val="00DC1203"/>
    <w:rsid w:val="00E654AA"/>
    <w:rsid w:val="00EA1372"/>
    <w:rsid w:val="00EB2BE5"/>
    <w:rsid w:val="00EE2323"/>
    <w:rsid w:val="00F6074F"/>
    <w:rsid w:val="00F70D7F"/>
    <w:rsid w:val="00F81C2A"/>
    <w:rsid w:val="00F82B0D"/>
    <w:rsid w:val="00FA3BD8"/>
    <w:rsid w:val="00FB071C"/>
    <w:rsid w:val="00FC5EE6"/>
    <w:rsid w:val="00FD0D16"/>
    <w:rsid w:val="00FE1034"/>
    <w:rsid w:val="00FE5CC6"/>
    <w:rsid w:val="00FF2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64F471C-320E-48A6-BD77-E9C696652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CE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1CE9"/>
    <w:pPr>
      <w:spacing w:after="0" w:line="240" w:lineRule="auto"/>
    </w:pPr>
    <w:rPr>
      <w:rFonts w:ascii="Times New Roman" w:hAnsi="Times New Roman"/>
      <w:sz w:val="24"/>
    </w:rPr>
  </w:style>
  <w:style w:type="paragraph" w:styleId="Header">
    <w:name w:val="header"/>
    <w:basedOn w:val="Normal"/>
    <w:link w:val="HeaderChar"/>
    <w:uiPriority w:val="99"/>
    <w:unhideWhenUsed/>
    <w:rsid w:val="006C1C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CE9"/>
    <w:rPr>
      <w:rFonts w:ascii="Times New Roman" w:hAnsi="Times New Roman"/>
      <w:sz w:val="24"/>
    </w:rPr>
  </w:style>
  <w:style w:type="paragraph" w:styleId="Footer">
    <w:name w:val="footer"/>
    <w:basedOn w:val="Normal"/>
    <w:link w:val="FooterChar"/>
    <w:uiPriority w:val="99"/>
    <w:unhideWhenUsed/>
    <w:rsid w:val="006C1C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CE9"/>
    <w:rPr>
      <w:rFonts w:ascii="Times New Roman" w:hAnsi="Times New Roman"/>
      <w:sz w:val="24"/>
    </w:rPr>
  </w:style>
  <w:style w:type="table" w:styleId="TableGrid">
    <w:name w:val="Table Grid"/>
    <w:basedOn w:val="TableNormal"/>
    <w:uiPriority w:val="59"/>
    <w:rsid w:val="006C1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59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93A"/>
    <w:rPr>
      <w:rFonts w:ascii="Segoe UI" w:hAnsi="Segoe UI" w:cs="Segoe UI"/>
      <w:sz w:val="18"/>
      <w:szCs w:val="18"/>
    </w:rPr>
  </w:style>
  <w:style w:type="paragraph" w:styleId="ListParagraph">
    <w:name w:val="List Paragraph"/>
    <w:basedOn w:val="Normal"/>
    <w:uiPriority w:val="34"/>
    <w:qFormat/>
    <w:rsid w:val="00373081"/>
    <w:pPr>
      <w:ind w:left="720"/>
      <w:contextualSpacing/>
    </w:pPr>
  </w:style>
  <w:style w:type="character" w:styleId="CommentReference">
    <w:name w:val="annotation reference"/>
    <w:basedOn w:val="DefaultParagraphFont"/>
    <w:uiPriority w:val="99"/>
    <w:semiHidden/>
    <w:unhideWhenUsed/>
    <w:rsid w:val="00373081"/>
    <w:rPr>
      <w:sz w:val="16"/>
      <w:szCs w:val="16"/>
    </w:rPr>
  </w:style>
  <w:style w:type="paragraph" w:styleId="CommentText">
    <w:name w:val="annotation text"/>
    <w:basedOn w:val="Normal"/>
    <w:link w:val="CommentTextChar"/>
    <w:uiPriority w:val="99"/>
    <w:semiHidden/>
    <w:unhideWhenUsed/>
    <w:rsid w:val="00373081"/>
    <w:pPr>
      <w:spacing w:line="240" w:lineRule="auto"/>
    </w:pPr>
    <w:rPr>
      <w:sz w:val="20"/>
      <w:szCs w:val="20"/>
    </w:rPr>
  </w:style>
  <w:style w:type="character" w:customStyle="1" w:styleId="CommentTextChar">
    <w:name w:val="Comment Text Char"/>
    <w:basedOn w:val="DefaultParagraphFont"/>
    <w:link w:val="CommentText"/>
    <w:uiPriority w:val="99"/>
    <w:semiHidden/>
    <w:rsid w:val="0037308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73081"/>
    <w:rPr>
      <w:b/>
      <w:bCs/>
    </w:rPr>
  </w:style>
  <w:style w:type="character" w:customStyle="1" w:styleId="CommentSubjectChar">
    <w:name w:val="Comment Subject Char"/>
    <w:basedOn w:val="CommentTextChar"/>
    <w:link w:val="CommentSubject"/>
    <w:uiPriority w:val="99"/>
    <w:semiHidden/>
    <w:rsid w:val="00373081"/>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779518">
      <w:bodyDiv w:val="1"/>
      <w:marLeft w:val="0"/>
      <w:marRight w:val="0"/>
      <w:marTop w:val="0"/>
      <w:marBottom w:val="0"/>
      <w:divBdr>
        <w:top w:val="none" w:sz="0" w:space="0" w:color="auto"/>
        <w:left w:val="none" w:sz="0" w:space="0" w:color="auto"/>
        <w:bottom w:val="none" w:sz="0" w:space="0" w:color="auto"/>
        <w:right w:val="none" w:sz="0" w:space="0" w:color="auto"/>
      </w:divBdr>
      <w:divsChild>
        <w:div w:id="1075316991">
          <w:marLeft w:val="0"/>
          <w:marRight w:val="0"/>
          <w:marTop w:val="0"/>
          <w:marBottom w:val="0"/>
          <w:divBdr>
            <w:top w:val="none" w:sz="0" w:space="0" w:color="auto"/>
            <w:left w:val="none" w:sz="0" w:space="0" w:color="auto"/>
            <w:bottom w:val="none" w:sz="0" w:space="0" w:color="auto"/>
            <w:right w:val="none" w:sz="0" w:space="0" w:color="auto"/>
          </w:divBdr>
          <w:divsChild>
            <w:div w:id="1114443832">
              <w:marLeft w:val="0"/>
              <w:marRight w:val="0"/>
              <w:marTop w:val="0"/>
              <w:marBottom w:val="0"/>
              <w:divBdr>
                <w:top w:val="none" w:sz="0" w:space="0" w:color="auto"/>
                <w:left w:val="none" w:sz="0" w:space="0" w:color="auto"/>
                <w:bottom w:val="none" w:sz="0" w:space="0" w:color="auto"/>
                <w:right w:val="none" w:sz="0" w:space="0" w:color="auto"/>
              </w:divBdr>
              <w:divsChild>
                <w:div w:id="2007977391">
                  <w:marLeft w:val="0"/>
                  <w:marRight w:val="0"/>
                  <w:marTop w:val="0"/>
                  <w:marBottom w:val="0"/>
                  <w:divBdr>
                    <w:top w:val="none" w:sz="0" w:space="0" w:color="auto"/>
                    <w:left w:val="none" w:sz="0" w:space="0" w:color="auto"/>
                    <w:bottom w:val="none" w:sz="0" w:space="0" w:color="auto"/>
                    <w:right w:val="none" w:sz="0" w:space="0" w:color="auto"/>
                  </w:divBdr>
                  <w:divsChild>
                    <w:div w:id="377240266">
                      <w:marLeft w:val="0"/>
                      <w:marRight w:val="0"/>
                      <w:marTop w:val="0"/>
                      <w:marBottom w:val="0"/>
                      <w:divBdr>
                        <w:top w:val="none" w:sz="0" w:space="0" w:color="auto"/>
                        <w:left w:val="none" w:sz="0" w:space="0" w:color="auto"/>
                        <w:bottom w:val="none" w:sz="0" w:space="0" w:color="auto"/>
                        <w:right w:val="none" w:sz="0" w:space="0" w:color="auto"/>
                      </w:divBdr>
                      <w:divsChild>
                        <w:div w:id="1219125459">
                          <w:marLeft w:val="0"/>
                          <w:marRight w:val="0"/>
                          <w:marTop w:val="0"/>
                          <w:marBottom w:val="0"/>
                          <w:divBdr>
                            <w:top w:val="none" w:sz="0" w:space="0" w:color="auto"/>
                            <w:left w:val="none" w:sz="0" w:space="0" w:color="auto"/>
                            <w:bottom w:val="none" w:sz="0" w:space="0" w:color="auto"/>
                            <w:right w:val="none" w:sz="0" w:space="0" w:color="auto"/>
                          </w:divBdr>
                          <w:divsChild>
                            <w:div w:id="1175413151">
                              <w:marLeft w:val="0"/>
                              <w:marRight w:val="0"/>
                              <w:marTop w:val="0"/>
                              <w:marBottom w:val="0"/>
                              <w:divBdr>
                                <w:top w:val="none" w:sz="0" w:space="0" w:color="auto"/>
                                <w:left w:val="none" w:sz="0" w:space="0" w:color="auto"/>
                                <w:bottom w:val="none" w:sz="0" w:space="0" w:color="auto"/>
                                <w:right w:val="none" w:sz="0" w:space="0" w:color="auto"/>
                              </w:divBdr>
                              <w:divsChild>
                                <w:div w:id="285966043">
                                  <w:marLeft w:val="0"/>
                                  <w:marRight w:val="0"/>
                                  <w:marTop w:val="0"/>
                                  <w:marBottom w:val="0"/>
                                  <w:divBdr>
                                    <w:top w:val="none" w:sz="0" w:space="0" w:color="auto"/>
                                    <w:left w:val="none" w:sz="0" w:space="0" w:color="auto"/>
                                    <w:bottom w:val="none" w:sz="0" w:space="0" w:color="auto"/>
                                    <w:right w:val="none" w:sz="0" w:space="0" w:color="auto"/>
                                  </w:divBdr>
                                  <w:divsChild>
                                    <w:div w:id="1802916316">
                                      <w:marLeft w:val="0"/>
                                      <w:marRight w:val="0"/>
                                      <w:marTop w:val="0"/>
                                      <w:marBottom w:val="0"/>
                                      <w:divBdr>
                                        <w:top w:val="none" w:sz="0" w:space="0" w:color="auto"/>
                                        <w:left w:val="none" w:sz="0" w:space="0" w:color="auto"/>
                                        <w:bottom w:val="none" w:sz="0" w:space="0" w:color="auto"/>
                                        <w:right w:val="none" w:sz="0" w:space="0" w:color="auto"/>
                                      </w:divBdr>
                                      <w:divsChild>
                                        <w:div w:id="1007098961">
                                          <w:marLeft w:val="0"/>
                                          <w:marRight w:val="0"/>
                                          <w:marTop w:val="0"/>
                                          <w:marBottom w:val="0"/>
                                          <w:divBdr>
                                            <w:top w:val="none" w:sz="0" w:space="0" w:color="auto"/>
                                            <w:left w:val="none" w:sz="0" w:space="0" w:color="auto"/>
                                            <w:bottom w:val="none" w:sz="0" w:space="0" w:color="auto"/>
                                            <w:right w:val="none" w:sz="0" w:space="0" w:color="auto"/>
                                          </w:divBdr>
                                          <w:divsChild>
                                            <w:div w:id="1003313507">
                                              <w:marLeft w:val="0"/>
                                              <w:marRight w:val="0"/>
                                              <w:marTop w:val="0"/>
                                              <w:marBottom w:val="0"/>
                                              <w:divBdr>
                                                <w:top w:val="single" w:sz="12" w:space="2" w:color="FFFFCC"/>
                                                <w:left w:val="single" w:sz="12" w:space="2" w:color="FFFFCC"/>
                                                <w:bottom w:val="single" w:sz="12" w:space="2" w:color="FFFFCC"/>
                                                <w:right w:val="single" w:sz="12" w:space="0" w:color="FFFFCC"/>
                                              </w:divBdr>
                                              <w:divsChild>
                                                <w:div w:id="372270682">
                                                  <w:marLeft w:val="0"/>
                                                  <w:marRight w:val="0"/>
                                                  <w:marTop w:val="0"/>
                                                  <w:marBottom w:val="0"/>
                                                  <w:divBdr>
                                                    <w:top w:val="none" w:sz="0" w:space="0" w:color="auto"/>
                                                    <w:left w:val="none" w:sz="0" w:space="0" w:color="auto"/>
                                                    <w:bottom w:val="none" w:sz="0" w:space="0" w:color="auto"/>
                                                    <w:right w:val="none" w:sz="0" w:space="0" w:color="auto"/>
                                                  </w:divBdr>
                                                  <w:divsChild>
                                                    <w:div w:id="698819657">
                                                      <w:marLeft w:val="0"/>
                                                      <w:marRight w:val="0"/>
                                                      <w:marTop w:val="0"/>
                                                      <w:marBottom w:val="0"/>
                                                      <w:divBdr>
                                                        <w:top w:val="none" w:sz="0" w:space="0" w:color="auto"/>
                                                        <w:left w:val="none" w:sz="0" w:space="0" w:color="auto"/>
                                                        <w:bottom w:val="none" w:sz="0" w:space="0" w:color="auto"/>
                                                        <w:right w:val="none" w:sz="0" w:space="0" w:color="auto"/>
                                                      </w:divBdr>
                                                      <w:divsChild>
                                                        <w:div w:id="913124022">
                                                          <w:marLeft w:val="0"/>
                                                          <w:marRight w:val="0"/>
                                                          <w:marTop w:val="0"/>
                                                          <w:marBottom w:val="0"/>
                                                          <w:divBdr>
                                                            <w:top w:val="none" w:sz="0" w:space="0" w:color="auto"/>
                                                            <w:left w:val="none" w:sz="0" w:space="0" w:color="auto"/>
                                                            <w:bottom w:val="none" w:sz="0" w:space="0" w:color="auto"/>
                                                            <w:right w:val="none" w:sz="0" w:space="0" w:color="auto"/>
                                                          </w:divBdr>
                                                          <w:divsChild>
                                                            <w:div w:id="1473215428">
                                                              <w:marLeft w:val="0"/>
                                                              <w:marRight w:val="0"/>
                                                              <w:marTop w:val="0"/>
                                                              <w:marBottom w:val="0"/>
                                                              <w:divBdr>
                                                                <w:top w:val="none" w:sz="0" w:space="0" w:color="auto"/>
                                                                <w:left w:val="none" w:sz="0" w:space="0" w:color="auto"/>
                                                                <w:bottom w:val="none" w:sz="0" w:space="0" w:color="auto"/>
                                                                <w:right w:val="none" w:sz="0" w:space="0" w:color="auto"/>
                                                              </w:divBdr>
                                                              <w:divsChild>
                                                                <w:div w:id="1521774826">
                                                                  <w:marLeft w:val="0"/>
                                                                  <w:marRight w:val="0"/>
                                                                  <w:marTop w:val="0"/>
                                                                  <w:marBottom w:val="0"/>
                                                                  <w:divBdr>
                                                                    <w:top w:val="none" w:sz="0" w:space="0" w:color="auto"/>
                                                                    <w:left w:val="none" w:sz="0" w:space="0" w:color="auto"/>
                                                                    <w:bottom w:val="none" w:sz="0" w:space="0" w:color="auto"/>
                                                                    <w:right w:val="none" w:sz="0" w:space="0" w:color="auto"/>
                                                                  </w:divBdr>
                                                                  <w:divsChild>
                                                                    <w:div w:id="676422362">
                                                                      <w:marLeft w:val="0"/>
                                                                      <w:marRight w:val="0"/>
                                                                      <w:marTop w:val="0"/>
                                                                      <w:marBottom w:val="0"/>
                                                                      <w:divBdr>
                                                                        <w:top w:val="none" w:sz="0" w:space="0" w:color="auto"/>
                                                                        <w:left w:val="none" w:sz="0" w:space="0" w:color="auto"/>
                                                                        <w:bottom w:val="none" w:sz="0" w:space="0" w:color="auto"/>
                                                                        <w:right w:val="none" w:sz="0" w:space="0" w:color="auto"/>
                                                                      </w:divBdr>
                                                                      <w:divsChild>
                                                                        <w:div w:id="119811723">
                                                                          <w:marLeft w:val="0"/>
                                                                          <w:marRight w:val="0"/>
                                                                          <w:marTop w:val="0"/>
                                                                          <w:marBottom w:val="0"/>
                                                                          <w:divBdr>
                                                                            <w:top w:val="none" w:sz="0" w:space="0" w:color="auto"/>
                                                                            <w:left w:val="none" w:sz="0" w:space="0" w:color="auto"/>
                                                                            <w:bottom w:val="none" w:sz="0" w:space="0" w:color="auto"/>
                                                                            <w:right w:val="none" w:sz="0" w:space="0" w:color="auto"/>
                                                                          </w:divBdr>
                                                                          <w:divsChild>
                                                                            <w:div w:id="719329075">
                                                                              <w:marLeft w:val="0"/>
                                                                              <w:marRight w:val="0"/>
                                                                              <w:marTop w:val="0"/>
                                                                              <w:marBottom w:val="0"/>
                                                                              <w:divBdr>
                                                                                <w:top w:val="none" w:sz="0" w:space="0" w:color="auto"/>
                                                                                <w:left w:val="none" w:sz="0" w:space="0" w:color="auto"/>
                                                                                <w:bottom w:val="none" w:sz="0" w:space="0" w:color="auto"/>
                                                                                <w:right w:val="none" w:sz="0" w:space="0" w:color="auto"/>
                                                                              </w:divBdr>
                                                                              <w:divsChild>
                                                                                <w:div w:id="1499420119">
                                                                                  <w:marLeft w:val="0"/>
                                                                                  <w:marRight w:val="0"/>
                                                                                  <w:marTop w:val="0"/>
                                                                                  <w:marBottom w:val="0"/>
                                                                                  <w:divBdr>
                                                                                    <w:top w:val="none" w:sz="0" w:space="0" w:color="auto"/>
                                                                                    <w:left w:val="none" w:sz="0" w:space="0" w:color="auto"/>
                                                                                    <w:bottom w:val="none" w:sz="0" w:space="0" w:color="auto"/>
                                                                                    <w:right w:val="none" w:sz="0" w:space="0" w:color="auto"/>
                                                                                  </w:divBdr>
                                                                                  <w:divsChild>
                                                                                    <w:div w:id="1985308261">
                                                                                      <w:marLeft w:val="0"/>
                                                                                      <w:marRight w:val="0"/>
                                                                                      <w:marTop w:val="0"/>
                                                                                      <w:marBottom w:val="0"/>
                                                                                      <w:divBdr>
                                                                                        <w:top w:val="none" w:sz="0" w:space="0" w:color="auto"/>
                                                                                        <w:left w:val="none" w:sz="0" w:space="0" w:color="auto"/>
                                                                                        <w:bottom w:val="none" w:sz="0" w:space="0" w:color="auto"/>
                                                                                        <w:right w:val="none" w:sz="0" w:space="0" w:color="auto"/>
                                                                                      </w:divBdr>
                                                                                      <w:divsChild>
                                                                                        <w:div w:id="430275092">
                                                                                          <w:marLeft w:val="0"/>
                                                                                          <w:marRight w:val="0"/>
                                                                                          <w:marTop w:val="0"/>
                                                                                          <w:marBottom w:val="0"/>
                                                                                          <w:divBdr>
                                                                                            <w:top w:val="none" w:sz="0" w:space="0" w:color="auto"/>
                                                                                            <w:left w:val="none" w:sz="0" w:space="0" w:color="auto"/>
                                                                                            <w:bottom w:val="none" w:sz="0" w:space="0" w:color="auto"/>
                                                                                            <w:right w:val="none" w:sz="0" w:space="0" w:color="auto"/>
                                                                                          </w:divBdr>
                                                                                          <w:divsChild>
                                                                                            <w:div w:id="55671677">
                                                                                              <w:marLeft w:val="0"/>
                                                                                              <w:marRight w:val="120"/>
                                                                                              <w:marTop w:val="0"/>
                                                                                              <w:marBottom w:val="150"/>
                                                                                              <w:divBdr>
                                                                                                <w:top w:val="single" w:sz="2" w:space="0" w:color="EFEFEF"/>
                                                                                                <w:left w:val="single" w:sz="6" w:space="0" w:color="EFEFEF"/>
                                                                                                <w:bottom w:val="single" w:sz="6" w:space="0" w:color="E2E2E2"/>
                                                                                                <w:right w:val="single" w:sz="6" w:space="0" w:color="EFEFEF"/>
                                                                                              </w:divBdr>
                                                                                              <w:divsChild>
                                                                                                <w:div w:id="464007535">
                                                                                                  <w:marLeft w:val="0"/>
                                                                                                  <w:marRight w:val="0"/>
                                                                                                  <w:marTop w:val="0"/>
                                                                                                  <w:marBottom w:val="0"/>
                                                                                                  <w:divBdr>
                                                                                                    <w:top w:val="none" w:sz="0" w:space="0" w:color="auto"/>
                                                                                                    <w:left w:val="none" w:sz="0" w:space="0" w:color="auto"/>
                                                                                                    <w:bottom w:val="none" w:sz="0" w:space="0" w:color="auto"/>
                                                                                                    <w:right w:val="none" w:sz="0" w:space="0" w:color="auto"/>
                                                                                                  </w:divBdr>
                                                                                                  <w:divsChild>
                                                                                                    <w:div w:id="1344359657">
                                                                                                      <w:marLeft w:val="0"/>
                                                                                                      <w:marRight w:val="0"/>
                                                                                                      <w:marTop w:val="0"/>
                                                                                                      <w:marBottom w:val="0"/>
                                                                                                      <w:divBdr>
                                                                                                        <w:top w:val="none" w:sz="0" w:space="0" w:color="auto"/>
                                                                                                        <w:left w:val="none" w:sz="0" w:space="0" w:color="auto"/>
                                                                                                        <w:bottom w:val="none" w:sz="0" w:space="0" w:color="auto"/>
                                                                                                        <w:right w:val="none" w:sz="0" w:space="0" w:color="auto"/>
                                                                                                      </w:divBdr>
                                                                                                      <w:divsChild>
                                                                                                        <w:div w:id="1221940285">
                                                                                                          <w:marLeft w:val="0"/>
                                                                                                          <w:marRight w:val="0"/>
                                                                                                          <w:marTop w:val="0"/>
                                                                                                          <w:marBottom w:val="0"/>
                                                                                                          <w:divBdr>
                                                                                                            <w:top w:val="none" w:sz="0" w:space="0" w:color="auto"/>
                                                                                                            <w:left w:val="none" w:sz="0" w:space="0" w:color="auto"/>
                                                                                                            <w:bottom w:val="none" w:sz="0" w:space="0" w:color="auto"/>
                                                                                                            <w:right w:val="none" w:sz="0" w:space="0" w:color="auto"/>
                                                                                                          </w:divBdr>
                                                                                                          <w:divsChild>
                                                                                                            <w:div w:id="978730437">
                                                                                                              <w:marLeft w:val="0"/>
                                                                                                              <w:marRight w:val="0"/>
                                                                                                              <w:marTop w:val="0"/>
                                                                                                              <w:marBottom w:val="0"/>
                                                                                                              <w:divBdr>
                                                                                                                <w:top w:val="none" w:sz="0" w:space="0" w:color="auto"/>
                                                                                                                <w:left w:val="none" w:sz="0" w:space="0" w:color="auto"/>
                                                                                                                <w:bottom w:val="none" w:sz="0" w:space="0" w:color="auto"/>
                                                                                                                <w:right w:val="none" w:sz="0" w:space="0" w:color="auto"/>
                                                                                                              </w:divBdr>
                                                                                                              <w:divsChild>
                                                                                                                <w:div w:id="916403088">
                                                                                                                  <w:marLeft w:val="0"/>
                                                                                                                  <w:marRight w:val="0"/>
                                                                                                                  <w:marTop w:val="0"/>
                                                                                                                  <w:marBottom w:val="0"/>
                                                                                                                  <w:divBdr>
                                                                                                                    <w:top w:val="single" w:sz="2" w:space="4" w:color="D8D8D8"/>
                                                                                                                    <w:left w:val="single" w:sz="2" w:space="0" w:color="D8D8D8"/>
                                                                                                                    <w:bottom w:val="single" w:sz="2" w:space="4" w:color="D8D8D8"/>
                                                                                                                    <w:right w:val="single" w:sz="2" w:space="0" w:color="D8D8D8"/>
                                                                                                                  </w:divBdr>
                                                                                                                  <w:divsChild>
                                                                                                                    <w:div w:id="181667698">
                                                                                                                      <w:marLeft w:val="225"/>
                                                                                                                      <w:marRight w:val="225"/>
                                                                                                                      <w:marTop w:val="75"/>
                                                                                                                      <w:marBottom w:val="75"/>
                                                                                                                      <w:divBdr>
                                                                                                                        <w:top w:val="none" w:sz="0" w:space="0" w:color="auto"/>
                                                                                                                        <w:left w:val="none" w:sz="0" w:space="0" w:color="auto"/>
                                                                                                                        <w:bottom w:val="none" w:sz="0" w:space="0" w:color="auto"/>
                                                                                                                        <w:right w:val="none" w:sz="0" w:space="0" w:color="auto"/>
                                                                                                                      </w:divBdr>
                                                                                                                      <w:divsChild>
                                                                                                                        <w:div w:id="901864381">
                                                                                                                          <w:marLeft w:val="0"/>
                                                                                                                          <w:marRight w:val="0"/>
                                                                                                                          <w:marTop w:val="0"/>
                                                                                                                          <w:marBottom w:val="0"/>
                                                                                                                          <w:divBdr>
                                                                                                                            <w:top w:val="single" w:sz="6" w:space="0" w:color="auto"/>
                                                                                                                            <w:left w:val="single" w:sz="6" w:space="0" w:color="auto"/>
                                                                                                                            <w:bottom w:val="single" w:sz="6" w:space="0" w:color="auto"/>
                                                                                                                            <w:right w:val="single" w:sz="6" w:space="0" w:color="auto"/>
                                                                                                                          </w:divBdr>
                                                                                                                          <w:divsChild>
                                                                                                                            <w:div w:id="127193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AmadorFireSafe</dc:creator>
  <cp:lastModifiedBy>Cathy Koos Breazeal</cp:lastModifiedBy>
  <cp:revision>2</cp:revision>
  <cp:lastPrinted>2015-03-10T22:13:00Z</cp:lastPrinted>
  <dcterms:created xsi:type="dcterms:W3CDTF">2015-03-23T17:54:00Z</dcterms:created>
  <dcterms:modified xsi:type="dcterms:W3CDTF">2015-03-23T17:54:00Z</dcterms:modified>
</cp:coreProperties>
</file>