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26" w:rsidRPr="00AD0726" w:rsidRDefault="00AD0726" w:rsidP="00AD0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0726">
        <w:rPr>
          <w:rFonts w:ascii="Arial" w:eastAsia="Times New Roman" w:hAnsi="Arial" w:cs="Arial"/>
          <w:color w:val="222222"/>
          <w:sz w:val="19"/>
          <w:szCs w:val="19"/>
        </w:rPr>
        <w:t xml:space="preserve">We decided to have the next monitoring meeting as an in person meeting where we will have Steve </w:t>
      </w:r>
      <w:proofErr w:type="spellStart"/>
      <w:r w:rsidRPr="00AD0726">
        <w:rPr>
          <w:rFonts w:ascii="Arial" w:eastAsia="Times New Roman" w:hAnsi="Arial" w:cs="Arial"/>
          <w:color w:val="222222"/>
          <w:sz w:val="19"/>
          <w:szCs w:val="19"/>
        </w:rPr>
        <w:t>Wilensky</w:t>
      </w:r>
      <w:proofErr w:type="spellEnd"/>
      <w:r w:rsidRPr="00AD0726">
        <w:rPr>
          <w:rFonts w:ascii="Arial" w:eastAsia="Times New Roman" w:hAnsi="Arial" w:cs="Arial"/>
          <w:color w:val="222222"/>
          <w:sz w:val="19"/>
          <w:szCs w:val="19"/>
        </w:rPr>
        <w:t xml:space="preserve"> join us to help work through social economic monitoring. The meeting location will be at the Amador Ranger Station from 9:30-12:30 on 10/11. The following is a draft agenda:</w:t>
      </w:r>
    </w:p>
    <w:p w:rsidR="00AD0726" w:rsidRPr="00AD0726" w:rsidRDefault="00AD0726" w:rsidP="00AD07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D0726">
        <w:rPr>
          <w:rFonts w:ascii="Symbol" w:eastAsia="Times New Roman" w:hAnsi="Symbol" w:cs="Calibri"/>
          <w:color w:val="222222"/>
        </w:rPr>
        <w:t></w:t>
      </w:r>
      <w:r w:rsidRPr="00AD072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D0726">
        <w:rPr>
          <w:rFonts w:ascii="Calibri" w:eastAsia="Times New Roman" w:hAnsi="Calibri" w:cs="Calibri"/>
          <w:color w:val="222222"/>
        </w:rPr>
        <w:t>Social-economic monitoring discussion: how to move forward to meet requirements of the CFLRP Act – Robin/Steve</w:t>
      </w:r>
    </w:p>
    <w:p w:rsidR="00AD0726" w:rsidRPr="00AD0726" w:rsidRDefault="00AD0726" w:rsidP="00AD0726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AD0726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AD0726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D0726">
        <w:rPr>
          <w:rFonts w:ascii="Calibri" w:eastAsia="Times New Roman" w:hAnsi="Calibri" w:cs="Calibri"/>
          <w:color w:val="222222"/>
        </w:rPr>
        <w:t>Attached documents for discussion include:</w:t>
      </w:r>
    </w:p>
    <w:p w:rsidR="00AD0726" w:rsidRPr="00AD0726" w:rsidRDefault="00AD0726" w:rsidP="00AD0726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AD0726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AD0726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D0726">
        <w:rPr>
          <w:rFonts w:ascii="Calibri" w:eastAsia="Times New Roman" w:hAnsi="Calibri" w:cs="Calibri"/>
          <w:color w:val="222222"/>
        </w:rPr>
        <w:t>Chico State Response to Socioeconomic questions – this document addresses how the project proposal would be tied to the ACCG’s questions</w:t>
      </w:r>
    </w:p>
    <w:p w:rsidR="00AD0726" w:rsidRPr="00AD0726" w:rsidRDefault="00AD0726" w:rsidP="00AD0726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AD0726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AD0726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D0726">
        <w:rPr>
          <w:rFonts w:ascii="Calibri" w:eastAsia="Times New Roman" w:hAnsi="Calibri" w:cs="Calibri"/>
          <w:color w:val="222222"/>
        </w:rPr>
        <w:t>ACCG project proposal – proposal from Chico State on their recommendation</w:t>
      </w:r>
    </w:p>
    <w:p w:rsidR="00AD0726" w:rsidRPr="00AD0726" w:rsidRDefault="00AD0726" w:rsidP="00AD0726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AD0726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AD0726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D0726">
        <w:rPr>
          <w:rFonts w:ascii="Calibri" w:eastAsia="Times New Roman" w:hAnsi="Calibri" w:cs="Calibri"/>
          <w:color w:val="222222"/>
        </w:rPr>
        <w:t>Cornerstone monitoring strategy – page 31 (26 as labeled) identifies monitoring questions and indicators</w:t>
      </w:r>
    </w:p>
    <w:p w:rsidR="00AD0726" w:rsidRPr="00AD0726" w:rsidRDefault="00AD0726" w:rsidP="00AD0726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proofErr w:type="gramStart"/>
      <w:r w:rsidRPr="00AD0726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AD0726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AD0726">
        <w:rPr>
          <w:rFonts w:ascii="Calibri" w:eastAsia="Times New Roman" w:hAnsi="Calibri" w:cs="Calibri"/>
          <w:color w:val="222222"/>
        </w:rPr>
        <w:t>Contractor survey (2 attached, one with edits from Mary (MS) and one with edits from Katherine (</w:t>
      </w:r>
      <w:proofErr w:type="spellStart"/>
      <w:r w:rsidRPr="00AD0726">
        <w:rPr>
          <w:rFonts w:ascii="Calibri" w:eastAsia="Times New Roman" w:hAnsi="Calibri" w:cs="Calibri"/>
          <w:color w:val="222222"/>
        </w:rPr>
        <w:t>kke</w:t>
      </w:r>
      <w:proofErr w:type="spellEnd"/>
      <w:r w:rsidRPr="00AD0726">
        <w:rPr>
          <w:rFonts w:ascii="Calibri" w:eastAsia="Times New Roman" w:hAnsi="Calibri" w:cs="Calibri"/>
          <w:color w:val="222222"/>
        </w:rPr>
        <w:t>))</w:t>
      </w:r>
    </w:p>
    <w:p w:rsidR="00AD0726" w:rsidRPr="00AD0726" w:rsidRDefault="00AD0726" w:rsidP="00AD07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D0726">
        <w:rPr>
          <w:rFonts w:ascii="Symbol" w:eastAsia="Times New Roman" w:hAnsi="Symbol" w:cs="Calibri"/>
          <w:color w:val="222222"/>
        </w:rPr>
        <w:t></w:t>
      </w:r>
      <w:r w:rsidRPr="00AD072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D0726">
        <w:rPr>
          <w:rFonts w:ascii="Calibri" w:eastAsia="Times New Roman" w:hAnsi="Calibri" w:cs="Calibri"/>
          <w:color w:val="222222"/>
        </w:rPr>
        <w:t>Planning for November 8</w:t>
      </w:r>
      <w:r w:rsidRPr="00AD0726">
        <w:rPr>
          <w:rFonts w:ascii="Calibri" w:eastAsia="Times New Roman" w:hAnsi="Calibri" w:cs="Calibri"/>
          <w:color w:val="222222"/>
          <w:vertAlign w:val="superscript"/>
        </w:rPr>
        <w:t>th</w:t>
      </w:r>
      <w:r w:rsidRPr="00AD0726">
        <w:rPr>
          <w:rFonts w:ascii="Calibri" w:eastAsia="Times New Roman" w:hAnsi="Calibri" w:cs="Calibri"/>
          <w:color w:val="222222"/>
        </w:rPr>
        <w:t> Symposium - Shana</w:t>
      </w:r>
    </w:p>
    <w:p w:rsidR="00AD0726" w:rsidRPr="00AD0726" w:rsidRDefault="00AD0726" w:rsidP="00AD07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D0726">
        <w:rPr>
          <w:rFonts w:ascii="Symbol" w:eastAsia="Times New Roman" w:hAnsi="Symbol" w:cs="Calibri"/>
          <w:color w:val="222222"/>
        </w:rPr>
        <w:t></w:t>
      </w:r>
      <w:r w:rsidRPr="00AD072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D0726">
        <w:rPr>
          <w:rFonts w:ascii="Calibri" w:eastAsia="Times New Roman" w:hAnsi="Calibri" w:cs="Calibri"/>
          <w:color w:val="222222"/>
        </w:rPr>
        <w:t>Planning/reminder for Collaboration Survey 25</w:t>
      </w:r>
      <w:r w:rsidRPr="00AD0726">
        <w:rPr>
          <w:rFonts w:ascii="Calibri" w:eastAsia="Times New Roman" w:hAnsi="Calibri" w:cs="Calibri"/>
          <w:color w:val="222222"/>
          <w:vertAlign w:val="superscript"/>
        </w:rPr>
        <w:t>th</w:t>
      </w:r>
      <w:r w:rsidRPr="00AD0726">
        <w:rPr>
          <w:rFonts w:ascii="Calibri" w:eastAsia="Times New Roman" w:hAnsi="Calibri" w:cs="Calibri"/>
          <w:color w:val="222222"/>
        </w:rPr>
        <w:t> – Shana</w:t>
      </w:r>
    </w:p>
    <w:p w:rsidR="00AD0726" w:rsidRPr="00AD0726" w:rsidRDefault="00AD0726" w:rsidP="00AD07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D0726">
        <w:rPr>
          <w:rFonts w:ascii="Symbol" w:eastAsia="Times New Roman" w:hAnsi="Symbol" w:cs="Calibri"/>
          <w:color w:val="222222"/>
        </w:rPr>
        <w:t></w:t>
      </w:r>
      <w:r w:rsidRPr="00AD072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D0726">
        <w:rPr>
          <w:rFonts w:ascii="Calibri" w:eastAsia="Times New Roman" w:hAnsi="Calibri" w:cs="Calibri"/>
          <w:color w:val="222222"/>
        </w:rPr>
        <w:t>Annual report needs from Monitoring Group – Robin</w:t>
      </w:r>
    </w:p>
    <w:p w:rsidR="00360229" w:rsidRDefault="00AD0726">
      <w:bookmarkStart w:id="0" w:name="_GoBack"/>
      <w:bookmarkEnd w:id="0"/>
    </w:p>
    <w:sectPr w:rsidR="0036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6"/>
    <w:rsid w:val="00331249"/>
    <w:rsid w:val="00AD0726"/>
    <w:rsid w:val="00B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11E69-F1F9-4AF9-A90B-8D7ECC55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790295239490726174msolistparagraph">
    <w:name w:val="m_-3790295239490726174msolistparagraph"/>
    <w:basedOn w:val="Normal"/>
    <w:rsid w:val="00AD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1</cp:revision>
  <dcterms:created xsi:type="dcterms:W3CDTF">2017-12-27T19:24:00Z</dcterms:created>
  <dcterms:modified xsi:type="dcterms:W3CDTF">2017-12-27T19:25:00Z</dcterms:modified>
</cp:coreProperties>
</file>