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E0B" w:rsidRDefault="00F2580E">
      <w:pPr>
        <w:pBdr>
          <w:bottom w:val="single" w:sz="4" w:space="1" w:color="000000"/>
        </w:pBdr>
        <w:jc w:val="center"/>
        <w:rPr>
          <w:b/>
        </w:rPr>
      </w:pPr>
      <w:bookmarkStart w:id="0" w:name="_GoBack"/>
      <w:bookmarkEnd w:id="0"/>
      <w:r>
        <w:rPr>
          <w:b/>
        </w:rPr>
        <w:t xml:space="preserve">Location: </w:t>
      </w:r>
      <w:r>
        <w:rPr>
          <w:rFonts w:ascii="Arial" w:eastAsia="Arial" w:hAnsi="Arial" w:cs="Arial"/>
          <w:b/>
          <w:sz w:val="20"/>
          <w:szCs w:val="20"/>
          <w:highlight w:val="white"/>
        </w:rPr>
        <w:t> </w:t>
      </w:r>
      <w:r>
        <w:rPr>
          <w:b/>
        </w:rPr>
        <w:t>Amador County GSA Building, 12200 Airport Road, Sutter Creek, CA 95685</w:t>
      </w:r>
      <w:r>
        <w:rPr>
          <w:b/>
        </w:rPr>
        <w:br/>
        <w:t xml:space="preserve">Meeting Facilitator: John Heisenbuttel   </w:t>
      </w:r>
      <w:r>
        <w:rPr>
          <w:rFonts w:ascii="Noto Sans Symbols" w:eastAsia="Noto Sans Symbols" w:hAnsi="Noto Sans Symbols" w:cs="Noto Sans Symbols"/>
          <w:b/>
          <w:color w:val="1F4E79"/>
        </w:rPr>
        <w:t>•••</w:t>
      </w:r>
      <w:r>
        <w:rPr>
          <w:b/>
        </w:rPr>
        <w:t xml:space="preserve">     Minutes: Jill Micheau</w:t>
      </w:r>
    </w:p>
    <w:tbl>
      <w:tblPr>
        <w:tblStyle w:val="a"/>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3"/>
        <w:gridCol w:w="5852"/>
        <w:gridCol w:w="1366"/>
        <w:gridCol w:w="974"/>
      </w:tblGrid>
      <w:tr w:rsidR="00F76E0B">
        <w:tc>
          <w:tcPr>
            <w:tcW w:w="1163" w:type="dxa"/>
            <w:shd w:val="clear" w:color="auto" w:fill="BDD7EE"/>
            <w:vAlign w:val="bottom"/>
          </w:tcPr>
          <w:p w:rsidR="00F76E0B" w:rsidRDefault="00F2580E">
            <w:pPr>
              <w:jc w:val="center"/>
              <w:rPr>
                <w:b/>
              </w:rPr>
            </w:pPr>
            <w:r>
              <w:rPr>
                <w:b/>
              </w:rPr>
              <w:t>Item Number</w:t>
            </w:r>
          </w:p>
        </w:tc>
        <w:tc>
          <w:tcPr>
            <w:tcW w:w="5852" w:type="dxa"/>
            <w:shd w:val="clear" w:color="auto" w:fill="BDD7EE"/>
            <w:vAlign w:val="bottom"/>
          </w:tcPr>
          <w:p w:rsidR="00F76E0B" w:rsidRDefault="00F2580E">
            <w:pPr>
              <w:jc w:val="center"/>
              <w:rPr>
                <w:b/>
              </w:rPr>
            </w:pPr>
            <w:r>
              <w:rPr>
                <w:b/>
              </w:rPr>
              <w:t>Agenda Item</w:t>
            </w:r>
          </w:p>
        </w:tc>
        <w:tc>
          <w:tcPr>
            <w:tcW w:w="1366" w:type="dxa"/>
            <w:shd w:val="clear" w:color="auto" w:fill="BDD7EE"/>
            <w:vAlign w:val="bottom"/>
          </w:tcPr>
          <w:p w:rsidR="00F76E0B" w:rsidRDefault="00F2580E">
            <w:pPr>
              <w:jc w:val="center"/>
              <w:rPr>
                <w:b/>
              </w:rPr>
            </w:pPr>
            <w:r>
              <w:rPr>
                <w:b/>
              </w:rPr>
              <w:t>Owner(s)</w:t>
            </w:r>
          </w:p>
        </w:tc>
        <w:tc>
          <w:tcPr>
            <w:tcW w:w="974" w:type="dxa"/>
            <w:shd w:val="clear" w:color="auto" w:fill="BDD7EE"/>
            <w:vAlign w:val="bottom"/>
          </w:tcPr>
          <w:p w:rsidR="00F76E0B" w:rsidRDefault="00F2580E">
            <w:pPr>
              <w:jc w:val="center"/>
              <w:rPr>
                <w:b/>
              </w:rPr>
            </w:pPr>
            <w:r>
              <w:rPr>
                <w:b/>
              </w:rPr>
              <w:t>Est. Time</w:t>
            </w:r>
          </w:p>
        </w:tc>
      </w:tr>
      <w:tr w:rsidR="00F76E0B">
        <w:tc>
          <w:tcPr>
            <w:tcW w:w="1163" w:type="dxa"/>
          </w:tcPr>
          <w:p w:rsidR="00F76E0B" w:rsidRDefault="00F2580E">
            <w:pPr>
              <w:jc w:val="center"/>
              <w:rPr>
                <w:rFonts w:ascii="Calibri" w:eastAsia="Calibri" w:hAnsi="Calibri" w:cs="Calibri"/>
                <w:sz w:val="20"/>
                <w:szCs w:val="20"/>
              </w:rPr>
            </w:pPr>
            <w:r>
              <w:rPr>
                <w:rFonts w:ascii="Calibri" w:eastAsia="Calibri" w:hAnsi="Calibri" w:cs="Calibri"/>
                <w:sz w:val="20"/>
                <w:szCs w:val="20"/>
              </w:rPr>
              <w:t>1</w:t>
            </w:r>
          </w:p>
        </w:tc>
        <w:tc>
          <w:tcPr>
            <w:tcW w:w="5852" w:type="dxa"/>
          </w:tcPr>
          <w:p w:rsidR="00F76E0B" w:rsidRDefault="00F2580E">
            <w:pPr>
              <w:rPr>
                <w:rFonts w:ascii="Calibri" w:eastAsia="Calibri" w:hAnsi="Calibri" w:cs="Calibri"/>
                <w:sz w:val="20"/>
                <w:szCs w:val="20"/>
              </w:rPr>
            </w:pPr>
            <w:r>
              <w:rPr>
                <w:rFonts w:ascii="Calibri" w:eastAsia="Calibri" w:hAnsi="Calibri" w:cs="Calibri"/>
                <w:sz w:val="20"/>
                <w:szCs w:val="20"/>
              </w:rPr>
              <w:t>Call to order</w:t>
            </w:r>
          </w:p>
        </w:tc>
        <w:tc>
          <w:tcPr>
            <w:tcW w:w="1366" w:type="dxa"/>
          </w:tcPr>
          <w:p w:rsidR="00F76E0B" w:rsidRDefault="00F2580E">
            <w:pPr>
              <w:jc w:val="center"/>
              <w:rPr>
                <w:rFonts w:ascii="Calibri" w:eastAsia="Calibri" w:hAnsi="Calibri" w:cs="Calibri"/>
                <w:sz w:val="20"/>
                <w:szCs w:val="20"/>
              </w:rPr>
            </w:pPr>
            <w:r>
              <w:rPr>
                <w:rFonts w:ascii="Calibri" w:eastAsia="Calibri" w:hAnsi="Calibri" w:cs="Calibri"/>
                <w:sz w:val="20"/>
                <w:szCs w:val="20"/>
              </w:rPr>
              <w:t>John Heissenbuttel</w:t>
            </w:r>
          </w:p>
        </w:tc>
        <w:tc>
          <w:tcPr>
            <w:tcW w:w="974" w:type="dxa"/>
          </w:tcPr>
          <w:p w:rsidR="00F76E0B" w:rsidRDefault="00F2580E">
            <w:pPr>
              <w:jc w:val="center"/>
              <w:rPr>
                <w:rFonts w:ascii="Calibri" w:eastAsia="Calibri" w:hAnsi="Calibri" w:cs="Calibri"/>
                <w:sz w:val="20"/>
                <w:szCs w:val="20"/>
              </w:rPr>
            </w:pPr>
            <w:r>
              <w:rPr>
                <w:rFonts w:ascii="Calibri" w:eastAsia="Calibri" w:hAnsi="Calibri" w:cs="Calibri"/>
                <w:sz w:val="20"/>
                <w:szCs w:val="20"/>
              </w:rPr>
              <w:t>9:30 AM</w:t>
            </w:r>
          </w:p>
        </w:tc>
      </w:tr>
      <w:tr w:rsidR="00F76E0B">
        <w:tc>
          <w:tcPr>
            <w:tcW w:w="1163" w:type="dxa"/>
          </w:tcPr>
          <w:p w:rsidR="00F76E0B" w:rsidRDefault="00F2580E">
            <w:pPr>
              <w:jc w:val="center"/>
              <w:rPr>
                <w:rFonts w:ascii="Calibri" w:eastAsia="Calibri" w:hAnsi="Calibri" w:cs="Calibri"/>
                <w:sz w:val="20"/>
                <w:szCs w:val="20"/>
              </w:rPr>
            </w:pPr>
            <w:r>
              <w:rPr>
                <w:rFonts w:ascii="Calibri" w:eastAsia="Calibri" w:hAnsi="Calibri" w:cs="Calibri"/>
                <w:sz w:val="20"/>
                <w:szCs w:val="20"/>
              </w:rPr>
              <w:t>2</w:t>
            </w:r>
          </w:p>
        </w:tc>
        <w:tc>
          <w:tcPr>
            <w:tcW w:w="5852" w:type="dxa"/>
          </w:tcPr>
          <w:p w:rsidR="00F76E0B" w:rsidRDefault="00F2580E">
            <w:pPr>
              <w:rPr>
                <w:rFonts w:ascii="Calibri" w:eastAsia="Calibri" w:hAnsi="Calibri" w:cs="Calibri"/>
                <w:sz w:val="20"/>
                <w:szCs w:val="20"/>
              </w:rPr>
            </w:pPr>
            <w:r>
              <w:rPr>
                <w:rFonts w:ascii="Calibri" w:eastAsia="Calibri" w:hAnsi="Calibri" w:cs="Calibri"/>
                <w:sz w:val="20"/>
                <w:szCs w:val="20"/>
              </w:rPr>
              <w:t xml:space="preserve">Participants introductions – Attendees: Joe Harvey (presenter from Calaveras Big Trees SP), Gerald Schwartz, Kent Lambert, Gwen Starrett, Joe Harvey, John Heissenbuttel, Reuben Childress, Don </w:t>
            </w:r>
            <w:r>
              <w:rPr>
                <w:rFonts w:ascii="Calibri" w:eastAsia="Calibri" w:hAnsi="Calibri" w:cs="Calibri"/>
                <w:strike/>
                <w:sz w:val="20"/>
                <w:szCs w:val="20"/>
              </w:rPr>
              <w:t>Hintenmiller</w:t>
            </w:r>
            <w:r>
              <w:rPr>
                <w:rFonts w:ascii="Calibri" w:eastAsia="Calibri" w:hAnsi="Calibri" w:cs="Calibri"/>
                <w:color w:val="9900FF"/>
                <w:sz w:val="20"/>
                <w:szCs w:val="20"/>
              </w:rPr>
              <w:t>Hittenmiller, David Griffith</w:t>
            </w:r>
            <w:r>
              <w:rPr>
                <w:rFonts w:ascii="Calibri" w:eastAsia="Calibri" w:hAnsi="Calibri" w:cs="Calibri"/>
                <w:sz w:val="20"/>
                <w:szCs w:val="20"/>
              </w:rPr>
              <w:t xml:space="preserve">, Rick Hopson, Ray Cablayan, Steve Wilensky, Sue Holper, Jill Micheau – </w:t>
            </w:r>
            <w:r>
              <w:rPr>
                <w:rFonts w:ascii="Calibri" w:eastAsia="Calibri" w:hAnsi="Calibri" w:cs="Calibri"/>
                <w:b/>
                <w:i/>
                <w:sz w:val="20"/>
                <w:szCs w:val="20"/>
              </w:rPr>
              <w:t>note: participation was light at this meeting because of the fires in the area.</w:t>
            </w:r>
          </w:p>
        </w:tc>
        <w:tc>
          <w:tcPr>
            <w:tcW w:w="1366" w:type="dxa"/>
          </w:tcPr>
          <w:p w:rsidR="00F76E0B" w:rsidRDefault="00F2580E">
            <w:pPr>
              <w:jc w:val="center"/>
              <w:rPr>
                <w:rFonts w:ascii="Calibri" w:eastAsia="Calibri" w:hAnsi="Calibri" w:cs="Calibri"/>
                <w:sz w:val="20"/>
                <w:szCs w:val="20"/>
              </w:rPr>
            </w:pPr>
            <w:r>
              <w:rPr>
                <w:rFonts w:ascii="Calibri" w:eastAsia="Calibri" w:hAnsi="Calibri" w:cs="Calibri"/>
                <w:sz w:val="20"/>
                <w:szCs w:val="20"/>
              </w:rPr>
              <w:t>All</w:t>
            </w:r>
          </w:p>
        </w:tc>
        <w:tc>
          <w:tcPr>
            <w:tcW w:w="974" w:type="dxa"/>
          </w:tcPr>
          <w:p w:rsidR="00F76E0B" w:rsidRDefault="00F2580E">
            <w:pPr>
              <w:jc w:val="center"/>
              <w:rPr>
                <w:rFonts w:ascii="Calibri" w:eastAsia="Calibri" w:hAnsi="Calibri" w:cs="Calibri"/>
                <w:sz w:val="20"/>
                <w:szCs w:val="20"/>
              </w:rPr>
            </w:pPr>
            <w:r>
              <w:rPr>
                <w:rFonts w:ascii="Calibri" w:eastAsia="Calibri" w:hAnsi="Calibri" w:cs="Calibri"/>
                <w:sz w:val="20"/>
                <w:szCs w:val="20"/>
              </w:rPr>
              <w:t>9:30 AM</w:t>
            </w:r>
          </w:p>
        </w:tc>
      </w:tr>
      <w:tr w:rsidR="00F76E0B">
        <w:tc>
          <w:tcPr>
            <w:tcW w:w="1163" w:type="dxa"/>
          </w:tcPr>
          <w:p w:rsidR="00F76E0B" w:rsidRDefault="00F2580E">
            <w:pPr>
              <w:jc w:val="center"/>
              <w:rPr>
                <w:rFonts w:ascii="Calibri" w:eastAsia="Calibri" w:hAnsi="Calibri" w:cs="Calibri"/>
                <w:sz w:val="20"/>
                <w:szCs w:val="20"/>
              </w:rPr>
            </w:pPr>
            <w:r>
              <w:rPr>
                <w:rFonts w:ascii="Calibri" w:eastAsia="Calibri" w:hAnsi="Calibri" w:cs="Calibri"/>
                <w:sz w:val="20"/>
                <w:szCs w:val="20"/>
              </w:rPr>
              <w:t>3</w:t>
            </w:r>
          </w:p>
        </w:tc>
        <w:tc>
          <w:tcPr>
            <w:tcW w:w="5852" w:type="dxa"/>
          </w:tcPr>
          <w:p w:rsidR="00F76E0B" w:rsidRDefault="00F2580E">
            <w:pPr>
              <w:rPr>
                <w:rFonts w:ascii="Calibri" w:eastAsia="Calibri" w:hAnsi="Calibri" w:cs="Calibri"/>
                <w:sz w:val="20"/>
                <w:szCs w:val="20"/>
              </w:rPr>
            </w:pPr>
            <w:r>
              <w:rPr>
                <w:rFonts w:ascii="Calibri" w:eastAsia="Calibri" w:hAnsi="Calibri" w:cs="Calibri"/>
                <w:sz w:val="20"/>
                <w:szCs w:val="20"/>
              </w:rPr>
              <w:t xml:space="preserve">Modification and/or approval of agenda – </w:t>
            </w:r>
            <w:r>
              <w:rPr>
                <w:rFonts w:ascii="Calibri" w:eastAsia="Calibri" w:hAnsi="Calibri" w:cs="Calibri"/>
                <w:color w:val="2E75B5"/>
                <w:sz w:val="20"/>
                <w:szCs w:val="20"/>
              </w:rPr>
              <w:t>A few changes were made to the agenda, mostly because several people slated to speak could not attend. One topic was inserted by Steve Wilensky -- #10 below.</w:t>
            </w:r>
          </w:p>
        </w:tc>
        <w:tc>
          <w:tcPr>
            <w:tcW w:w="1366" w:type="dxa"/>
          </w:tcPr>
          <w:p w:rsidR="00F76E0B" w:rsidRDefault="00F2580E">
            <w:pPr>
              <w:jc w:val="center"/>
              <w:rPr>
                <w:rFonts w:ascii="Calibri" w:eastAsia="Calibri" w:hAnsi="Calibri" w:cs="Calibri"/>
                <w:sz w:val="20"/>
                <w:szCs w:val="20"/>
              </w:rPr>
            </w:pPr>
            <w:r>
              <w:rPr>
                <w:rFonts w:ascii="Calibri" w:eastAsia="Calibri" w:hAnsi="Calibri" w:cs="Calibri"/>
                <w:sz w:val="20"/>
                <w:szCs w:val="20"/>
              </w:rPr>
              <w:t>All</w:t>
            </w:r>
          </w:p>
        </w:tc>
        <w:tc>
          <w:tcPr>
            <w:tcW w:w="974" w:type="dxa"/>
          </w:tcPr>
          <w:p w:rsidR="00F76E0B" w:rsidRDefault="00F2580E">
            <w:pPr>
              <w:jc w:val="center"/>
              <w:rPr>
                <w:rFonts w:ascii="Calibri" w:eastAsia="Calibri" w:hAnsi="Calibri" w:cs="Calibri"/>
                <w:sz w:val="20"/>
                <w:szCs w:val="20"/>
              </w:rPr>
            </w:pPr>
            <w:r>
              <w:rPr>
                <w:rFonts w:ascii="Calibri" w:eastAsia="Calibri" w:hAnsi="Calibri" w:cs="Calibri"/>
                <w:sz w:val="20"/>
                <w:szCs w:val="20"/>
              </w:rPr>
              <w:t>9:35 AM</w:t>
            </w:r>
          </w:p>
        </w:tc>
      </w:tr>
      <w:tr w:rsidR="00F76E0B">
        <w:tc>
          <w:tcPr>
            <w:tcW w:w="1163" w:type="dxa"/>
            <w:shd w:val="clear" w:color="auto" w:fill="FFFFFF"/>
          </w:tcPr>
          <w:p w:rsidR="00F76E0B" w:rsidRDefault="00F2580E">
            <w:pPr>
              <w:jc w:val="center"/>
              <w:rPr>
                <w:rFonts w:ascii="Calibri" w:eastAsia="Calibri" w:hAnsi="Calibri" w:cs="Calibri"/>
                <w:sz w:val="20"/>
                <w:szCs w:val="20"/>
              </w:rPr>
            </w:pPr>
            <w:r>
              <w:rPr>
                <w:rFonts w:ascii="Calibri" w:eastAsia="Calibri" w:hAnsi="Calibri" w:cs="Calibri"/>
                <w:sz w:val="20"/>
                <w:szCs w:val="20"/>
              </w:rPr>
              <w:t>4</w:t>
            </w:r>
          </w:p>
        </w:tc>
        <w:tc>
          <w:tcPr>
            <w:tcW w:w="5852" w:type="dxa"/>
            <w:shd w:val="clear" w:color="auto" w:fill="FFFFFF"/>
          </w:tcPr>
          <w:p w:rsidR="00F76E0B" w:rsidRDefault="00F2580E">
            <w:pPr>
              <w:rPr>
                <w:rFonts w:ascii="Calibri" w:eastAsia="Calibri" w:hAnsi="Calibri" w:cs="Calibri"/>
                <w:sz w:val="20"/>
                <w:szCs w:val="20"/>
              </w:rPr>
            </w:pPr>
            <w:r>
              <w:rPr>
                <w:rFonts w:ascii="Calibri" w:eastAsia="Calibri" w:hAnsi="Calibri" w:cs="Calibri"/>
                <w:sz w:val="20"/>
                <w:szCs w:val="20"/>
              </w:rPr>
              <w:t xml:space="preserve">Approval of June minutes – </w:t>
            </w:r>
            <w:r>
              <w:rPr>
                <w:rFonts w:ascii="Calibri" w:eastAsia="Calibri" w:hAnsi="Calibri" w:cs="Calibri"/>
                <w:color w:val="2E75B5"/>
                <w:sz w:val="20"/>
                <w:szCs w:val="20"/>
              </w:rPr>
              <w:t>Approved.</w:t>
            </w:r>
          </w:p>
        </w:tc>
        <w:tc>
          <w:tcPr>
            <w:tcW w:w="1366" w:type="dxa"/>
            <w:shd w:val="clear" w:color="auto" w:fill="FFFFFF"/>
          </w:tcPr>
          <w:p w:rsidR="00F76E0B" w:rsidRDefault="00F2580E">
            <w:pPr>
              <w:jc w:val="center"/>
              <w:rPr>
                <w:rFonts w:ascii="Calibri" w:eastAsia="Calibri" w:hAnsi="Calibri" w:cs="Calibri"/>
                <w:sz w:val="20"/>
                <w:szCs w:val="20"/>
              </w:rPr>
            </w:pPr>
            <w:r>
              <w:rPr>
                <w:rFonts w:ascii="Calibri" w:eastAsia="Calibri" w:hAnsi="Calibri" w:cs="Calibri"/>
                <w:sz w:val="20"/>
                <w:szCs w:val="20"/>
              </w:rPr>
              <w:t>All</w:t>
            </w:r>
          </w:p>
        </w:tc>
        <w:tc>
          <w:tcPr>
            <w:tcW w:w="974" w:type="dxa"/>
            <w:shd w:val="clear" w:color="auto" w:fill="FFFFFF"/>
          </w:tcPr>
          <w:p w:rsidR="00F76E0B" w:rsidRDefault="00F2580E">
            <w:pPr>
              <w:jc w:val="center"/>
              <w:rPr>
                <w:rFonts w:ascii="Calibri" w:eastAsia="Calibri" w:hAnsi="Calibri" w:cs="Calibri"/>
                <w:sz w:val="20"/>
                <w:szCs w:val="20"/>
              </w:rPr>
            </w:pPr>
            <w:r>
              <w:rPr>
                <w:rFonts w:ascii="Calibri" w:eastAsia="Calibri" w:hAnsi="Calibri" w:cs="Calibri"/>
                <w:sz w:val="20"/>
                <w:szCs w:val="20"/>
              </w:rPr>
              <w:t>9:40 AM</w:t>
            </w:r>
          </w:p>
        </w:tc>
      </w:tr>
      <w:tr w:rsidR="00F76E0B">
        <w:tc>
          <w:tcPr>
            <w:tcW w:w="9355" w:type="dxa"/>
            <w:gridSpan w:val="4"/>
            <w:shd w:val="clear" w:color="auto" w:fill="DEEBF6"/>
          </w:tcPr>
          <w:p w:rsidR="00F76E0B" w:rsidRDefault="00F2580E">
            <w:pPr>
              <w:rPr>
                <w:rFonts w:ascii="Calibri" w:eastAsia="Calibri" w:hAnsi="Calibri" w:cs="Calibri"/>
                <w:b/>
              </w:rPr>
            </w:pPr>
            <w:r>
              <w:rPr>
                <w:rFonts w:ascii="Calibri" w:eastAsia="Calibri" w:hAnsi="Calibri" w:cs="Calibri"/>
                <w:b/>
              </w:rPr>
              <w:t>Presentations</w:t>
            </w:r>
          </w:p>
        </w:tc>
      </w:tr>
      <w:tr w:rsidR="00F76E0B">
        <w:tc>
          <w:tcPr>
            <w:tcW w:w="1163" w:type="dxa"/>
            <w:shd w:val="clear" w:color="auto" w:fill="FFFFFF"/>
          </w:tcPr>
          <w:p w:rsidR="00F76E0B" w:rsidRDefault="00F2580E">
            <w:pPr>
              <w:jc w:val="center"/>
              <w:rPr>
                <w:rFonts w:ascii="Calibri" w:eastAsia="Calibri" w:hAnsi="Calibri" w:cs="Calibri"/>
                <w:sz w:val="20"/>
                <w:szCs w:val="20"/>
              </w:rPr>
            </w:pPr>
            <w:r>
              <w:rPr>
                <w:rFonts w:ascii="Calibri" w:eastAsia="Calibri" w:hAnsi="Calibri" w:cs="Calibri"/>
                <w:sz w:val="20"/>
                <w:szCs w:val="20"/>
              </w:rPr>
              <w:t>5</w:t>
            </w:r>
          </w:p>
        </w:tc>
        <w:tc>
          <w:tcPr>
            <w:tcW w:w="5852" w:type="dxa"/>
            <w:shd w:val="clear" w:color="auto" w:fill="FFFFFF"/>
          </w:tcPr>
          <w:p w:rsidR="00F76E0B" w:rsidRDefault="00F2580E">
            <w:pPr>
              <w:rPr>
                <w:rFonts w:ascii="Calibri" w:eastAsia="Calibri" w:hAnsi="Calibri" w:cs="Calibri"/>
                <w:sz w:val="20"/>
                <w:szCs w:val="20"/>
              </w:rPr>
            </w:pPr>
            <w:r>
              <w:rPr>
                <w:rFonts w:ascii="Calibri" w:eastAsia="Calibri" w:hAnsi="Calibri" w:cs="Calibri"/>
                <w:sz w:val="20"/>
                <w:szCs w:val="20"/>
              </w:rPr>
              <w:t xml:space="preserve">Calaveras Big Trees State Park: long term forest management plan, fuels reduction, forest restoration – </w:t>
            </w:r>
            <w:r>
              <w:rPr>
                <w:rFonts w:ascii="Calibri" w:eastAsia="Calibri" w:hAnsi="Calibri" w:cs="Calibri"/>
                <w:color w:val="2E75B5"/>
                <w:sz w:val="20"/>
                <w:szCs w:val="20"/>
              </w:rPr>
              <w:t>Presentation is attached here and is on the ACCG website.</w:t>
            </w:r>
            <w:r>
              <w:rPr>
                <w:rFonts w:ascii="Calibri" w:eastAsia="Calibri" w:hAnsi="Calibri" w:cs="Calibri"/>
                <w:sz w:val="20"/>
                <w:szCs w:val="20"/>
              </w:rPr>
              <w:t xml:space="preserve"> </w:t>
            </w:r>
          </w:p>
        </w:tc>
        <w:tc>
          <w:tcPr>
            <w:tcW w:w="1366" w:type="dxa"/>
            <w:shd w:val="clear" w:color="auto" w:fill="FFFFFF"/>
          </w:tcPr>
          <w:p w:rsidR="00F76E0B" w:rsidRDefault="00F2580E">
            <w:pPr>
              <w:jc w:val="center"/>
              <w:rPr>
                <w:rFonts w:ascii="Calibri" w:eastAsia="Calibri" w:hAnsi="Calibri" w:cs="Calibri"/>
                <w:sz w:val="20"/>
                <w:szCs w:val="20"/>
              </w:rPr>
            </w:pPr>
            <w:r>
              <w:rPr>
                <w:rFonts w:ascii="Calibri" w:eastAsia="Calibri" w:hAnsi="Calibri" w:cs="Calibri"/>
                <w:sz w:val="20"/>
                <w:szCs w:val="20"/>
              </w:rPr>
              <w:t xml:space="preserve"> Joe Harvey</w:t>
            </w:r>
            <w:r>
              <w:rPr>
                <w:noProof/>
                <w:color w:val="2E75B5"/>
                <w:sz w:val="20"/>
                <w:szCs w:val="20"/>
              </w:rPr>
              <w:drawing>
                <wp:inline distT="0" distB="0" distL="114300" distR="114300">
                  <wp:extent cx="969010" cy="62801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969010" cy="628015"/>
                          </a:xfrm>
                          <a:prstGeom prst="rect">
                            <a:avLst/>
                          </a:prstGeom>
                          <a:ln/>
                        </pic:spPr>
                      </pic:pic>
                    </a:graphicData>
                  </a:graphic>
                </wp:inline>
              </w:drawing>
            </w:r>
          </w:p>
        </w:tc>
        <w:tc>
          <w:tcPr>
            <w:tcW w:w="974" w:type="dxa"/>
            <w:shd w:val="clear" w:color="auto" w:fill="FFFFFF"/>
          </w:tcPr>
          <w:p w:rsidR="00F76E0B" w:rsidRDefault="00F2580E">
            <w:pPr>
              <w:jc w:val="center"/>
              <w:rPr>
                <w:rFonts w:ascii="Calibri" w:eastAsia="Calibri" w:hAnsi="Calibri" w:cs="Calibri"/>
                <w:sz w:val="20"/>
                <w:szCs w:val="20"/>
              </w:rPr>
            </w:pPr>
            <w:r>
              <w:rPr>
                <w:rFonts w:ascii="Calibri" w:eastAsia="Calibri" w:hAnsi="Calibri" w:cs="Calibri"/>
                <w:sz w:val="20"/>
                <w:szCs w:val="20"/>
              </w:rPr>
              <w:t>9:45</w:t>
            </w:r>
          </w:p>
        </w:tc>
      </w:tr>
      <w:tr w:rsidR="00F76E0B">
        <w:tc>
          <w:tcPr>
            <w:tcW w:w="1163" w:type="dxa"/>
            <w:shd w:val="clear" w:color="auto" w:fill="FFFFFF"/>
          </w:tcPr>
          <w:p w:rsidR="00F76E0B" w:rsidRDefault="00F2580E">
            <w:pPr>
              <w:jc w:val="center"/>
              <w:rPr>
                <w:rFonts w:ascii="Calibri" w:eastAsia="Calibri" w:hAnsi="Calibri" w:cs="Calibri"/>
                <w:sz w:val="20"/>
                <w:szCs w:val="20"/>
              </w:rPr>
            </w:pPr>
            <w:r>
              <w:rPr>
                <w:rFonts w:ascii="Calibri" w:eastAsia="Calibri" w:hAnsi="Calibri" w:cs="Calibri"/>
                <w:sz w:val="20"/>
                <w:szCs w:val="20"/>
              </w:rPr>
              <w:t>6</w:t>
            </w:r>
          </w:p>
        </w:tc>
        <w:tc>
          <w:tcPr>
            <w:tcW w:w="5852" w:type="dxa"/>
            <w:shd w:val="clear" w:color="auto" w:fill="FFFFFF"/>
          </w:tcPr>
          <w:p w:rsidR="00F76E0B" w:rsidRDefault="00F2580E">
            <w:pPr>
              <w:rPr>
                <w:rFonts w:ascii="Calibri" w:eastAsia="Calibri" w:hAnsi="Calibri" w:cs="Calibri"/>
                <w:sz w:val="20"/>
                <w:szCs w:val="20"/>
              </w:rPr>
            </w:pPr>
            <w:r>
              <w:rPr>
                <w:rFonts w:ascii="Calibri" w:eastAsia="Calibri" w:hAnsi="Calibri" w:cs="Calibri"/>
                <w:sz w:val="20"/>
                <w:szCs w:val="20"/>
              </w:rPr>
              <w:t>Discussion of CFLR Business Plan Revisions</w:t>
            </w:r>
          </w:p>
          <w:p w:rsidR="00F76E0B" w:rsidRDefault="00F2580E">
            <w:pPr>
              <w:numPr>
                <w:ilvl w:val="0"/>
                <w:numId w:val="1"/>
              </w:numPr>
              <w:spacing w:line="259" w:lineRule="auto"/>
              <w:ind w:left="155" w:hanging="180"/>
              <w:contextualSpacing/>
              <w:rPr>
                <w:sz w:val="20"/>
                <w:szCs w:val="20"/>
              </w:rPr>
            </w:pPr>
            <w:r>
              <w:rPr>
                <w:rFonts w:ascii="Calibri" w:eastAsia="Calibri" w:hAnsi="Calibri" w:cs="Calibri"/>
                <w:sz w:val="20"/>
                <w:szCs w:val="20"/>
              </w:rPr>
              <w:t>Forest Service letter and ACCG comment letter sent with agenda for review before meeting.</w:t>
            </w:r>
          </w:p>
          <w:p w:rsidR="00F76E0B" w:rsidRDefault="00F2580E">
            <w:pPr>
              <w:numPr>
                <w:ilvl w:val="0"/>
                <w:numId w:val="1"/>
              </w:numPr>
              <w:spacing w:after="160" w:line="259" w:lineRule="auto"/>
              <w:ind w:left="155" w:hanging="180"/>
              <w:contextualSpacing/>
              <w:rPr>
                <w:sz w:val="20"/>
                <w:szCs w:val="20"/>
              </w:rPr>
            </w:pPr>
            <w:r>
              <w:rPr>
                <w:rFonts w:ascii="Calibri" w:eastAsia="Calibri" w:hAnsi="Calibri" w:cs="Calibri"/>
                <w:sz w:val="20"/>
                <w:szCs w:val="20"/>
              </w:rPr>
              <w:t>Consensus from group is needed before FS can submit proposed plan revisions</w:t>
            </w:r>
          </w:p>
          <w:p w:rsidR="00F76E0B" w:rsidRDefault="00F2580E">
            <w:pPr>
              <w:rPr>
                <w:rFonts w:ascii="Calibri" w:eastAsia="Calibri" w:hAnsi="Calibri" w:cs="Calibri"/>
                <w:b/>
                <w:color w:val="2E75B5"/>
                <w:sz w:val="20"/>
                <w:szCs w:val="20"/>
              </w:rPr>
            </w:pPr>
            <w:r>
              <w:rPr>
                <w:rFonts w:ascii="Calibri" w:eastAsia="Calibri" w:hAnsi="Calibri" w:cs="Calibri"/>
                <w:b/>
                <w:color w:val="FF0000"/>
                <w:sz w:val="20"/>
                <w:szCs w:val="20"/>
              </w:rPr>
              <w:t>COMMENTS ON FOREST SERVICE LETTER:</w:t>
            </w:r>
          </w:p>
          <w:p w:rsidR="00F76E0B" w:rsidRDefault="00F2580E">
            <w:pPr>
              <w:rPr>
                <w:rFonts w:ascii="Calibri" w:eastAsia="Calibri" w:hAnsi="Calibri" w:cs="Calibri"/>
                <w:color w:val="2E75B5"/>
                <w:sz w:val="20"/>
                <w:szCs w:val="20"/>
              </w:rPr>
            </w:pPr>
            <w:r>
              <w:rPr>
                <w:rFonts w:ascii="Calibri" w:eastAsia="Calibri" w:hAnsi="Calibri" w:cs="Calibri"/>
                <w:b/>
                <w:color w:val="2E75B5"/>
                <w:sz w:val="20"/>
                <w:szCs w:val="20"/>
              </w:rPr>
              <w:t>Wilensky</w:t>
            </w:r>
            <w:r>
              <w:rPr>
                <w:rFonts w:ascii="Calibri" w:eastAsia="Calibri" w:hAnsi="Calibri" w:cs="Calibri"/>
                <w:color w:val="2E75B5"/>
                <w:sz w:val="20"/>
                <w:szCs w:val="20"/>
              </w:rPr>
              <w:t>: disparity between fire and goals: are we over- accommodating our failure: be sensitive to organizational imperatives; there are fire departments in Calaveras; plus more in Amador.</w:t>
            </w:r>
            <w:r>
              <w:rPr>
                <w:rFonts w:ascii="Calibri" w:eastAsia="Calibri" w:hAnsi="Calibri" w:cs="Calibri"/>
                <w:color w:val="2E75B5"/>
                <w:sz w:val="20"/>
                <w:szCs w:val="20"/>
              </w:rPr>
              <w:br/>
              <w:t xml:space="preserve">Can we use same ideas as with meadows, consider partnerships that have more exponential possibilities? </w:t>
            </w:r>
          </w:p>
          <w:p w:rsidR="00F76E0B" w:rsidRDefault="00F2580E">
            <w:pPr>
              <w:rPr>
                <w:rFonts w:ascii="Calibri" w:eastAsia="Calibri" w:hAnsi="Calibri" w:cs="Calibri"/>
                <w:color w:val="2E75B5"/>
                <w:sz w:val="20"/>
                <w:szCs w:val="20"/>
              </w:rPr>
            </w:pPr>
            <w:r>
              <w:rPr>
                <w:rFonts w:ascii="Calibri" w:eastAsia="Calibri" w:hAnsi="Calibri" w:cs="Calibri"/>
                <w:color w:val="2E75B5"/>
                <w:sz w:val="20"/>
                <w:szCs w:val="20"/>
              </w:rPr>
              <w:t>Question to Rick and Ray:  can we burn more if FS brings in more cooperators? Training and benchmarks needed; Role for a collaborative? Could provide better results.</w:t>
            </w:r>
          </w:p>
          <w:p w:rsidR="00F76E0B" w:rsidRDefault="00F2580E">
            <w:pPr>
              <w:rPr>
                <w:rFonts w:ascii="Calibri" w:eastAsia="Calibri" w:hAnsi="Calibri" w:cs="Calibri"/>
                <w:color w:val="2E75B5"/>
                <w:sz w:val="20"/>
                <w:szCs w:val="20"/>
              </w:rPr>
            </w:pPr>
            <w:r>
              <w:rPr>
                <w:rFonts w:ascii="Calibri" w:eastAsia="Calibri" w:hAnsi="Calibri" w:cs="Calibri"/>
                <w:b/>
                <w:color w:val="2E75B5"/>
                <w:sz w:val="20"/>
                <w:szCs w:val="20"/>
              </w:rPr>
              <w:t>Hopson</w:t>
            </w:r>
            <w:r>
              <w:rPr>
                <w:rFonts w:ascii="Calibri" w:eastAsia="Calibri" w:hAnsi="Calibri" w:cs="Calibri"/>
                <w:color w:val="2E75B5"/>
                <w:sz w:val="20"/>
                <w:szCs w:val="20"/>
              </w:rPr>
              <w:t xml:space="preserve">: likes idea; local has been invited, in part because of these conversations. Many do not have the right skills yet, but are excited to get them.  Where would Steve’s idea fit into the FS plan? Can we put it into the ACCG’s letter? </w:t>
            </w:r>
          </w:p>
          <w:p w:rsidR="00F76E0B" w:rsidRDefault="00F2580E">
            <w:pPr>
              <w:rPr>
                <w:rFonts w:ascii="Calibri" w:eastAsia="Calibri" w:hAnsi="Calibri" w:cs="Calibri"/>
                <w:color w:val="2E75B5"/>
                <w:sz w:val="20"/>
                <w:szCs w:val="20"/>
              </w:rPr>
            </w:pPr>
            <w:r>
              <w:rPr>
                <w:rFonts w:ascii="Calibri" w:eastAsia="Calibri" w:hAnsi="Calibri" w:cs="Calibri"/>
                <w:b/>
                <w:color w:val="2E75B5"/>
                <w:sz w:val="20"/>
                <w:szCs w:val="20"/>
              </w:rPr>
              <w:lastRenderedPageBreak/>
              <w:t>Cablayan</w:t>
            </w:r>
            <w:r>
              <w:rPr>
                <w:rFonts w:ascii="Calibri" w:eastAsia="Calibri" w:hAnsi="Calibri" w:cs="Calibri"/>
                <w:color w:val="2E75B5"/>
                <w:sz w:val="20"/>
                <w:szCs w:val="20"/>
              </w:rPr>
              <w:t xml:space="preserve">: problem is trying to get our fire folks on board. Understaffed in many areas; hard to find burn bosses; build trust between CalFire and FS staff. </w:t>
            </w:r>
          </w:p>
          <w:p w:rsidR="00F76E0B" w:rsidRDefault="00F2580E">
            <w:pPr>
              <w:rPr>
                <w:rFonts w:ascii="Calibri" w:eastAsia="Calibri" w:hAnsi="Calibri" w:cs="Calibri"/>
                <w:color w:val="2E75B5"/>
                <w:sz w:val="20"/>
                <w:szCs w:val="20"/>
              </w:rPr>
            </w:pPr>
            <w:r>
              <w:rPr>
                <w:rFonts w:ascii="Calibri" w:eastAsia="Calibri" w:hAnsi="Calibri" w:cs="Calibri"/>
                <w:b/>
                <w:color w:val="2E75B5"/>
                <w:sz w:val="20"/>
                <w:szCs w:val="20"/>
              </w:rPr>
              <w:t>Heissenbuttel</w:t>
            </w:r>
            <w:r>
              <w:rPr>
                <w:rFonts w:ascii="Calibri" w:eastAsia="Calibri" w:hAnsi="Calibri" w:cs="Calibri"/>
                <w:color w:val="2E75B5"/>
                <w:sz w:val="20"/>
                <w:szCs w:val="20"/>
              </w:rPr>
              <w:t>:  Put in ACCG letter?</w:t>
            </w:r>
          </w:p>
          <w:p w:rsidR="00F76E0B" w:rsidRDefault="00F2580E">
            <w:pPr>
              <w:rPr>
                <w:rFonts w:ascii="Calibri" w:eastAsia="Calibri" w:hAnsi="Calibri" w:cs="Calibri"/>
                <w:color w:val="2E75B5"/>
                <w:sz w:val="20"/>
                <w:szCs w:val="20"/>
              </w:rPr>
            </w:pPr>
            <w:r>
              <w:rPr>
                <w:rFonts w:ascii="Calibri" w:eastAsia="Calibri" w:hAnsi="Calibri" w:cs="Calibri"/>
                <w:b/>
                <w:color w:val="2E75B5"/>
                <w:sz w:val="20"/>
                <w:szCs w:val="20"/>
              </w:rPr>
              <w:t>Wilensky</w:t>
            </w:r>
            <w:r>
              <w:rPr>
                <w:rFonts w:ascii="Calibri" w:eastAsia="Calibri" w:hAnsi="Calibri" w:cs="Calibri"/>
                <w:color w:val="2E75B5"/>
                <w:sz w:val="20"/>
                <w:szCs w:val="20"/>
              </w:rPr>
              <w:t xml:space="preserve">: begin process with on-the-ground small things to build trust. Are we considering this for post CFLRA, long term or 2 years? </w:t>
            </w:r>
          </w:p>
          <w:p w:rsidR="00F76E0B" w:rsidRDefault="00F2580E">
            <w:pPr>
              <w:rPr>
                <w:rFonts w:ascii="Calibri" w:eastAsia="Calibri" w:hAnsi="Calibri" w:cs="Calibri"/>
                <w:color w:val="2E75B5"/>
                <w:sz w:val="20"/>
                <w:szCs w:val="20"/>
              </w:rPr>
            </w:pPr>
            <w:r>
              <w:rPr>
                <w:rFonts w:ascii="Calibri" w:eastAsia="Calibri" w:hAnsi="Calibri" w:cs="Calibri"/>
                <w:b/>
                <w:color w:val="2E75B5"/>
                <w:sz w:val="20"/>
                <w:szCs w:val="20"/>
              </w:rPr>
              <w:t>Hopson</w:t>
            </w:r>
            <w:r>
              <w:rPr>
                <w:rFonts w:ascii="Calibri" w:eastAsia="Calibri" w:hAnsi="Calibri" w:cs="Calibri"/>
                <w:color w:val="2E75B5"/>
                <w:sz w:val="20"/>
                <w:szCs w:val="20"/>
              </w:rPr>
              <w:t xml:space="preserve">: 2 years – letter only addresses 2 years. FS would like to put longer term ideas in their letter. </w:t>
            </w:r>
            <w:r>
              <w:rPr>
                <w:rFonts w:ascii="Calibri" w:eastAsia="Calibri" w:hAnsi="Calibri" w:cs="Calibri"/>
                <w:b/>
                <w:color w:val="FF0000"/>
                <w:sz w:val="20"/>
                <w:szCs w:val="20"/>
              </w:rPr>
              <w:t>Rick and Robin to do this.</w:t>
            </w:r>
            <w:r>
              <w:rPr>
                <w:rFonts w:ascii="Calibri" w:eastAsia="Calibri" w:hAnsi="Calibri" w:cs="Calibri"/>
                <w:color w:val="2E75B5"/>
                <w:sz w:val="20"/>
                <w:szCs w:val="20"/>
              </w:rPr>
              <w:t xml:space="preserve"> </w:t>
            </w:r>
          </w:p>
          <w:p w:rsidR="00F76E0B" w:rsidRDefault="00F2580E">
            <w:pPr>
              <w:rPr>
                <w:rFonts w:ascii="Calibri" w:eastAsia="Calibri" w:hAnsi="Calibri" w:cs="Calibri"/>
                <w:color w:val="2E75B5"/>
                <w:sz w:val="20"/>
                <w:szCs w:val="20"/>
              </w:rPr>
            </w:pPr>
            <w:r>
              <w:rPr>
                <w:rFonts w:ascii="Calibri" w:eastAsia="Calibri" w:hAnsi="Calibri" w:cs="Calibri"/>
                <w:b/>
                <w:color w:val="2E75B5"/>
                <w:sz w:val="20"/>
                <w:szCs w:val="20"/>
              </w:rPr>
              <w:t>Cablayan</w:t>
            </w:r>
            <w:r>
              <w:rPr>
                <w:rFonts w:ascii="Calibri" w:eastAsia="Calibri" w:hAnsi="Calibri" w:cs="Calibri"/>
                <w:color w:val="2E75B5"/>
                <w:sz w:val="20"/>
                <w:szCs w:val="20"/>
              </w:rPr>
              <w:t>: budget for fire projects is not being messed with too much. We have the people; we are challenged to back fill when senior people leave/retire.</w:t>
            </w:r>
          </w:p>
          <w:p w:rsidR="00F76E0B" w:rsidRDefault="00F2580E">
            <w:pPr>
              <w:rPr>
                <w:rFonts w:ascii="Calibri" w:eastAsia="Calibri" w:hAnsi="Calibri" w:cs="Calibri"/>
                <w:color w:val="2E75B5"/>
                <w:sz w:val="20"/>
                <w:szCs w:val="20"/>
              </w:rPr>
            </w:pPr>
            <w:r>
              <w:rPr>
                <w:rFonts w:ascii="Calibri" w:eastAsia="Calibri" w:hAnsi="Calibri" w:cs="Calibri"/>
                <w:b/>
                <w:color w:val="2E75B5"/>
                <w:sz w:val="20"/>
                <w:szCs w:val="20"/>
              </w:rPr>
              <w:t>Childress</w:t>
            </w:r>
            <w:r>
              <w:rPr>
                <w:rFonts w:ascii="Calibri" w:eastAsia="Calibri" w:hAnsi="Calibri" w:cs="Calibri"/>
                <w:color w:val="2E75B5"/>
                <w:sz w:val="20"/>
                <w:szCs w:val="20"/>
              </w:rPr>
              <w:t>: one sensitivity: be cautious when these are sent to DC; FS letter – could discredit potential to get CFLR funds in the future. Need to highlight positives and small projects that are making progress. FS letter sounds like it’s making excuses; does not promote ACCG benefits; Also, what is the point of each letter?</w:t>
            </w:r>
          </w:p>
          <w:p w:rsidR="00F76E0B" w:rsidRDefault="00F2580E">
            <w:pPr>
              <w:rPr>
                <w:rFonts w:ascii="Calibri" w:eastAsia="Calibri" w:hAnsi="Calibri" w:cs="Calibri"/>
                <w:color w:val="2E75B5"/>
                <w:sz w:val="20"/>
                <w:szCs w:val="20"/>
              </w:rPr>
            </w:pPr>
            <w:r>
              <w:rPr>
                <w:rFonts w:ascii="Calibri" w:eastAsia="Calibri" w:hAnsi="Calibri" w:cs="Calibri"/>
                <w:b/>
                <w:color w:val="2E75B5"/>
                <w:sz w:val="20"/>
                <w:szCs w:val="20"/>
              </w:rPr>
              <w:t>Hopson</w:t>
            </w:r>
            <w:r>
              <w:rPr>
                <w:rFonts w:ascii="Calibri" w:eastAsia="Calibri" w:hAnsi="Calibri" w:cs="Calibri"/>
                <w:color w:val="2E75B5"/>
                <w:sz w:val="20"/>
                <w:szCs w:val="20"/>
              </w:rPr>
              <w:t xml:space="preserve">: need to discuss with Lindsay. </w:t>
            </w:r>
          </w:p>
          <w:p w:rsidR="00F76E0B" w:rsidRDefault="00F2580E">
            <w:pPr>
              <w:rPr>
                <w:rFonts w:ascii="Calibri" w:eastAsia="Calibri" w:hAnsi="Calibri" w:cs="Calibri"/>
                <w:color w:val="2E75B5"/>
                <w:sz w:val="20"/>
                <w:szCs w:val="20"/>
              </w:rPr>
            </w:pPr>
            <w:r>
              <w:rPr>
                <w:rFonts w:ascii="Calibri" w:eastAsia="Calibri" w:hAnsi="Calibri" w:cs="Calibri"/>
                <w:b/>
                <w:color w:val="2E75B5"/>
                <w:sz w:val="20"/>
                <w:szCs w:val="20"/>
              </w:rPr>
              <w:t>Childress</w:t>
            </w:r>
            <w:r>
              <w:rPr>
                <w:rFonts w:ascii="Calibri" w:eastAsia="Calibri" w:hAnsi="Calibri" w:cs="Calibri"/>
                <w:color w:val="2E75B5"/>
                <w:sz w:val="20"/>
                <w:szCs w:val="20"/>
              </w:rPr>
              <w:t xml:space="preserve">: Is our letter well timed? </w:t>
            </w:r>
          </w:p>
          <w:p w:rsidR="00F76E0B" w:rsidRDefault="00F2580E">
            <w:pPr>
              <w:rPr>
                <w:rFonts w:ascii="Calibri" w:eastAsia="Calibri" w:hAnsi="Calibri" w:cs="Calibri"/>
                <w:color w:val="2E75B5"/>
                <w:sz w:val="20"/>
                <w:szCs w:val="20"/>
              </w:rPr>
            </w:pPr>
            <w:r>
              <w:rPr>
                <w:rFonts w:ascii="Calibri" w:eastAsia="Calibri" w:hAnsi="Calibri" w:cs="Calibri"/>
                <w:b/>
                <w:color w:val="2E75B5"/>
                <w:sz w:val="20"/>
                <w:szCs w:val="20"/>
              </w:rPr>
              <w:t>Heissenbuttel</w:t>
            </w:r>
            <w:r>
              <w:rPr>
                <w:rFonts w:ascii="Calibri" w:eastAsia="Calibri" w:hAnsi="Calibri" w:cs="Calibri"/>
                <w:color w:val="2E75B5"/>
                <w:sz w:val="20"/>
                <w:szCs w:val="20"/>
              </w:rPr>
              <w:t xml:space="preserve">: We need to put facts on table, or someone else will. </w:t>
            </w:r>
          </w:p>
          <w:p w:rsidR="00F76E0B" w:rsidRDefault="00F2580E">
            <w:pPr>
              <w:rPr>
                <w:rFonts w:ascii="Calibri" w:eastAsia="Calibri" w:hAnsi="Calibri" w:cs="Calibri"/>
                <w:color w:val="2E75B5"/>
                <w:sz w:val="20"/>
                <w:szCs w:val="20"/>
              </w:rPr>
            </w:pPr>
            <w:r>
              <w:rPr>
                <w:rFonts w:ascii="Calibri" w:eastAsia="Calibri" w:hAnsi="Calibri" w:cs="Calibri"/>
                <w:b/>
                <w:color w:val="2E75B5"/>
                <w:sz w:val="20"/>
                <w:szCs w:val="20"/>
              </w:rPr>
              <w:t>Cablayan</w:t>
            </w:r>
            <w:r>
              <w:rPr>
                <w:rFonts w:ascii="Calibri" w:eastAsia="Calibri" w:hAnsi="Calibri" w:cs="Calibri"/>
                <w:color w:val="2E75B5"/>
                <w:sz w:val="20"/>
                <w:szCs w:val="20"/>
              </w:rPr>
              <w:t xml:space="preserve">: FS letter written for Lindsay, DC to simply address where we are and why in budget/plan; </w:t>
            </w:r>
          </w:p>
          <w:p w:rsidR="00F76E0B" w:rsidRDefault="00F2580E">
            <w:pPr>
              <w:rPr>
                <w:rFonts w:ascii="Calibri" w:eastAsia="Calibri" w:hAnsi="Calibri" w:cs="Calibri"/>
                <w:color w:val="2E75B5"/>
                <w:sz w:val="20"/>
                <w:szCs w:val="20"/>
              </w:rPr>
            </w:pPr>
            <w:r>
              <w:rPr>
                <w:rFonts w:ascii="Calibri" w:eastAsia="Calibri" w:hAnsi="Calibri" w:cs="Calibri"/>
                <w:b/>
                <w:color w:val="2E75B5"/>
                <w:sz w:val="20"/>
                <w:szCs w:val="20"/>
              </w:rPr>
              <w:t>Wilensky</w:t>
            </w:r>
            <w:r>
              <w:rPr>
                <w:rFonts w:ascii="Calibri" w:eastAsia="Calibri" w:hAnsi="Calibri" w:cs="Calibri"/>
                <w:color w:val="2E75B5"/>
                <w:sz w:val="20"/>
                <w:szCs w:val="20"/>
              </w:rPr>
              <w:t>: maybe add “here is what we will try to do mitigate as part of our plan” Add what we might yet do to catch up or relate to new conditions.</w:t>
            </w:r>
          </w:p>
          <w:p w:rsidR="00F76E0B" w:rsidRDefault="00F2580E">
            <w:pPr>
              <w:rPr>
                <w:rFonts w:ascii="Calibri" w:eastAsia="Calibri" w:hAnsi="Calibri" w:cs="Calibri"/>
                <w:b/>
                <w:color w:val="FF0000"/>
                <w:sz w:val="20"/>
                <w:szCs w:val="20"/>
              </w:rPr>
            </w:pPr>
            <w:r>
              <w:rPr>
                <w:rFonts w:ascii="Calibri" w:eastAsia="Calibri" w:hAnsi="Calibri" w:cs="Calibri"/>
                <w:b/>
                <w:color w:val="FF0000"/>
                <w:sz w:val="20"/>
                <w:szCs w:val="20"/>
              </w:rPr>
              <w:t>COMMENTS ON ACCG SUPPORT LETTER:</w:t>
            </w:r>
          </w:p>
          <w:p w:rsidR="00F76E0B" w:rsidRDefault="00F2580E">
            <w:pPr>
              <w:rPr>
                <w:rFonts w:ascii="Calibri" w:eastAsia="Calibri" w:hAnsi="Calibri" w:cs="Calibri"/>
                <w:color w:val="2E75B5"/>
                <w:sz w:val="20"/>
                <w:szCs w:val="20"/>
              </w:rPr>
            </w:pPr>
            <w:r>
              <w:rPr>
                <w:rFonts w:ascii="Calibri" w:eastAsia="Calibri" w:hAnsi="Calibri" w:cs="Calibri"/>
                <w:b/>
                <w:color w:val="2E75B5"/>
                <w:sz w:val="20"/>
                <w:szCs w:val="20"/>
              </w:rPr>
              <w:t>Starrett</w:t>
            </w:r>
            <w:r>
              <w:rPr>
                <w:rFonts w:ascii="Calibri" w:eastAsia="Calibri" w:hAnsi="Calibri" w:cs="Calibri"/>
                <w:color w:val="2E75B5"/>
                <w:sz w:val="20"/>
                <w:szCs w:val="20"/>
              </w:rPr>
              <w:t xml:space="preserve">: DC needs to know the background of what is going on here. Moving forward despite drought and fire; </w:t>
            </w:r>
            <w:r>
              <w:rPr>
                <w:rFonts w:ascii="Calibri" w:eastAsia="Calibri" w:hAnsi="Calibri" w:cs="Calibri"/>
                <w:b/>
                <w:color w:val="FF0000"/>
                <w:sz w:val="20"/>
                <w:szCs w:val="20"/>
              </w:rPr>
              <w:t>Steve will draft his statement and send to Jill… Reuben will give something to Gwen.</w:t>
            </w:r>
            <w:r>
              <w:rPr>
                <w:rFonts w:ascii="Calibri" w:eastAsia="Calibri" w:hAnsi="Calibri" w:cs="Calibri"/>
                <w:color w:val="2E75B5"/>
                <w:sz w:val="20"/>
                <w:szCs w:val="20"/>
              </w:rPr>
              <w:t xml:space="preserve"> </w:t>
            </w:r>
          </w:p>
          <w:p w:rsidR="00F76E0B" w:rsidRDefault="00F2580E">
            <w:pPr>
              <w:rPr>
                <w:rFonts w:ascii="Calibri" w:eastAsia="Calibri" w:hAnsi="Calibri" w:cs="Calibri"/>
                <w:color w:val="2E75B5"/>
                <w:sz w:val="20"/>
                <w:szCs w:val="20"/>
              </w:rPr>
            </w:pPr>
            <w:r>
              <w:rPr>
                <w:rFonts w:ascii="Calibri" w:eastAsia="Calibri" w:hAnsi="Calibri" w:cs="Calibri"/>
                <w:b/>
                <w:color w:val="2E75B5"/>
                <w:sz w:val="20"/>
                <w:szCs w:val="20"/>
              </w:rPr>
              <w:t>Heissenbuttel</w:t>
            </w:r>
            <w:r>
              <w:rPr>
                <w:rFonts w:ascii="Calibri" w:eastAsia="Calibri" w:hAnsi="Calibri" w:cs="Calibri"/>
                <w:color w:val="2E75B5"/>
                <w:sz w:val="20"/>
                <w:szCs w:val="20"/>
              </w:rPr>
              <w:t>: point out that turnover is a systemic problem; fire, limited burn days: working in CA; squashes opportunities to burn because of air quality restrictions unique to CA. Skip Air Quality issues.</w:t>
            </w:r>
          </w:p>
          <w:p w:rsidR="00F76E0B" w:rsidRDefault="00F2580E">
            <w:pPr>
              <w:rPr>
                <w:rFonts w:ascii="Calibri" w:eastAsia="Calibri" w:hAnsi="Calibri" w:cs="Calibri"/>
                <w:color w:val="2E75B5"/>
                <w:sz w:val="20"/>
                <w:szCs w:val="20"/>
              </w:rPr>
            </w:pPr>
            <w:r>
              <w:rPr>
                <w:rFonts w:ascii="Calibri" w:eastAsia="Calibri" w:hAnsi="Calibri" w:cs="Calibri"/>
                <w:b/>
                <w:color w:val="2E75B5"/>
                <w:sz w:val="20"/>
                <w:szCs w:val="20"/>
              </w:rPr>
              <w:t>Wilensky</w:t>
            </w:r>
            <w:r>
              <w:rPr>
                <w:rFonts w:ascii="Calibri" w:eastAsia="Calibri" w:hAnsi="Calibri" w:cs="Calibri"/>
                <w:color w:val="2E75B5"/>
                <w:sz w:val="20"/>
                <w:szCs w:val="20"/>
              </w:rPr>
              <w:t>: need to put more focus on resilient forests because of the greater carbon sequestration benefits; Most AQ money goes to automobile programs, carbon issues are not just about cars. Need to develop funding for resilient forests; forest relationship to carbon issues.</w:t>
            </w:r>
          </w:p>
          <w:p w:rsidR="00F76E0B" w:rsidRDefault="00F2580E">
            <w:pPr>
              <w:rPr>
                <w:rFonts w:ascii="Calibri" w:eastAsia="Calibri" w:hAnsi="Calibri" w:cs="Calibri"/>
                <w:b/>
                <w:i/>
                <w:color w:val="FF0000"/>
                <w:sz w:val="20"/>
                <w:szCs w:val="20"/>
              </w:rPr>
            </w:pPr>
            <w:r>
              <w:rPr>
                <w:rFonts w:ascii="Calibri" w:eastAsia="Calibri" w:hAnsi="Calibri" w:cs="Calibri"/>
                <w:b/>
                <w:i/>
                <w:color w:val="00B050"/>
                <w:sz w:val="20"/>
                <w:szCs w:val="20"/>
              </w:rPr>
              <w:t>OUTCOME: LETTERS APPROVED: Group approved both letters with minor edits to the ACCG letter and 1 paragraph to be added to FS letter.</w:t>
            </w:r>
            <w:r>
              <w:rPr>
                <w:rFonts w:ascii="Calibri" w:eastAsia="Calibri" w:hAnsi="Calibri" w:cs="Calibri"/>
                <w:b/>
                <w:i/>
                <w:color w:val="FF0000"/>
                <w:sz w:val="20"/>
                <w:szCs w:val="20"/>
              </w:rPr>
              <w:t xml:space="preserve"> ACCG edits to be sent to Jill – she will revise and send; Rick will work with Robin to revise the FS letter.</w:t>
            </w:r>
          </w:p>
        </w:tc>
        <w:tc>
          <w:tcPr>
            <w:tcW w:w="1366" w:type="dxa"/>
            <w:shd w:val="clear" w:color="auto" w:fill="FFFFFF"/>
          </w:tcPr>
          <w:p w:rsidR="00F76E0B" w:rsidRDefault="00F2580E">
            <w:pPr>
              <w:jc w:val="center"/>
              <w:rPr>
                <w:rFonts w:ascii="Calibri" w:eastAsia="Calibri" w:hAnsi="Calibri" w:cs="Calibri"/>
                <w:sz w:val="20"/>
                <w:szCs w:val="20"/>
              </w:rPr>
            </w:pPr>
            <w:r>
              <w:rPr>
                <w:rFonts w:ascii="Calibri" w:eastAsia="Calibri" w:hAnsi="Calibri" w:cs="Calibri"/>
                <w:sz w:val="20"/>
                <w:szCs w:val="20"/>
              </w:rPr>
              <w:lastRenderedPageBreak/>
              <w:t>Rick Hopson</w:t>
            </w:r>
          </w:p>
        </w:tc>
        <w:tc>
          <w:tcPr>
            <w:tcW w:w="974" w:type="dxa"/>
            <w:shd w:val="clear" w:color="auto" w:fill="FFFFFF"/>
          </w:tcPr>
          <w:p w:rsidR="00F76E0B" w:rsidRDefault="00F2580E">
            <w:pPr>
              <w:jc w:val="center"/>
              <w:rPr>
                <w:rFonts w:ascii="Calibri" w:eastAsia="Calibri" w:hAnsi="Calibri" w:cs="Calibri"/>
                <w:sz w:val="20"/>
                <w:szCs w:val="20"/>
              </w:rPr>
            </w:pPr>
            <w:r>
              <w:rPr>
                <w:rFonts w:ascii="Calibri" w:eastAsia="Calibri" w:hAnsi="Calibri" w:cs="Calibri"/>
                <w:sz w:val="20"/>
                <w:szCs w:val="20"/>
              </w:rPr>
              <w:t>10:15</w:t>
            </w:r>
          </w:p>
        </w:tc>
      </w:tr>
      <w:tr w:rsidR="00F76E0B">
        <w:tc>
          <w:tcPr>
            <w:tcW w:w="1163" w:type="dxa"/>
            <w:shd w:val="clear" w:color="auto" w:fill="FFFFFF"/>
          </w:tcPr>
          <w:p w:rsidR="00F76E0B" w:rsidRDefault="00F2580E">
            <w:pPr>
              <w:jc w:val="center"/>
              <w:rPr>
                <w:rFonts w:ascii="Calibri" w:eastAsia="Calibri" w:hAnsi="Calibri" w:cs="Calibri"/>
                <w:sz w:val="20"/>
                <w:szCs w:val="20"/>
              </w:rPr>
            </w:pPr>
            <w:r>
              <w:rPr>
                <w:rFonts w:ascii="Calibri" w:eastAsia="Calibri" w:hAnsi="Calibri" w:cs="Calibri"/>
                <w:sz w:val="20"/>
                <w:szCs w:val="20"/>
              </w:rPr>
              <w:t>7</w:t>
            </w:r>
          </w:p>
        </w:tc>
        <w:tc>
          <w:tcPr>
            <w:tcW w:w="5852" w:type="dxa"/>
            <w:shd w:val="clear" w:color="auto" w:fill="FFFFFF"/>
          </w:tcPr>
          <w:p w:rsidR="00F76E0B" w:rsidRDefault="00F2580E">
            <w:pPr>
              <w:rPr>
                <w:rFonts w:ascii="Calibri" w:eastAsia="Calibri" w:hAnsi="Calibri" w:cs="Calibri"/>
                <w:color w:val="2E75B5"/>
                <w:sz w:val="20"/>
                <w:szCs w:val="20"/>
              </w:rPr>
            </w:pPr>
            <w:r>
              <w:rPr>
                <w:rFonts w:ascii="Calibri" w:eastAsia="Calibri" w:hAnsi="Calibri" w:cs="Calibri"/>
                <w:sz w:val="20"/>
                <w:szCs w:val="20"/>
              </w:rPr>
              <w:t xml:space="preserve">ACCG needs to fill out its Media Response Team – discussion: </w:t>
            </w:r>
            <w:r>
              <w:rPr>
                <w:rFonts w:ascii="Calibri" w:eastAsia="Calibri" w:hAnsi="Calibri" w:cs="Calibri"/>
                <w:b/>
                <w:color w:val="2E75B5"/>
                <w:sz w:val="20"/>
                <w:szCs w:val="20"/>
              </w:rPr>
              <w:t>Heissenbuttel</w:t>
            </w:r>
            <w:r>
              <w:rPr>
                <w:rFonts w:ascii="Calibri" w:eastAsia="Calibri" w:hAnsi="Calibri" w:cs="Calibri"/>
                <w:color w:val="2E75B5"/>
                <w:sz w:val="20"/>
                <w:szCs w:val="20"/>
              </w:rPr>
              <w:t xml:space="preserve">: media opportunities since 2011 were handled by Mary ?????, Katherine Evatt, Gwen Starrett,  Jan Bray and a few others. They put together ideas for articles, etc. Katherine is the only person left on that committee. Is anyone interested? Anyone else?  </w:t>
            </w:r>
          </w:p>
          <w:p w:rsidR="00F76E0B" w:rsidRDefault="00F2580E">
            <w:pPr>
              <w:rPr>
                <w:rFonts w:ascii="Calibri" w:eastAsia="Calibri" w:hAnsi="Calibri" w:cs="Calibri"/>
                <w:color w:val="2E75B5"/>
                <w:sz w:val="20"/>
                <w:szCs w:val="20"/>
              </w:rPr>
            </w:pPr>
            <w:r>
              <w:rPr>
                <w:rFonts w:ascii="Calibri" w:eastAsia="Calibri" w:hAnsi="Calibri" w:cs="Calibri"/>
                <w:b/>
                <w:color w:val="2E75B5"/>
                <w:sz w:val="20"/>
                <w:szCs w:val="20"/>
              </w:rPr>
              <w:lastRenderedPageBreak/>
              <w:t>Hopson</w:t>
            </w:r>
            <w:r>
              <w:rPr>
                <w:rFonts w:ascii="Calibri" w:eastAsia="Calibri" w:hAnsi="Calibri" w:cs="Calibri"/>
                <w:color w:val="2E75B5"/>
                <w:sz w:val="20"/>
                <w:szCs w:val="20"/>
              </w:rPr>
              <w:t>: Amador Ledger has recently reached out for stories… road damage one was first; they want more stories. Good opportunity for positive publicity on projects.</w:t>
            </w:r>
          </w:p>
          <w:p w:rsidR="00F76E0B" w:rsidRDefault="00F2580E">
            <w:pPr>
              <w:rPr>
                <w:rFonts w:ascii="Calibri" w:eastAsia="Calibri" w:hAnsi="Calibri" w:cs="Calibri"/>
                <w:b/>
                <w:sz w:val="20"/>
                <w:szCs w:val="20"/>
              </w:rPr>
            </w:pPr>
            <w:r>
              <w:rPr>
                <w:rFonts w:ascii="Calibri" w:eastAsia="Calibri" w:hAnsi="Calibri" w:cs="Calibri"/>
                <w:b/>
                <w:color w:val="00B050"/>
                <w:sz w:val="20"/>
                <w:szCs w:val="20"/>
              </w:rPr>
              <w:t>OUTCOME: Steve and Jan Bray (volunteered in absentia) will join the media response team.</w:t>
            </w:r>
          </w:p>
        </w:tc>
        <w:tc>
          <w:tcPr>
            <w:tcW w:w="1366" w:type="dxa"/>
            <w:shd w:val="clear" w:color="auto" w:fill="FFFFFF"/>
          </w:tcPr>
          <w:p w:rsidR="00F76E0B" w:rsidRDefault="00F2580E">
            <w:pPr>
              <w:jc w:val="center"/>
              <w:rPr>
                <w:rFonts w:ascii="Calibri" w:eastAsia="Calibri" w:hAnsi="Calibri" w:cs="Calibri"/>
                <w:sz w:val="20"/>
                <w:szCs w:val="20"/>
              </w:rPr>
            </w:pPr>
            <w:r>
              <w:rPr>
                <w:rFonts w:ascii="Calibri" w:eastAsia="Calibri" w:hAnsi="Calibri" w:cs="Calibri"/>
                <w:sz w:val="20"/>
                <w:szCs w:val="20"/>
              </w:rPr>
              <w:lastRenderedPageBreak/>
              <w:t>John Heissenbuttel spoke for Katherine Evatt</w:t>
            </w:r>
          </w:p>
        </w:tc>
        <w:tc>
          <w:tcPr>
            <w:tcW w:w="974" w:type="dxa"/>
            <w:shd w:val="clear" w:color="auto" w:fill="FFFFFF"/>
          </w:tcPr>
          <w:p w:rsidR="00F76E0B" w:rsidRDefault="00F2580E">
            <w:pPr>
              <w:jc w:val="center"/>
              <w:rPr>
                <w:rFonts w:ascii="Calibri" w:eastAsia="Calibri" w:hAnsi="Calibri" w:cs="Calibri"/>
                <w:sz w:val="20"/>
                <w:szCs w:val="20"/>
              </w:rPr>
            </w:pPr>
            <w:r>
              <w:rPr>
                <w:rFonts w:ascii="Calibri" w:eastAsia="Calibri" w:hAnsi="Calibri" w:cs="Calibri"/>
                <w:sz w:val="20"/>
                <w:szCs w:val="20"/>
              </w:rPr>
              <w:t>10:35</w:t>
            </w:r>
          </w:p>
        </w:tc>
      </w:tr>
      <w:tr w:rsidR="00F76E0B">
        <w:tc>
          <w:tcPr>
            <w:tcW w:w="1163" w:type="dxa"/>
            <w:shd w:val="clear" w:color="auto" w:fill="FFFFFF"/>
          </w:tcPr>
          <w:p w:rsidR="00F76E0B" w:rsidRDefault="00F2580E">
            <w:pPr>
              <w:jc w:val="center"/>
              <w:rPr>
                <w:rFonts w:ascii="Calibri" w:eastAsia="Calibri" w:hAnsi="Calibri" w:cs="Calibri"/>
                <w:sz w:val="20"/>
                <w:szCs w:val="20"/>
              </w:rPr>
            </w:pPr>
            <w:r>
              <w:rPr>
                <w:rFonts w:ascii="Calibri" w:eastAsia="Calibri" w:hAnsi="Calibri" w:cs="Calibri"/>
                <w:sz w:val="20"/>
                <w:szCs w:val="20"/>
              </w:rPr>
              <w:t>8</w:t>
            </w:r>
          </w:p>
        </w:tc>
        <w:tc>
          <w:tcPr>
            <w:tcW w:w="5852" w:type="dxa"/>
            <w:shd w:val="clear" w:color="auto" w:fill="FFFFFF"/>
          </w:tcPr>
          <w:p w:rsidR="00F76E0B" w:rsidRDefault="00F2580E">
            <w:pPr>
              <w:rPr>
                <w:rFonts w:ascii="Calibri" w:eastAsia="Calibri" w:hAnsi="Calibri" w:cs="Calibri"/>
                <w:sz w:val="20"/>
                <w:szCs w:val="20"/>
              </w:rPr>
            </w:pPr>
            <w:r>
              <w:rPr>
                <w:rFonts w:ascii="Calibri" w:eastAsia="Calibri" w:hAnsi="Calibri" w:cs="Calibri"/>
                <w:sz w:val="20"/>
                <w:szCs w:val="20"/>
              </w:rPr>
              <w:t>ACCG response to Scoping Letter for PG&amp;E Transmission Line Herbicide Maintenance Project – request consensus to submit letter.</w:t>
            </w:r>
          </w:p>
          <w:p w:rsidR="00F76E0B" w:rsidRDefault="00F2580E">
            <w:pPr>
              <w:rPr>
                <w:rFonts w:ascii="Calibri" w:eastAsia="Calibri" w:hAnsi="Calibri" w:cs="Calibri"/>
                <w:color w:val="2E75B5"/>
                <w:sz w:val="20"/>
                <w:szCs w:val="20"/>
              </w:rPr>
            </w:pPr>
            <w:r>
              <w:rPr>
                <w:rFonts w:ascii="Calibri" w:eastAsia="Calibri" w:hAnsi="Calibri" w:cs="Calibri"/>
                <w:b/>
                <w:color w:val="2E75B5"/>
                <w:sz w:val="20"/>
                <w:szCs w:val="20"/>
              </w:rPr>
              <w:t>Heissenbuttel</w:t>
            </w:r>
            <w:r>
              <w:rPr>
                <w:rFonts w:ascii="Calibri" w:eastAsia="Calibri" w:hAnsi="Calibri" w:cs="Calibri"/>
                <w:color w:val="2E75B5"/>
                <w:sz w:val="20"/>
                <w:szCs w:val="20"/>
              </w:rPr>
              <w:t>: Explained the background of this project; went to planning group; letter was drafted and circulated for comment among ACCG members.</w:t>
            </w:r>
          </w:p>
          <w:p w:rsidR="00F76E0B" w:rsidRDefault="00F2580E">
            <w:pPr>
              <w:rPr>
                <w:rFonts w:ascii="Calibri" w:eastAsia="Calibri" w:hAnsi="Calibri" w:cs="Calibri"/>
                <w:color w:val="2E75B5"/>
                <w:sz w:val="20"/>
                <w:szCs w:val="20"/>
              </w:rPr>
            </w:pPr>
            <w:r>
              <w:rPr>
                <w:rFonts w:ascii="Calibri" w:eastAsia="Calibri" w:hAnsi="Calibri" w:cs="Calibri"/>
                <w:color w:val="2E75B5"/>
                <w:sz w:val="20"/>
                <w:szCs w:val="20"/>
              </w:rPr>
              <w:t xml:space="preserve">Scoping letter raises questions, not recommendations; Planning Work Group recommends that the letter go forward; Reuben has a few additional edits; EA, not EIS; state our desire to minimize herbicides. </w:t>
            </w:r>
          </w:p>
          <w:p w:rsidR="00F76E0B" w:rsidRDefault="00F2580E">
            <w:pPr>
              <w:rPr>
                <w:rFonts w:ascii="Calibri" w:eastAsia="Calibri" w:hAnsi="Calibri" w:cs="Calibri"/>
                <w:b/>
                <w:color w:val="2E75B5"/>
                <w:sz w:val="20"/>
                <w:szCs w:val="20"/>
              </w:rPr>
            </w:pPr>
            <w:r>
              <w:rPr>
                <w:rFonts w:ascii="Calibri" w:eastAsia="Calibri" w:hAnsi="Calibri" w:cs="Calibri"/>
                <w:b/>
                <w:color w:val="FF0000"/>
                <w:sz w:val="20"/>
                <w:szCs w:val="20"/>
              </w:rPr>
              <w:t>Jill will get language from Reuben to update ACCG letter.</w:t>
            </w:r>
            <w:r>
              <w:rPr>
                <w:rFonts w:ascii="Calibri" w:eastAsia="Calibri" w:hAnsi="Calibri" w:cs="Calibri"/>
                <w:b/>
                <w:color w:val="2E75B5"/>
                <w:sz w:val="20"/>
                <w:szCs w:val="20"/>
              </w:rPr>
              <w:t xml:space="preserve"> </w:t>
            </w:r>
          </w:p>
          <w:p w:rsidR="00F76E0B" w:rsidRDefault="00F2580E">
            <w:pPr>
              <w:rPr>
                <w:rFonts w:ascii="Calibri" w:eastAsia="Calibri" w:hAnsi="Calibri" w:cs="Calibri"/>
                <w:b/>
                <w:color w:val="00B050"/>
                <w:sz w:val="20"/>
                <w:szCs w:val="20"/>
              </w:rPr>
            </w:pPr>
            <w:r>
              <w:rPr>
                <w:rFonts w:ascii="Calibri" w:eastAsia="Calibri" w:hAnsi="Calibri" w:cs="Calibri"/>
                <w:b/>
                <w:color w:val="00B050"/>
                <w:sz w:val="20"/>
                <w:szCs w:val="20"/>
              </w:rPr>
              <w:t>OUTCOME: Consensus was reached to send the ACCG comment letter with minor edits from Childress.</w:t>
            </w:r>
          </w:p>
          <w:p w:rsidR="00F76E0B" w:rsidRDefault="00F2580E">
            <w:pPr>
              <w:rPr>
                <w:rFonts w:ascii="Calibri" w:eastAsia="Calibri" w:hAnsi="Calibri" w:cs="Calibri"/>
                <w:i/>
                <w:color w:val="2E75B5"/>
                <w:sz w:val="20"/>
                <w:szCs w:val="20"/>
              </w:rPr>
            </w:pPr>
            <w:r>
              <w:rPr>
                <w:rFonts w:ascii="Calibri" w:eastAsia="Calibri" w:hAnsi="Calibri" w:cs="Calibri"/>
                <w:i/>
                <w:color w:val="2E75B5"/>
                <w:sz w:val="20"/>
                <w:szCs w:val="20"/>
              </w:rPr>
              <w:t>Note: PG&amp;E Program Manager for this project will come to August meeting to field any questions and provide more information on the project.</w:t>
            </w:r>
          </w:p>
        </w:tc>
        <w:tc>
          <w:tcPr>
            <w:tcW w:w="1366" w:type="dxa"/>
            <w:shd w:val="clear" w:color="auto" w:fill="FFFFFF"/>
          </w:tcPr>
          <w:p w:rsidR="00F76E0B" w:rsidRDefault="00F2580E">
            <w:pPr>
              <w:jc w:val="center"/>
              <w:rPr>
                <w:rFonts w:ascii="Calibri" w:eastAsia="Calibri" w:hAnsi="Calibri" w:cs="Calibri"/>
                <w:sz w:val="20"/>
                <w:szCs w:val="20"/>
              </w:rPr>
            </w:pPr>
            <w:r>
              <w:rPr>
                <w:rFonts w:ascii="Calibri" w:eastAsia="Calibri" w:hAnsi="Calibri" w:cs="Calibri"/>
                <w:sz w:val="20"/>
                <w:szCs w:val="20"/>
              </w:rPr>
              <w:t>John Heissenbuttel</w:t>
            </w:r>
          </w:p>
        </w:tc>
        <w:tc>
          <w:tcPr>
            <w:tcW w:w="974" w:type="dxa"/>
            <w:shd w:val="clear" w:color="auto" w:fill="FFFFFF"/>
          </w:tcPr>
          <w:p w:rsidR="00F76E0B" w:rsidRDefault="00F2580E">
            <w:pPr>
              <w:jc w:val="center"/>
              <w:rPr>
                <w:rFonts w:ascii="Calibri" w:eastAsia="Calibri" w:hAnsi="Calibri" w:cs="Calibri"/>
                <w:sz w:val="20"/>
                <w:szCs w:val="20"/>
              </w:rPr>
            </w:pPr>
            <w:r>
              <w:rPr>
                <w:rFonts w:ascii="Calibri" w:eastAsia="Calibri" w:hAnsi="Calibri" w:cs="Calibri"/>
                <w:sz w:val="20"/>
                <w:szCs w:val="20"/>
              </w:rPr>
              <w:t>10:45</w:t>
            </w:r>
          </w:p>
        </w:tc>
      </w:tr>
      <w:tr w:rsidR="00F76E0B">
        <w:tc>
          <w:tcPr>
            <w:tcW w:w="1163" w:type="dxa"/>
            <w:shd w:val="clear" w:color="auto" w:fill="FFFFFF"/>
          </w:tcPr>
          <w:p w:rsidR="00F76E0B" w:rsidRDefault="00F2580E">
            <w:pPr>
              <w:jc w:val="center"/>
              <w:rPr>
                <w:rFonts w:ascii="Calibri" w:eastAsia="Calibri" w:hAnsi="Calibri" w:cs="Calibri"/>
                <w:sz w:val="20"/>
                <w:szCs w:val="20"/>
              </w:rPr>
            </w:pPr>
            <w:r>
              <w:rPr>
                <w:rFonts w:ascii="Calibri" w:eastAsia="Calibri" w:hAnsi="Calibri" w:cs="Calibri"/>
                <w:sz w:val="20"/>
                <w:szCs w:val="20"/>
              </w:rPr>
              <w:t>9</w:t>
            </w:r>
          </w:p>
        </w:tc>
        <w:tc>
          <w:tcPr>
            <w:tcW w:w="5852" w:type="dxa"/>
            <w:shd w:val="clear" w:color="auto" w:fill="FFFFFF"/>
          </w:tcPr>
          <w:p w:rsidR="00F76E0B" w:rsidRDefault="00F2580E">
            <w:pPr>
              <w:rPr>
                <w:rFonts w:ascii="Calibri" w:eastAsia="Calibri" w:hAnsi="Calibri" w:cs="Calibri"/>
                <w:sz w:val="20"/>
                <w:szCs w:val="20"/>
              </w:rPr>
            </w:pPr>
            <w:r>
              <w:rPr>
                <w:rFonts w:ascii="Calibri" w:eastAsia="Calibri" w:hAnsi="Calibri" w:cs="Calibri"/>
                <w:sz w:val="20"/>
                <w:szCs w:val="20"/>
              </w:rPr>
              <w:t>CFLRA budget will be $0 – discuss impact on Forest Service projects going forward</w:t>
            </w:r>
          </w:p>
          <w:p w:rsidR="00F76E0B" w:rsidRDefault="00F2580E">
            <w:pPr>
              <w:rPr>
                <w:rFonts w:ascii="Calibri" w:eastAsia="Calibri" w:hAnsi="Calibri" w:cs="Calibri"/>
                <w:color w:val="2E75B5"/>
                <w:sz w:val="20"/>
                <w:szCs w:val="20"/>
              </w:rPr>
            </w:pPr>
            <w:r>
              <w:rPr>
                <w:rFonts w:ascii="Calibri" w:eastAsia="Calibri" w:hAnsi="Calibri" w:cs="Calibri"/>
                <w:b/>
                <w:color w:val="2E75B5"/>
                <w:sz w:val="20"/>
                <w:szCs w:val="20"/>
              </w:rPr>
              <w:t>Wilensky</w:t>
            </w:r>
            <w:r>
              <w:rPr>
                <w:rFonts w:ascii="Calibri" w:eastAsia="Calibri" w:hAnsi="Calibri" w:cs="Calibri"/>
                <w:color w:val="2E75B5"/>
                <w:sz w:val="20"/>
                <w:szCs w:val="20"/>
              </w:rPr>
              <w:t xml:space="preserve">: Looks like Trump’s budget will zero out CFLRA funds, but Interior budget may keep close to existing funding levels; Congress is likely to have more influence on numbers; Should we write to local congress folks to support $38.98M budget? </w:t>
            </w:r>
            <w:r>
              <w:rPr>
                <w:rFonts w:ascii="Calibri" w:eastAsia="Calibri" w:hAnsi="Calibri" w:cs="Calibri"/>
                <w:b/>
                <w:color w:val="FF0000"/>
                <w:sz w:val="20"/>
                <w:szCs w:val="20"/>
              </w:rPr>
              <w:t>Good idea to write letters.</w:t>
            </w:r>
            <w:r>
              <w:rPr>
                <w:rFonts w:ascii="Calibri" w:eastAsia="Calibri" w:hAnsi="Calibri" w:cs="Calibri"/>
                <w:color w:val="2E75B5"/>
                <w:sz w:val="20"/>
                <w:szCs w:val="20"/>
              </w:rPr>
              <w:t xml:space="preserve"> We have not convinced our Congressman (McClintock). </w:t>
            </w:r>
          </w:p>
          <w:p w:rsidR="00F76E0B" w:rsidRDefault="00F2580E">
            <w:pPr>
              <w:rPr>
                <w:rFonts w:ascii="Calibri" w:eastAsia="Calibri" w:hAnsi="Calibri" w:cs="Calibri"/>
                <w:color w:val="2E75B5"/>
                <w:sz w:val="20"/>
                <w:szCs w:val="20"/>
              </w:rPr>
            </w:pPr>
            <w:r>
              <w:rPr>
                <w:rFonts w:ascii="Calibri" w:eastAsia="Calibri" w:hAnsi="Calibri" w:cs="Calibri"/>
                <w:b/>
                <w:color w:val="2E75B5"/>
                <w:sz w:val="20"/>
                <w:szCs w:val="20"/>
              </w:rPr>
              <w:t>Heissenbuttel</w:t>
            </w:r>
            <w:r>
              <w:rPr>
                <w:rFonts w:ascii="Calibri" w:eastAsia="Calibri" w:hAnsi="Calibri" w:cs="Calibri"/>
                <w:color w:val="2E75B5"/>
                <w:sz w:val="20"/>
                <w:szCs w:val="20"/>
              </w:rPr>
              <w:t xml:space="preserve">: budget has been taken up by committee – good thing. House is where FS usually has most problems. Good that they came up with $38.98M in their version. Full house usually gives deference to committee recommendations Generally don’t take away. Good sign. </w:t>
            </w:r>
          </w:p>
          <w:p w:rsidR="00F76E0B" w:rsidRDefault="00F2580E">
            <w:pPr>
              <w:rPr>
                <w:rFonts w:ascii="Calibri" w:eastAsia="Calibri" w:hAnsi="Calibri" w:cs="Calibri"/>
                <w:color w:val="2E75B5"/>
                <w:sz w:val="20"/>
                <w:szCs w:val="20"/>
              </w:rPr>
            </w:pPr>
            <w:r>
              <w:rPr>
                <w:rFonts w:ascii="Calibri" w:eastAsia="Calibri" w:hAnsi="Calibri" w:cs="Calibri"/>
                <w:color w:val="2E75B5"/>
                <w:sz w:val="20"/>
                <w:szCs w:val="20"/>
              </w:rPr>
              <w:t xml:space="preserve">We are in a good place in the budget now, but not so good wrt fall shutdown. </w:t>
            </w:r>
          </w:p>
          <w:p w:rsidR="00F76E0B" w:rsidRDefault="00F2580E">
            <w:pPr>
              <w:rPr>
                <w:rFonts w:ascii="Calibri" w:eastAsia="Calibri" w:hAnsi="Calibri" w:cs="Calibri"/>
                <w:color w:val="2E75B5"/>
                <w:sz w:val="20"/>
                <w:szCs w:val="20"/>
              </w:rPr>
            </w:pPr>
            <w:r>
              <w:rPr>
                <w:rFonts w:ascii="Calibri" w:eastAsia="Calibri" w:hAnsi="Calibri" w:cs="Calibri"/>
                <w:color w:val="2E75B5"/>
                <w:sz w:val="20"/>
                <w:szCs w:val="20"/>
              </w:rPr>
              <w:t>Should ACCG write a Letter of support? If so, to whom? To all relevant congress people, including those representing other CFLRA areas across the country. To the Interior Appropriations Committee; copy our congressperson on all letters; copy other CFLR districts; House National Resources Committee (McClintock is Chair of the Subcommittee on Federal Lands); CFLRA-related congress people – ask coalition for list of 23 CFLRAs.</w:t>
            </w:r>
          </w:p>
          <w:p w:rsidR="00F76E0B" w:rsidRDefault="00F2580E">
            <w:pPr>
              <w:rPr>
                <w:rFonts w:ascii="Calibri" w:eastAsia="Calibri" w:hAnsi="Calibri" w:cs="Calibri"/>
                <w:color w:val="2E75B5"/>
                <w:sz w:val="20"/>
                <w:szCs w:val="20"/>
              </w:rPr>
            </w:pPr>
            <w:r>
              <w:rPr>
                <w:rFonts w:ascii="Calibri" w:eastAsia="Calibri" w:hAnsi="Calibri" w:cs="Calibri"/>
                <w:b/>
                <w:color w:val="2E75B5"/>
                <w:sz w:val="20"/>
                <w:szCs w:val="20"/>
              </w:rPr>
              <w:t>Holper</w:t>
            </w:r>
            <w:r>
              <w:rPr>
                <w:rFonts w:ascii="Calibri" w:eastAsia="Calibri" w:hAnsi="Calibri" w:cs="Calibri"/>
                <w:color w:val="2E75B5"/>
                <w:sz w:val="20"/>
                <w:szCs w:val="20"/>
              </w:rPr>
              <w:t xml:space="preserve">: should community members who go to McClintock’s meetings mention this? There is a monthly meetng with his staff at Board of Supervisors meetings – good thing to bring up. Good to have cooperation; mechanisms; </w:t>
            </w:r>
          </w:p>
          <w:p w:rsidR="00F76E0B" w:rsidRDefault="00F2580E">
            <w:pPr>
              <w:rPr>
                <w:rFonts w:ascii="Calibri" w:eastAsia="Calibri" w:hAnsi="Calibri" w:cs="Calibri"/>
                <w:color w:val="2E75B5"/>
                <w:sz w:val="20"/>
                <w:szCs w:val="20"/>
              </w:rPr>
            </w:pPr>
            <w:r>
              <w:rPr>
                <w:rFonts w:ascii="Calibri" w:eastAsia="Calibri" w:hAnsi="Calibri" w:cs="Calibri"/>
                <w:color w:val="2E75B5"/>
                <w:sz w:val="20"/>
                <w:szCs w:val="20"/>
              </w:rPr>
              <w:t xml:space="preserve">Rick – come up with talking points. </w:t>
            </w:r>
            <w:r>
              <w:rPr>
                <w:rFonts w:ascii="Calibri" w:eastAsia="Calibri" w:hAnsi="Calibri" w:cs="Calibri"/>
                <w:b/>
                <w:color w:val="FF0000"/>
                <w:sz w:val="20"/>
                <w:szCs w:val="20"/>
              </w:rPr>
              <w:t xml:space="preserve">Media team to develop. </w:t>
            </w:r>
          </w:p>
          <w:p w:rsidR="00F76E0B" w:rsidRDefault="00F2580E">
            <w:pPr>
              <w:rPr>
                <w:rFonts w:ascii="Calibri" w:eastAsia="Calibri" w:hAnsi="Calibri" w:cs="Calibri"/>
                <w:color w:val="2E75B5"/>
                <w:sz w:val="20"/>
                <w:szCs w:val="20"/>
              </w:rPr>
            </w:pPr>
            <w:r>
              <w:rPr>
                <w:rFonts w:ascii="Calibri" w:eastAsia="Calibri" w:hAnsi="Calibri" w:cs="Calibri"/>
                <w:color w:val="2E75B5"/>
                <w:sz w:val="20"/>
                <w:szCs w:val="20"/>
              </w:rPr>
              <w:lastRenderedPageBreak/>
              <w:t>Katherine has started a draft.</w:t>
            </w:r>
          </w:p>
          <w:p w:rsidR="00F76E0B" w:rsidRDefault="00F2580E">
            <w:pPr>
              <w:rPr>
                <w:rFonts w:ascii="Calibri" w:eastAsia="Calibri" w:hAnsi="Calibri" w:cs="Calibri"/>
                <w:color w:val="2E75B5"/>
                <w:sz w:val="20"/>
                <w:szCs w:val="20"/>
              </w:rPr>
            </w:pPr>
            <w:r>
              <w:rPr>
                <w:rFonts w:ascii="Calibri" w:eastAsia="Calibri" w:hAnsi="Calibri" w:cs="Calibri"/>
                <w:color w:val="2E75B5"/>
                <w:sz w:val="20"/>
                <w:szCs w:val="20"/>
              </w:rPr>
              <w:t xml:space="preserve">She wants a group to work on this; also media response (she’s started to work on that). Gwen will write follow up letter to editor. </w:t>
            </w:r>
          </w:p>
          <w:p w:rsidR="00F76E0B" w:rsidRDefault="00F2580E">
            <w:pPr>
              <w:rPr>
                <w:rFonts w:ascii="Calibri" w:eastAsia="Calibri" w:hAnsi="Calibri" w:cs="Calibri"/>
                <w:color w:val="2E75B5"/>
                <w:sz w:val="20"/>
                <w:szCs w:val="20"/>
              </w:rPr>
            </w:pPr>
            <w:r>
              <w:rPr>
                <w:rFonts w:ascii="Calibri" w:eastAsia="Calibri" w:hAnsi="Calibri" w:cs="Calibri"/>
                <w:b/>
                <w:color w:val="00B050"/>
                <w:sz w:val="20"/>
                <w:szCs w:val="20"/>
              </w:rPr>
              <w:t>OUTCOME:</w:t>
            </w:r>
            <w:r>
              <w:rPr>
                <w:rFonts w:ascii="Calibri" w:eastAsia="Calibri" w:hAnsi="Calibri" w:cs="Calibri"/>
                <w:color w:val="2E75B5"/>
                <w:sz w:val="20"/>
                <w:szCs w:val="20"/>
              </w:rPr>
              <w:t xml:space="preserve"> </w:t>
            </w:r>
            <w:r>
              <w:rPr>
                <w:rFonts w:ascii="Calibri" w:eastAsia="Calibri" w:hAnsi="Calibri" w:cs="Calibri"/>
                <w:b/>
                <w:color w:val="00B050"/>
                <w:sz w:val="20"/>
                <w:szCs w:val="20"/>
              </w:rPr>
              <w:t>It was decided that the (new)</w:t>
            </w:r>
            <w:r>
              <w:rPr>
                <w:rFonts w:ascii="Calibri" w:eastAsia="Calibri" w:hAnsi="Calibri" w:cs="Calibri"/>
                <w:color w:val="00B050"/>
                <w:sz w:val="20"/>
                <w:szCs w:val="20"/>
              </w:rPr>
              <w:t xml:space="preserve"> </w:t>
            </w:r>
            <w:r>
              <w:rPr>
                <w:rFonts w:ascii="Calibri" w:eastAsia="Calibri" w:hAnsi="Calibri" w:cs="Calibri"/>
                <w:b/>
                <w:color w:val="FF0000"/>
                <w:sz w:val="20"/>
                <w:szCs w:val="20"/>
              </w:rPr>
              <w:t>Media Response Team should develop a list of talking points for ACCG members on this topic; Evatt has the beginnings of a draft. Starrett will write a follow-up letter to the editor (which papers?)</w:t>
            </w:r>
          </w:p>
        </w:tc>
        <w:tc>
          <w:tcPr>
            <w:tcW w:w="1366" w:type="dxa"/>
            <w:shd w:val="clear" w:color="auto" w:fill="FFFFFF"/>
          </w:tcPr>
          <w:p w:rsidR="00F76E0B" w:rsidRDefault="00F2580E">
            <w:pPr>
              <w:jc w:val="center"/>
              <w:rPr>
                <w:rFonts w:ascii="Calibri" w:eastAsia="Calibri" w:hAnsi="Calibri" w:cs="Calibri"/>
                <w:sz w:val="20"/>
                <w:szCs w:val="20"/>
              </w:rPr>
            </w:pPr>
            <w:r>
              <w:rPr>
                <w:rFonts w:ascii="Calibri" w:eastAsia="Calibri" w:hAnsi="Calibri" w:cs="Calibri"/>
                <w:sz w:val="20"/>
                <w:szCs w:val="20"/>
              </w:rPr>
              <w:lastRenderedPageBreak/>
              <w:t>Katherine Evatt</w:t>
            </w:r>
          </w:p>
        </w:tc>
        <w:tc>
          <w:tcPr>
            <w:tcW w:w="974" w:type="dxa"/>
            <w:shd w:val="clear" w:color="auto" w:fill="FFFFFF"/>
          </w:tcPr>
          <w:p w:rsidR="00F76E0B" w:rsidRDefault="00F2580E">
            <w:pPr>
              <w:jc w:val="center"/>
              <w:rPr>
                <w:rFonts w:ascii="Calibri" w:eastAsia="Calibri" w:hAnsi="Calibri" w:cs="Calibri"/>
                <w:sz w:val="20"/>
                <w:szCs w:val="20"/>
              </w:rPr>
            </w:pPr>
            <w:r>
              <w:rPr>
                <w:rFonts w:ascii="Calibri" w:eastAsia="Calibri" w:hAnsi="Calibri" w:cs="Calibri"/>
                <w:sz w:val="20"/>
                <w:szCs w:val="20"/>
              </w:rPr>
              <w:t>10:55</w:t>
            </w:r>
          </w:p>
        </w:tc>
      </w:tr>
      <w:tr w:rsidR="00F76E0B">
        <w:tc>
          <w:tcPr>
            <w:tcW w:w="1163" w:type="dxa"/>
            <w:shd w:val="clear" w:color="auto" w:fill="FFFFFF"/>
          </w:tcPr>
          <w:p w:rsidR="00F76E0B" w:rsidRDefault="00F2580E">
            <w:pPr>
              <w:jc w:val="center"/>
              <w:rPr>
                <w:rFonts w:ascii="Calibri" w:eastAsia="Calibri" w:hAnsi="Calibri" w:cs="Calibri"/>
                <w:sz w:val="20"/>
                <w:szCs w:val="20"/>
              </w:rPr>
            </w:pPr>
            <w:r>
              <w:rPr>
                <w:rFonts w:ascii="Calibri" w:eastAsia="Calibri" w:hAnsi="Calibri" w:cs="Calibri"/>
                <w:sz w:val="20"/>
                <w:szCs w:val="20"/>
              </w:rPr>
              <w:t>Added Item</w:t>
            </w:r>
          </w:p>
        </w:tc>
        <w:tc>
          <w:tcPr>
            <w:tcW w:w="5852" w:type="dxa"/>
            <w:shd w:val="clear" w:color="auto" w:fill="FFFFFF"/>
          </w:tcPr>
          <w:p w:rsidR="00F76E0B" w:rsidRDefault="00F2580E">
            <w:pPr>
              <w:rPr>
                <w:rFonts w:ascii="Calibri" w:eastAsia="Calibri" w:hAnsi="Calibri" w:cs="Calibri"/>
                <w:sz w:val="20"/>
                <w:szCs w:val="20"/>
              </w:rPr>
            </w:pPr>
            <w:r>
              <w:rPr>
                <w:rFonts w:ascii="Calibri" w:eastAsia="Calibri" w:hAnsi="Calibri" w:cs="Calibri"/>
                <w:sz w:val="20"/>
                <w:szCs w:val="20"/>
              </w:rPr>
              <w:t xml:space="preserve">Mariposa Indian Council – 6 weeks in </w:t>
            </w:r>
            <w:r w:rsidR="006C3842">
              <w:rPr>
                <w:rFonts w:ascii="Calibri" w:eastAsia="Calibri" w:hAnsi="Calibri" w:cs="Calibri"/>
                <w:sz w:val="20"/>
                <w:szCs w:val="20"/>
              </w:rPr>
              <w:t>Tuolumne</w:t>
            </w:r>
            <w:r>
              <w:rPr>
                <w:rFonts w:ascii="Calibri" w:eastAsia="Calibri" w:hAnsi="Calibri" w:cs="Calibri"/>
                <w:sz w:val="20"/>
                <w:szCs w:val="20"/>
              </w:rPr>
              <w:t xml:space="preserve"> Meadows in August; 2 weeks in Merced; 6 weeks in Yosemite Valley; meadow restoration work; ending trails, other projects; multi-disciplinary team will train volunteers; Work will take place from August into November; The national parks are well staffed and organized, so volunteers could come to learn. Opportunity for all ACCG members. </w:t>
            </w:r>
          </w:p>
          <w:p w:rsidR="00F76E0B" w:rsidRDefault="00F2580E">
            <w:pPr>
              <w:rPr>
                <w:rFonts w:ascii="Calibri" w:eastAsia="Calibri" w:hAnsi="Calibri" w:cs="Calibri"/>
                <w:sz w:val="20"/>
                <w:szCs w:val="20"/>
              </w:rPr>
            </w:pPr>
            <w:r>
              <w:rPr>
                <w:rFonts w:ascii="Calibri" w:eastAsia="Calibri" w:hAnsi="Calibri" w:cs="Calibri"/>
                <w:b/>
                <w:color w:val="FF0000"/>
                <w:sz w:val="20"/>
                <w:szCs w:val="20"/>
              </w:rPr>
              <w:t>Steve to send information to Jill to post to ACCG web.</w:t>
            </w:r>
          </w:p>
        </w:tc>
        <w:tc>
          <w:tcPr>
            <w:tcW w:w="1366" w:type="dxa"/>
            <w:shd w:val="clear" w:color="auto" w:fill="FFFFFF"/>
          </w:tcPr>
          <w:p w:rsidR="00F76E0B" w:rsidRDefault="00F2580E">
            <w:pPr>
              <w:jc w:val="center"/>
              <w:rPr>
                <w:rFonts w:ascii="Calibri" w:eastAsia="Calibri" w:hAnsi="Calibri" w:cs="Calibri"/>
                <w:sz w:val="20"/>
                <w:szCs w:val="20"/>
              </w:rPr>
            </w:pPr>
            <w:r>
              <w:rPr>
                <w:rFonts w:ascii="Calibri" w:eastAsia="Calibri" w:hAnsi="Calibri" w:cs="Calibri"/>
                <w:sz w:val="20"/>
                <w:szCs w:val="20"/>
              </w:rPr>
              <w:t>Steve Wilensky</w:t>
            </w:r>
          </w:p>
        </w:tc>
        <w:tc>
          <w:tcPr>
            <w:tcW w:w="974" w:type="dxa"/>
            <w:shd w:val="clear" w:color="auto" w:fill="FFFFFF"/>
          </w:tcPr>
          <w:p w:rsidR="00F76E0B" w:rsidRDefault="00F76E0B">
            <w:pPr>
              <w:jc w:val="center"/>
              <w:rPr>
                <w:rFonts w:ascii="Calibri" w:eastAsia="Calibri" w:hAnsi="Calibri" w:cs="Calibri"/>
                <w:sz w:val="20"/>
                <w:szCs w:val="20"/>
              </w:rPr>
            </w:pPr>
          </w:p>
        </w:tc>
      </w:tr>
      <w:tr w:rsidR="00F76E0B">
        <w:tc>
          <w:tcPr>
            <w:tcW w:w="1163" w:type="dxa"/>
            <w:shd w:val="clear" w:color="auto" w:fill="FFFFFF"/>
          </w:tcPr>
          <w:p w:rsidR="00F76E0B" w:rsidRDefault="00F2580E">
            <w:pPr>
              <w:jc w:val="center"/>
              <w:rPr>
                <w:rFonts w:ascii="Calibri" w:eastAsia="Calibri" w:hAnsi="Calibri" w:cs="Calibri"/>
                <w:sz w:val="20"/>
                <w:szCs w:val="20"/>
              </w:rPr>
            </w:pPr>
            <w:r>
              <w:rPr>
                <w:rFonts w:ascii="Calibri" w:eastAsia="Calibri" w:hAnsi="Calibri" w:cs="Calibri"/>
                <w:sz w:val="20"/>
                <w:szCs w:val="20"/>
              </w:rPr>
              <w:t>10</w:t>
            </w:r>
          </w:p>
        </w:tc>
        <w:tc>
          <w:tcPr>
            <w:tcW w:w="5852" w:type="dxa"/>
            <w:shd w:val="clear" w:color="auto" w:fill="FFFFFF"/>
          </w:tcPr>
          <w:p w:rsidR="00F76E0B" w:rsidRDefault="00F2580E">
            <w:pPr>
              <w:rPr>
                <w:rFonts w:ascii="Calibri" w:eastAsia="Calibri" w:hAnsi="Calibri" w:cs="Calibri"/>
                <w:b/>
                <w:sz w:val="20"/>
                <w:szCs w:val="20"/>
              </w:rPr>
            </w:pPr>
            <w:r>
              <w:rPr>
                <w:rFonts w:ascii="Calibri" w:eastAsia="Calibri" w:hAnsi="Calibri" w:cs="Calibri"/>
                <w:b/>
                <w:sz w:val="20"/>
                <w:szCs w:val="20"/>
              </w:rPr>
              <w:t>Tree mortality updates</w:t>
            </w:r>
          </w:p>
          <w:p w:rsidR="00F76E0B" w:rsidRDefault="00F2580E">
            <w:pPr>
              <w:ind w:left="-25"/>
              <w:rPr>
                <w:rFonts w:ascii="Calibri" w:eastAsia="Calibri" w:hAnsi="Calibri" w:cs="Calibri"/>
                <w:b/>
                <w:sz w:val="20"/>
                <w:szCs w:val="20"/>
              </w:rPr>
            </w:pPr>
            <w:r>
              <w:rPr>
                <w:rFonts w:ascii="Calibri" w:eastAsia="Calibri" w:hAnsi="Calibri" w:cs="Calibri"/>
                <w:b/>
                <w:sz w:val="20"/>
                <w:szCs w:val="20"/>
              </w:rPr>
              <w:t xml:space="preserve">Amador (John Heisenbuttel) – </w:t>
            </w:r>
          </w:p>
          <w:p w:rsidR="00F76E0B" w:rsidRDefault="00F2580E">
            <w:pPr>
              <w:numPr>
                <w:ilvl w:val="0"/>
                <w:numId w:val="1"/>
              </w:numPr>
              <w:spacing w:line="259" w:lineRule="auto"/>
              <w:ind w:left="155" w:hanging="180"/>
              <w:contextualSpacing/>
              <w:rPr>
                <w:color w:val="2E75B5"/>
                <w:sz w:val="20"/>
                <w:szCs w:val="20"/>
              </w:rPr>
            </w:pPr>
            <w:r>
              <w:rPr>
                <w:rFonts w:ascii="Calibri" w:eastAsia="Calibri" w:hAnsi="Calibri" w:cs="Calibri"/>
                <w:color w:val="2E75B5"/>
                <w:sz w:val="20"/>
                <w:szCs w:val="20"/>
              </w:rPr>
              <w:t xml:space="preserve">Tree Mortality contract coordinator executed 2 major projects, 3-4 more planned; TM work to be completed by beginning of 2018. Only applies to trees that threaten county infrastructure. </w:t>
            </w:r>
          </w:p>
          <w:p w:rsidR="00F76E0B" w:rsidRDefault="00F2580E">
            <w:pPr>
              <w:numPr>
                <w:ilvl w:val="0"/>
                <w:numId w:val="1"/>
              </w:numPr>
              <w:spacing w:line="259" w:lineRule="auto"/>
              <w:ind w:left="155" w:hanging="180"/>
              <w:contextualSpacing/>
              <w:rPr>
                <w:color w:val="2E75B5"/>
                <w:sz w:val="20"/>
                <w:szCs w:val="20"/>
              </w:rPr>
            </w:pPr>
            <w:r>
              <w:rPr>
                <w:rFonts w:ascii="Calibri" w:eastAsia="Calibri" w:hAnsi="Calibri" w:cs="Calibri"/>
                <w:color w:val="2E75B5"/>
                <w:sz w:val="20"/>
                <w:szCs w:val="20"/>
              </w:rPr>
              <w:t xml:space="preserve">RCD has had same problem as Calaveras using a percent reimbursement/cost share plan… people don’t want to pay anything. Modifying grant to increase percent of cost share and scope of project (area). Trying to find right balance. Should coordinate with Wilensky/McGreevy. </w:t>
            </w:r>
          </w:p>
          <w:p w:rsidR="00F76E0B" w:rsidRDefault="00F2580E">
            <w:pPr>
              <w:numPr>
                <w:ilvl w:val="0"/>
                <w:numId w:val="1"/>
              </w:numPr>
              <w:spacing w:line="259" w:lineRule="auto"/>
              <w:ind w:left="155" w:hanging="180"/>
              <w:contextualSpacing/>
              <w:rPr>
                <w:color w:val="2E75B5"/>
                <w:sz w:val="20"/>
                <w:szCs w:val="20"/>
              </w:rPr>
            </w:pPr>
            <w:r>
              <w:rPr>
                <w:rFonts w:ascii="Calibri" w:eastAsia="Calibri" w:hAnsi="Calibri" w:cs="Calibri"/>
                <w:color w:val="2E75B5"/>
                <w:sz w:val="20"/>
                <w:szCs w:val="20"/>
              </w:rPr>
              <w:t>CalAm is still developing plans for TM. Steep drop in TM; pine species looks good here; problems up the hill with firs. Major kill took place last year; So Cal has few trees left… Tuolumne County also looks pretty good this year. Nothing like last few years.</w:t>
            </w:r>
          </w:p>
          <w:p w:rsidR="00F76E0B" w:rsidRDefault="00F2580E">
            <w:pPr>
              <w:numPr>
                <w:ilvl w:val="0"/>
                <w:numId w:val="1"/>
              </w:numPr>
              <w:spacing w:line="259" w:lineRule="auto"/>
              <w:ind w:left="155" w:hanging="180"/>
              <w:contextualSpacing/>
              <w:rPr>
                <w:sz w:val="20"/>
                <w:szCs w:val="20"/>
              </w:rPr>
            </w:pPr>
            <w:r>
              <w:rPr>
                <w:rFonts w:ascii="Calibri" w:eastAsia="Calibri" w:hAnsi="Calibri" w:cs="Calibri"/>
                <w:color w:val="2E75B5"/>
                <w:sz w:val="20"/>
                <w:szCs w:val="20"/>
              </w:rPr>
              <w:t xml:space="preserve">Bunch of firs are dying off at higher levels. Maybe from last years’ beetles because the trees stay green a long time. </w:t>
            </w:r>
          </w:p>
          <w:p w:rsidR="00F76E0B" w:rsidRDefault="00F2580E">
            <w:pPr>
              <w:numPr>
                <w:ilvl w:val="0"/>
                <w:numId w:val="1"/>
              </w:numPr>
              <w:spacing w:after="160" w:line="259" w:lineRule="auto"/>
              <w:ind w:left="155" w:hanging="180"/>
              <w:contextualSpacing/>
              <w:rPr>
                <w:sz w:val="20"/>
                <w:szCs w:val="20"/>
              </w:rPr>
            </w:pPr>
            <w:r>
              <w:rPr>
                <w:rFonts w:ascii="Calibri" w:eastAsia="Calibri" w:hAnsi="Calibri" w:cs="Calibri"/>
                <w:color w:val="2E75B5"/>
                <w:sz w:val="20"/>
                <w:szCs w:val="20"/>
              </w:rPr>
              <w:t>Next project is Ramshorn Grade – very steep. Will fall, limb, and treat slash with burn piles.</w:t>
            </w:r>
          </w:p>
          <w:p w:rsidR="00F76E0B" w:rsidRDefault="00F2580E">
            <w:pPr>
              <w:ind w:left="-25"/>
              <w:rPr>
                <w:rFonts w:ascii="Calibri" w:eastAsia="Calibri" w:hAnsi="Calibri" w:cs="Calibri"/>
                <w:b/>
                <w:sz w:val="20"/>
                <w:szCs w:val="20"/>
              </w:rPr>
            </w:pPr>
            <w:r>
              <w:rPr>
                <w:rFonts w:ascii="Calibri" w:eastAsia="Calibri" w:hAnsi="Calibri" w:cs="Calibri"/>
                <w:b/>
                <w:sz w:val="20"/>
                <w:szCs w:val="20"/>
              </w:rPr>
              <w:t xml:space="preserve">Calaveras (Pat McGreevy) – </w:t>
            </w:r>
          </w:p>
          <w:p w:rsidR="00F76E0B" w:rsidRDefault="00F2580E">
            <w:pPr>
              <w:numPr>
                <w:ilvl w:val="0"/>
                <w:numId w:val="1"/>
              </w:numPr>
              <w:spacing w:line="259" w:lineRule="auto"/>
              <w:ind w:left="155" w:hanging="180"/>
              <w:contextualSpacing/>
              <w:rPr>
                <w:color w:val="2E75B5"/>
                <w:sz w:val="20"/>
                <w:szCs w:val="20"/>
              </w:rPr>
            </w:pPr>
            <w:r>
              <w:rPr>
                <w:rFonts w:ascii="Calibri" w:eastAsia="Calibri" w:hAnsi="Calibri" w:cs="Calibri"/>
                <w:color w:val="2E75B5"/>
                <w:sz w:val="20"/>
                <w:szCs w:val="20"/>
              </w:rPr>
              <w:t>The curtain burner installed at the Red Corral Transfer Center is not operating.  It was manned by CAL FIRE personnel who are now fighting fire.  The original plan to train county personnel to operate the curtain burner before the departure of CAL FIRE did not happen.</w:t>
            </w:r>
          </w:p>
          <w:p w:rsidR="00F76E0B" w:rsidRDefault="00F2580E">
            <w:pPr>
              <w:numPr>
                <w:ilvl w:val="0"/>
                <w:numId w:val="1"/>
              </w:numPr>
              <w:spacing w:line="259" w:lineRule="auto"/>
              <w:ind w:left="155" w:hanging="180"/>
              <w:contextualSpacing/>
              <w:rPr>
                <w:color w:val="2E75B5"/>
                <w:sz w:val="20"/>
                <w:szCs w:val="20"/>
              </w:rPr>
            </w:pPr>
            <w:r>
              <w:rPr>
                <w:rFonts w:ascii="Calibri" w:eastAsia="Calibri" w:hAnsi="Calibri" w:cs="Calibri"/>
                <w:color w:val="2E75B5"/>
                <w:sz w:val="20"/>
                <w:szCs w:val="20"/>
              </w:rPr>
              <w:t>The CAL FIRE saw mill installed at Red Corral Transfer Center is cutting lumber that is free to government agencies and non-profits.  Call Cam Todd at CAL FIRE if you can use this lumber.</w:t>
            </w:r>
          </w:p>
          <w:p w:rsidR="00F76E0B" w:rsidRDefault="00F2580E">
            <w:pPr>
              <w:numPr>
                <w:ilvl w:val="0"/>
                <w:numId w:val="1"/>
              </w:numPr>
              <w:spacing w:line="259" w:lineRule="auto"/>
              <w:ind w:left="155" w:hanging="180"/>
              <w:contextualSpacing/>
              <w:rPr>
                <w:color w:val="2E75B5"/>
                <w:sz w:val="20"/>
                <w:szCs w:val="20"/>
              </w:rPr>
            </w:pPr>
            <w:r>
              <w:rPr>
                <w:rFonts w:ascii="Calibri" w:eastAsia="Calibri" w:hAnsi="Calibri" w:cs="Calibri"/>
                <w:color w:val="2E75B5"/>
                <w:sz w:val="20"/>
                <w:szCs w:val="20"/>
              </w:rPr>
              <w:t xml:space="preserve">The SRA Tree Mortality grant to reimburse homeowner expenses for hazard tree removal at Blue Lake Springs (BLS) is under used.  Only 30 homeowners have requested assistance since </w:t>
            </w:r>
            <w:r>
              <w:rPr>
                <w:rFonts w:ascii="Calibri" w:eastAsia="Calibri" w:hAnsi="Calibri" w:cs="Calibri"/>
                <w:color w:val="2E75B5"/>
                <w:sz w:val="20"/>
                <w:szCs w:val="20"/>
              </w:rPr>
              <w:lastRenderedPageBreak/>
              <w:t>March.  Currently, the grant pays 25% of the tree abatement cost with a maximum of five trees.  The problem is that the homeowners cannot afford to pay their 75% match.  The grant is being amended to increase the reimbursement cost to $400 per hazard tree with a cap of $2,400. </w:t>
            </w:r>
          </w:p>
          <w:p w:rsidR="00F76E0B" w:rsidRDefault="00F2580E">
            <w:pPr>
              <w:numPr>
                <w:ilvl w:val="0"/>
                <w:numId w:val="1"/>
              </w:numPr>
              <w:spacing w:after="160" w:line="259" w:lineRule="auto"/>
              <w:ind w:left="155" w:hanging="180"/>
              <w:contextualSpacing/>
              <w:rPr>
                <w:color w:val="2E75B5"/>
                <w:sz w:val="20"/>
                <w:szCs w:val="20"/>
              </w:rPr>
            </w:pPr>
            <w:r>
              <w:rPr>
                <w:rFonts w:ascii="Calibri" w:eastAsia="Calibri" w:hAnsi="Calibri" w:cs="Calibri"/>
                <w:color w:val="2E75B5"/>
                <w:sz w:val="20"/>
                <w:szCs w:val="20"/>
              </w:rPr>
              <w:t>The incidence of tree mortality at BLS is decreasing and the need to abate hazard trees is being replaced by the need to remove the estimated 4,000 trees on the ground.  These trees were cut by PG&amp;E, but did not qualify for the utilities’ tree removal program.  The SRA TM grant is being amended to provide a reimbursement for log removal.</w:t>
            </w:r>
          </w:p>
        </w:tc>
        <w:tc>
          <w:tcPr>
            <w:tcW w:w="1366" w:type="dxa"/>
            <w:shd w:val="clear" w:color="auto" w:fill="FFFFFF"/>
          </w:tcPr>
          <w:p w:rsidR="00F76E0B" w:rsidRDefault="00F2580E">
            <w:pPr>
              <w:jc w:val="center"/>
              <w:rPr>
                <w:rFonts w:ascii="Calibri" w:eastAsia="Calibri" w:hAnsi="Calibri" w:cs="Calibri"/>
                <w:sz w:val="20"/>
                <w:szCs w:val="20"/>
              </w:rPr>
            </w:pPr>
            <w:r>
              <w:rPr>
                <w:rFonts w:ascii="Calibri" w:eastAsia="Calibri" w:hAnsi="Calibri" w:cs="Calibri"/>
                <w:sz w:val="20"/>
                <w:szCs w:val="20"/>
              </w:rPr>
              <w:lastRenderedPageBreak/>
              <w:t>John Heissenbuttel,</w:t>
            </w:r>
            <w:r>
              <w:rPr>
                <w:rFonts w:ascii="Calibri" w:eastAsia="Calibri" w:hAnsi="Calibri" w:cs="Calibri"/>
                <w:sz w:val="20"/>
                <w:szCs w:val="20"/>
              </w:rPr>
              <w:br/>
            </w:r>
          </w:p>
          <w:p w:rsidR="00F76E0B" w:rsidRDefault="00F76E0B">
            <w:pPr>
              <w:jc w:val="center"/>
              <w:rPr>
                <w:rFonts w:ascii="Calibri" w:eastAsia="Calibri" w:hAnsi="Calibri" w:cs="Calibri"/>
                <w:sz w:val="20"/>
                <w:szCs w:val="20"/>
              </w:rPr>
            </w:pPr>
          </w:p>
          <w:p w:rsidR="00F76E0B" w:rsidRDefault="00F76E0B">
            <w:pPr>
              <w:jc w:val="center"/>
              <w:rPr>
                <w:rFonts w:ascii="Calibri" w:eastAsia="Calibri" w:hAnsi="Calibri" w:cs="Calibri"/>
                <w:sz w:val="20"/>
                <w:szCs w:val="20"/>
              </w:rPr>
            </w:pPr>
          </w:p>
          <w:p w:rsidR="00F76E0B" w:rsidRDefault="00F76E0B">
            <w:pPr>
              <w:jc w:val="center"/>
              <w:rPr>
                <w:rFonts w:ascii="Calibri" w:eastAsia="Calibri" w:hAnsi="Calibri" w:cs="Calibri"/>
                <w:sz w:val="20"/>
                <w:szCs w:val="20"/>
              </w:rPr>
            </w:pPr>
          </w:p>
          <w:p w:rsidR="00F76E0B" w:rsidRDefault="00F76E0B">
            <w:pPr>
              <w:jc w:val="center"/>
              <w:rPr>
                <w:rFonts w:ascii="Calibri" w:eastAsia="Calibri" w:hAnsi="Calibri" w:cs="Calibri"/>
                <w:sz w:val="20"/>
                <w:szCs w:val="20"/>
              </w:rPr>
            </w:pPr>
          </w:p>
          <w:p w:rsidR="00F76E0B" w:rsidRDefault="00F76E0B">
            <w:pPr>
              <w:jc w:val="center"/>
              <w:rPr>
                <w:rFonts w:ascii="Calibri" w:eastAsia="Calibri" w:hAnsi="Calibri" w:cs="Calibri"/>
                <w:sz w:val="20"/>
                <w:szCs w:val="20"/>
              </w:rPr>
            </w:pPr>
          </w:p>
          <w:p w:rsidR="00F76E0B" w:rsidRDefault="00F76E0B">
            <w:pPr>
              <w:jc w:val="center"/>
              <w:rPr>
                <w:rFonts w:ascii="Calibri" w:eastAsia="Calibri" w:hAnsi="Calibri" w:cs="Calibri"/>
                <w:sz w:val="20"/>
                <w:szCs w:val="20"/>
              </w:rPr>
            </w:pPr>
          </w:p>
          <w:p w:rsidR="00F76E0B" w:rsidRDefault="00F76E0B">
            <w:pPr>
              <w:jc w:val="center"/>
              <w:rPr>
                <w:rFonts w:ascii="Calibri" w:eastAsia="Calibri" w:hAnsi="Calibri" w:cs="Calibri"/>
                <w:sz w:val="20"/>
                <w:szCs w:val="20"/>
              </w:rPr>
            </w:pPr>
          </w:p>
          <w:p w:rsidR="00F76E0B" w:rsidRDefault="00F76E0B">
            <w:pPr>
              <w:jc w:val="center"/>
              <w:rPr>
                <w:rFonts w:ascii="Calibri" w:eastAsia="Calibri" w:hAnsi="Calibri" w:cs="Calibri"/>
                <w:sz w:val="20"/>
                <w:szCs w:val="20"/>
              </w:rPr>
            </w:pPr>
          </w:p>
          <w:p w:rsidR="00F76E0B" w:rsidRDefault="00F76E0B">
            <w:pPr>
              <w:jc w:val="center"/>
              <w:rPr>
                <w:rFonts w:ascii="Calibri" w:eastAsia="Calibri" w:hAnsi="Calibri" w:cs="Calibri"/>
                <w:sz w:val="20"/>
                <w:szCs w:val="20"/>
              </w:rPr>
            </w:pPr>
          </w:p>
          <w:p w:rsidR="00F76E0B" w:rsidRDefault="00F76E0B">
            <w:pPr>
              <w:jc w:val="center"/>
              <w:rPr>
                <w:rFonts w:ascii="Calibri" w:eastAsia="Calibri" w:hAnsi="Calibri" w:cs="Calibri"/>
                <w:sz w:val="20"/>
                <w:szCs w:val="20"/>
              </w:rPr>
            </w:pPr>
          </w:p>
          <w:p w:rsidR="00F76E0B" w:rsidRDefault="00F76E0B">
            <w:pPr>
              <w:jc w:val="center"/>
              <w:rPr>
                <w:rFonts w:ascii="Calibri" w:eastAsia="Calibri" w:hAnsi="Calibri" w:cs="Calibri"/>
                <w:sz w:val="20"/>
                <w:szCs w:val="20"/>
              </w:rPr>
            </w:pPr>
          </w:p>
          <w:p w:rsidR="00F76E0B" w:rsidRDefault="00F76E0B">
            <w:pPr>
              <w:jc w:val="center"/>
              <w:rPr>
                <w:rFonts w:ascii="Calibri" w:eastAsia="Calibri" w:hAnsi="Calibri" w:cs="Calibri"/>
                <w:sz w:val="20"/>
                <w:szCs w:val="20"/>
              </w:rPr>
            </w:pPr>
          </w:p>
          <w:p w:rsidR="00F76E0B" w:rsidRDefault="00F76E0B">
            <w:pPr>
              <w:jc w:val="center"/>
              <w:rPr>
                <w:rFonts w:ascii="Calibri" w:eastAsia="Calibri" w:hAnsi="Calibri" w:cs="Calibri"/>
                <w:sz w:val="20"/>
                <w:szCs w:val="20"/>
              </w:rPr>
            </w:pPr>
          </w:p>
          <w:p w:rsidR="00F76E0B" w:rsidRDefault="00F76E0B">
            <w:pPr>
              <w:jc w:val="center"/>
              <w:rPr>
                <w:rFonts w:ascii="Calibri" w:eastAsia="Calibri" w:hAnsi="Calibri" w:cs="Calibri"/>
                <w:sz w:val="20"/>
                <w:szCs w:val="20"/>
              </w:rPr>
            </w:pPr>
          </w:p>
          <w:p w:rsidR="00F76E0B" w:rsidRDefault="00F76E0B">
            <w:pPr>
              <w:jc w:val="center"/>
              <w:rPr>
                <w:rFonts w:ascii="Calibri" w:eastAsia="Calibri" w:hAnsi="Calibri" w:cs="Calibri"/>
                <w:sz w:val="20"/>
                <w:szCs w:val="20"/>
              </w:rPr>
            </w:pPr>
          </w:p>
          <w:p w:rsidR="00F76E0B" w:rsidRDefault="00F76E0B">
            <w:pPr>
              <w:jc w:val="center"/>
              <w:rPr>
                <w:rFonts w:ascii="Calibri" w:eastAsia="Calibri" w:hAnsi="Calibri" w:cs="Calibri"/>
                <w:sz w:val="20"/>
                <w:szCs w:val="20"/>
              </w:rPr>
            </w:pPr>
          </w:p>
          <w:p w:rsidR="00F76E0B" w:rsidRDefault="00F76E0B">
            <w:pPr>
              <w:jc w:val="center"/>
              <w:rPr>
                <w:rFonts w:ascii="Calibri" w:eastAsia="Calibri" w:hAnsi="Calibri" w:cs="Calibri"/>
                <w:sz w:val="20"/>
                <w:szCs w:val="20"/>
              </w:rPr>
            </w:pPr>
          </w:p>
          <w:p w:rsidR="00F76E0B" w:rsidRDefault="00F2580E">
            <w:pPr>
              <w:jc w:val="center"/>
              <w:rPr>
                <w:rFonts w:ascii="Calibri" w:eastAsia="Calibri" w:hAnsi="Calibri" w:cs="Calibri"/>
                <w:sz w:val="20"/>
                <w:szCs w:val="20"/>
              </w:rPr>
            </w:pPr>
            <w:r>
              <w:rPr>
                <w:rFonts w:ascii="Calibri" w:eastAsia="Calibri" w:hAnsi="Calibri" w:cs="Calibri"/>
                <w:sz w:val="20"/>
                <w:szCs w:val="20"/>
              </w:rPr>
              <w:t>Notes submitted by</w:t>
            </w:r>
          </w:p>
          <w:p w:rsidR="00F76E0B" w:rsidRDefault="00F2580E">
            <w:pPr>
              <w:jc w:val="center"/>
              <w:rPr>
                <w:rFonts w:ascii="Calibri" w:eastAsia="Calibri" w:hAnsi="Calibri" w:cs="Calibri"/>
                <w:sz w:val="20"/>
                <w:szCs w:val="20"/>
              </w:rPr>
            </w:pPr>
            <w:r>
              <w:rPr>
                <w:rFonts w:ascii="Calibri" w:eastAsia="Calibri" w:hAnsi="Calibri" w:cs="Calibri"/>
                <w:sz w:val="20"/>
                <w:szCs w:val="20"/>
              </w:rPr>
              <w:t>Pat McGreevy</w:t>
            </w:r>
          </w:p>
        </w:tc>
        <w:tc>
          <w:tcPr>
            <w:tcW w:w="974" w:type="dxa"/>
            <w:shd w:val="clear" w:color="auto" w:fill="FFFFFF"/>
          </w:tcPr>
          <w:p w:rsidR="00F76E0B" w:rsidRDefault="00F76E0B">
            <w:pPr>
              <w:jc w:val="center"/>
              <w:rPr>
                <w:rFonts w:ascii="Calibri" w:eastAsia="Calibri" w:hAnsi="Calibri" w:cs="Calibri"/>
                <w:sz w:val="20"/>
                <w:szCs w:val="20"/>
              </w:rPr>
            </w:pPr>
          </w:p>
          <w:p w:rsidR="00F76E0B" w:rsidRDefault="00F2580E">
            <w:pPr>
              <w:jc w:val="center"/>
              <w:rPr>
                <w:rFonts w:ascii="Calibri" w:eastAsia="Calibri" w:hAnsi="Calibri" w:cs="Calibri"/>
                <w:sz w:val="20"/>
                <w:szCs w:val="20"/>
              </w:rPr>
            </w:pPr>
            <w:r>
              <w:rPr>
                <w:rFonts w:ascii="Calibri" w:eastAsia="Calibri" w:hAnsi="Calibri" w:cs="Calibri"/>
                <w:sz w:val="20"/>
                <w:szCs w:val="20"/>
              </w:rPr>
              <w:t>11:10 AM</w:t>
            </w:r>
          </w:p>
        </w:tc>
      </w:tr>
      <w:tr w:rsidR="00F76E0B">
        <w:tc>
          <w:tcPr>
            <w:tcW w:w="1163" w:type="dxa"/>
            <w:shd w:val="clear" w:color="auto" w:fill="FFFFFF"/>
          </w:tcPr>
          <w:p w:rsidR="00F76E0B" w:rsidRDefault="00F2580E">
            <w:pPr>
              <w:jc w:val="center"/>
              <w:rPr>
                <w:rFonts w:ascii="Calibri" w:eastAsia="Calibri" w:hAnsi="Calibri" w:cs="Calibri"/>
                <w:sz w:val="20"/>
                <w:szCs w:val="20"/>
              </w:rPr>
            </w:pPr>
            <w:r>
              <w:rPr>
                <w:rFonts w:ascii="Calibri" w:eastAsia="Calibri" w:hAnsi="Calibri" w:cs="Calibri"/>
                <w:sz w:val="20"/>
                <w:szCs w:val="20"/>
              </w:rPr>
              <w:t>11</w:t>
            </w:r>
          </w:p>
        </w:tc>
        <w:tc>
          <w:tcPr>
            <w:tcW w:w="5852" w:type="dxa"/>
            <w:shd w:val="clear" w:color="auto" w:fill="FFFFFF"/>
          </w:tcPr>
          <w:p w:rsidR="00F76E0B" w:rsidRDefault="00F2580E">
            <w:pPr>
              <w:rPr>
                <w:rFonts w:ascii="Calibri" w:eastAsia="Calibri" w:hAnsi="Calibri" w:cs="Calibri"/>
                <w:sz w:val="20"/>
                <w:szCs w:val="20"/>
              </w:rPr>
            </w:pPr>
            <w:r>
              <w:rPr>
                <w:rFonts w:ascii="Calibri" w:eastAsia="Calibri" w:hAnsi="Calibri" w:cs="Calibri"/>
                <w:sz w:val="20"/>
                <w:szCs w:val="20"/>
              </w:rPr>
              <w:t>Admin Work Group update</w:t>
            </w:r>
          </w:p>
          <w:p w:rsidR="00F76E0B" w:rsidRDefault="00F2580E">
            <w:pPr>
              <w:numPr>
                <w:ilvl w:val="0"/>
                <w:numId w:val="1"/>
              </w:numPr>
              <w:spacing w:after="160" w:line="259" w:lineRule="auto"/>
              <w:ind w:left="155" w:hanging="180"/>
              <w:contextualSpacing/>
              <w:rPr>
                <w:sz w:val="20"/>
                <w:szCs w:val="20"/>
              </w:rPr>
            </w:pPr>
            <w:r>
              <w:rPr>
                <w:rFonts w:ascii="Calibri" w:eastAsia="Calibri" w:hAnsi="Calibri" w:cs="Calibri"/>
                <w:color w:val="2E75B5"/>
                <w:sz w:val="20"/>
                <w:szCs w:val="20"/>
              </w:rPr>
              <w:t>Nothing to report</w:t>
            </w:r>
          </w:p>
        </w:tc>
        <w:tc>
          <w:tcPr>
            <w:tcW w:w="1366" w:type="dxa"/>
            <w:shd w:val="clear" w:color="auto" w:fill="FFFFFF"/>
          </w:tcPr>
          <w:p w:rsidR="00F76E0B" w:rsidRDefault="00F2580E">
            <w:pPr>
              <w:jc w:val="center"/>
              <w:rPr>
                <w:rFonts w:ascii="Calibri" w:eastAsia="Calibri" w:hAnsi="Calibri" w:cs="Calibri"/>
                <w:sz w:val="20"/>
                <w:szCs w:val="20"/>
              </w:rPr>
            </w:pPr>
            <w:r>
              <w:rPr>
                <w:rFonts w:ascii="Calibri" w:eastAsia="Calibri" w:hAnsi="Calibri" w:cs="Calibri"/>
                <w:sz w:val="20"/>
                <w:szCs w:val="20"/>
              </w:rPr>
              <w:t>John Heisenbuttel</w:t>
            </w:r>
          </w:p>
        </w:tc>
        <w:tc>
          <w:tcPr>
            <w:tcW w:w="974" w:type="dxa"/>
            <w:shd w:val="clear" w:color="auto" w:fill="FFFFFF"/>
          </w:tcPr>
          <w:p w:rsidR="00F76E0B" w:rsidRDefault="00F2580E">
            <w:pPr>
              <w:jc w:val="center"/>
              <w:rPr>
                <w:rFonts w:ascii="Calibri" w:eastAsia="Calibri" w:hAnsi="Calibri" w:cs="Calibri"/>
                <w:sz w:val="20"/>
                <w:szCs w:val="20"/>
              </w:rPr>
            </w:pPr>
            <w:r>
              <w:rPr>
                <w:rFonts w:ascii="Calibri" w:eastAsia="Calibri" w:hAnsi="Calibri" w:cs="Calibri"/>
                <w:sz w:val="20"/>
                <w:szCs w:val="20"/>
              </w:rPr>
              <w:t>11:20 AM</w:t>
            </w:r>
          </w:p>
        </w:tc>
      </w:tr>
      <w:tr w:rsidR="00F76E0B">
        <w:tc>
          <w:tcPr>
            <w:tcW w:w="1163" w:type="dxa"/>
            <w:shd w:val="clear" w:color="auto" w:fill="FFFFFF"/>
          </w:tcPr>
          <w:p w:rsidR="00F76E0B" w:rsidRDefault="00F2580E">
            <w:pPr>
              <w:jc w:val="center"/>
              <w:rPr>
                <w:rFonts w:ascii="Calibri" w:eastAsia="Calibri" w:hAnsi="Calibri" w:cs="Calibri"/>
                <w:sz w:val="20"/>
                <w:szCs w:val="20"/>
              </w:rPr>
            </w:pPr>
            <w:r>
              <w:rPr>
                <w:rFonts w:ascii="Calibri" w:eastAsia="Calibri" w:hAnsi="Calibri" w:cs="Calibri"/>
                <w:sz w:val="20"/>
                <w:szCs w:val="20"/>
              </w:rPr>
              <w:t>12</w:t>
            </w:r>
          </w:p>
        </w:tc>
        <w:tc>
          <w:tcPr>
            <w:tcW w:w="5852" w:type="dxa"/>
            <w:shd w:val="clear" w:color="auto" w:fill="FFFFFF"/>
          </w:tcPr>
          <w:p w:rsidR="00F76E0B" w:rsidRDefault="00F2580E">
            <w:pPr>
              <w:rPr>
                <w:rFonts w:ascii="Calibri" w:eastAsia="Calibri" w:hAnsi="Calibri" w:cs="Calibri"/>
                <w:sz w:val="20"/>
                <w:szCs w:val="20"/>
              </w:rPr>
            </w:pPr>
            <w:r>
              <w:rPr>
                <w:rFonts w:ascii="Calibri" w:eastAsia="Calibri" w:hAnsi="Calibri" w:cs="Calibri"/>
                <w:sz w:val="20"/>
                <w:szCs w:val="20"/>
              </w:rPr>
              <w:t>Planning Work Group update</w:t>
            </w:r>
          </w:p>
          <w:p w:rsidR="00F76E0B" w:rsidRDefault="00F2580E">
            <w:pPr>
              <w:numPr>
                <w:ilvl w:val="0"/>
                <w:numId w:val="1"/>
              </w:numPr>
              <w:spacing w:after="160" w:line="259" w:lineRule="auto"/>
              <w:ind w:left="155" w:hanging="180"/>
              <w:contextualSpacing/>
              <w:rPr>
                <w:sz w:val="20"/>
                <w:szCs w:val="20"/>
              </w:rPr>
            </w:pPr>
            <w:r>
              <w:rPr>
                <w:rFonts w:ascii="Calibri" w:eastAsia="Calibri" w:hAnsi="Calibri" w:cs="Calibri"/>
                <w:sz w:val="20"/>
                <w:szCs w:val="20"/>
              </w:rPr>
              <w:t xml:space="preserve">Onion and Deer Valley Field Trip:  July 20, 2017; </w:t>
            </w:r>
          </w:p>
          <w:p w:rsidR="00F76E0B" w:rsidRDefault="00F2580E">
            <w:pPr>
              <w:shd w:val="clear" w:color="auto" w:fill="FFFFFF"/>
              <w:ind w:left="155"/>
              <w:rPr>
                <w:rFonts w:ascii="Calibri" w:eastAsia="Calibri" w:hAnsi="Calibri" w:cs="Calibri"/>
                <w:sz w:val="20"/>
                <w:szCs w:val="20"/>
              </w:rPr>
            </w:pPr>
            <w:r>
              <w:rPr>
                <w:rFonts w:ascii="Calibri" w:eastAsia="Calibri" w:hAnsi="Calibri" w:cs="Calibri"/>
                <w:sz w:val="20"/>
                <w:szCs w:val="20"/>
              </w:rPr>
              <w:t>Meet at Amador Ranger District 9AM</w:t>
            </w:r>
          </w:p>
          <w:p w:rsidR="00F76E0B" w:rsidRDefault="00F2580E">
            <w:pPr>
              <w:numPr>
                <w:ilvl w:val="0"/>
                <w:numId w:val="1"/>
              </w:numPr>
              <w:spacing w:line="259" w:lineRule="auto"/>
              <w:ind w:left="155" w:hanging="180"/>
              <w:contextualSpacing/>
              <w:rPr>
                <w:sz w:val="20"/>
                <w:szCs w:val="20"/>
              </w:rPr>
            </w:pPr>
            <w:r>
              <w:rPr>
                <w:rFonts w:ascii="Calibri" w:eastAsia="Calibri" w:hAnsi="Calibri" w:cs="Calibri"/>
                <w:color w:val="2E75B5"/>
                <w:sz w:val="20"/>
                <w:szCs w:val="20"/>
              </w:rPr>
              <w:t xml:space="preserve">Plus 3 other meadows; considering SNC grant for assessment on those meadows; </w:t>
            </w:r>
          </w:p>
          <w:p w:rsidR="00F76E0B" w:rsidRDefault="00F2580E">
            <w:pPr>
              <w:numPr>
                <w:ilvl w:val="0"/>
                <w:numId w:val="1"/>
              </w:numPr>
              <w:spacing w:line="259" w:lineRule="auto"/>
              <w:ind w:left="155" w:hanging="180"/>
              <w:contextualSpacing/>
              <w:rPr>
                <w:sz w:val="20"/>
                <w:szCs w:val="20"/>
              </w:rPr>
            </w:pPr>
            <w:r>
              <w:rPr>
                <w:rFonts w:ascii="Calibri" w:eastAsia="Calibri" w:hAnsi="Calibri" w:cs="Calibri"/>
                <w:color w:val="2E75B5"/>
                <w:sz w:val="20"/>
                <w:szCs w:val="20"/>
              </w:rPr>
              <w:t xml:space="preserve">NFWF Power Fire funding is parked with NFWF for meadow restoration; McGreevey and Starrett are leading the grant writing part; FS may join on field trip for input on meadow conditions and need for restoration; Anyone can come; Bray and Childress will attend; need to carpool because parking is very limited. FS staff turn out too. </w:t>
            </w:r>
          </w:p>
          <w:p w:rsidR="00F76E0B" w:rsidRDefault="00F2580E">
            <w:pPr>
              <w:numPr>
                <w:ilvl w:val="0"/>
                <w:numId w:val="1"/>
              </w:numPr>
              <w:spacing w:after="160" w:line="259" w:lineRule="auto"/>
              <w:ind w:left="155" w:hanging="180"/>
              <w:contextualSpacing/>
              <w:rPr>
                <w:sz w:val="20"/>
                <w:szCs w:val="20"/>
              </w:rPr>
            </w:pPr>
            <w:r>
              <w:rPr>
                <w:rFonts w:ascii="Calibri" w:eastAsia="Calibri" w:hAnsi="Calibri" w:cs="Calibri"/>
                <w:color w:val="2E75B5"/>
                <w:sz w:val="20"/>
                <w:szCs w:val="20"/>
              </w:rPr>
              <w:t>Next meeting will be in Calaveras; field trip to Slick Rock. New private property owners gave us until next year before they fence it off; so FS will reroute. Not using CFLR funds because the work will be done by volunteers.</w:t>
            </w:r>
          </w:p>
        </w:tc>
        <w:tc>
          <w:tcPr>
            <w:tcW w:w="1366" w:type="dxa"/>
            <w:shd w:val="clear" w:color="auto" w:fill="FFFFFF"/>
          </w:tcPr>
          <w:p w:rsidR="00F76E0B" w:rsidRDefault="00F2580E">
            <w:pPr>
              <w:jc w:val="center"/>
              <w:rPr>
                <w:rFonts w:ascii="Calibri" w:eastAsia="Calibri" w:hAnsi="Calibri" w:cs="Calibri"/>
                <w:sz w:val="20"/>
                <w:szCs w:val="20"/>
              </w:rPr>
            </w:pPr>
            <w:r>
              <w:rPr>
                <w:rFonts w:ascii="Calibri" w:eastAsia="Calibri" w:hAnsi="Calibri" w:cs="Calibri"/>
                <w:sz w:val="20"/>
                <w:szCs w:val="20"/>
              </w:rPr>
              <w:t xml:space="preserve">Rick Hopson </w:t>
            </w:r>
          </w:p>
          <w:p w:rsidR="00F76E0B" w:rsidRDefault="00F76E0B">
            <w:pPr>
              <w:jc w:val="center"/>
              <w:rPr>
                <w:rFonts w:ascii="Calibri" w:eastAsia="Calibri" w:hAnsi="Calibri" w:cs="Calibri"/>
                <w:sz w:val="20"/>
                <w:szCs w:val="20"/>
              </w:rPr>
            </w:pPr>
          </w:p>
        </w:tc>
        <w:tc>
          <w:tcPr>
            <w:tcW w:w="974" w:type="dxa"/>
            <w:shd w:val="clear" w:color="auto" w:fill="FFFFFF"/>
          </w:tcPr>
          <w:p w:rsidR="00F76E0B" w:rsidRDefault="00F2580E">
            <w:pPr>
              <w:jc w:val="center"/>
              <w:rPr>
                <w:rFonts w:ascii="Calibri" w:eastAsia="Calibri" w:hAnsi="Calibri" w:cs="Calibri"/>
                <w:sz w:val="20"/>
                <w:szCs w:val="20"/>
              </w:rPr>
            </w:pPr>
            <w:r>
              <w:rPr>
                <w:rFonts w:ascii="Calibri" w:eastAsia="Calibri" w:hAnsi="Calibri" w:cs="Calibri"/>
                <w:sz w:val="20"/>
                <w:szCs w:val="20"/>
              </w:rPr>
              <w:t>11:25 AM</w:t>
            </w:r>
          </w:p>
        </w:tc>
      </w:tr>
      <w:tr w:rsidR="00F76E0B">
        <w:tc>
          <w:tcPr>
            <w:tcW w:w="1163" w:type="dxa"/>
            <w:shd w:val="clear" w:color="auto" w:fill="FFFFFF"/>
          </w:tcPr>
          <w:p w:rsidR="00F76E0B" w:rsidRDefault="00F2580E">
            <w:pPr>
              <w:jc w:val="center"/>
              <w:rPr>
                <w:rFonts w:ascii="Calibri" w:eastAsia="Calibri" w:hAnsi="Calibri" w:cs="Calibri"/>
                <w:sz w:val="20"/>
                <w:szCs w:val="20"/>
              </w:rPr>
            </w:pPr>
            <w:r>
              <w:rPr>
                <w:rFonts w:ascii="Calibri" w:eastAsia="Calibri" w:hAnsi="Calibri" w:cs="Calibri"/>
                <w:sz w:val="20"/>
                <w:szCs w:val="20"/>
              </w:rPr>
              <w:t>13</w:t>
            </w:r>
          </w:p>
        </w:tc>
        <w:tc>
          <w:tcPr>
            <w:tcW w:w="5852" w:type="dxa"/>
            <w:shd w:val="clear" w:color="auto" w:fill="FFFFFF"/>
          </w:tcPr>
          <w:p w:rsidR="00F76E0B" w:rsidRDefault="00F2580E">
            <w:pPr>
              <w:rPr>
                <w:rFonts w:ascii="Calibri" w:eastAsia="Calibri" w:hAnsi="Calibri" w:cs="Calibri"/>
                <w:sz w:val="20"/>
                <w:szCs w:val="20"/>
              </w:rPr>
            </w:pPr>
            <w:r>
              <w:rPr>
                <w:rFonts w:ascii="Calibri" w:eastAsia="Calibri" w:hAnsi="Calibri" w:cs="Calibri"/>
                <w:sz w:val="20"/>
                <w:szCs w:val="20"/>
              </w:rPr>
              <w:t>Monitoring Work Group update</w:t>
            </w:r>
          </w:p>
          <w:p w:rsidR="00F76E0B" w:rsidRDefault="00F2580E">
            <w:pPr>
              <w:numPr>
                <w:ilvl w:val="0"/>
                <w:numId w:val="1"/>
              </w:numPr>
              <w:spacing w:line="259" w:lineRule="auto"/>
              <w:ind w:left="155" w:hanging="180"/>
              <w:contextualSpacing/>
              <w:rPr>
                <w:sz w:val="20"/>
                <w:szCs w:val="20"/>
              </w:rPr>
            </w:pPr>
            <w:r>
              <w:rPr>
                <w:rFonts w:ascii="Calibri" w:eastAsia="Calibri" w:hAnsi="Calibri" w:cs="Calibri"/>
                <w:color w:val="2E75B5"/>
                <w:sz w:val="20"/>
                <w:szCs w:val="20"/>
              </w:rPr>
              <w:t xml:space="preserve">Thompson Meadows Field Days August 30-31: announcement is on ACCG web; please print posters and distribute widely. Focus will be on conifer encroachment on meadows; are treatments effective over time? Easy to register. Trainers will be there to assist and educate. Volunteers needed. Camping available 8/30 at Big Meadow. </w:t>
            </w:r>
          </w:p>
          <w:p w:rsidR="00F76E0B" w:rsidRDefault="00F2580E">
            <w:pPr>
              <w:numPr>
                <w:ilvl w:val="0"/>
                <w:numId w:val="1"/>
              </w:numPr>
              <w:spacing w:line="259" w:lineRule="auto"/>
              <w:ind w:left="155" w:hanging="180"/>
              <w:contextualSpacing/>
              <w:rPr>
                <w:sz w:val="20"/>
                <w:szCs w:val="20"/>
              </w:rPr>
            </w:pPr>
            <w:r>
              <w:rPr>
                <w:rFonts w:ascii="Calibri" w:eastAsia="Calibri" w:hAnsi="Calibri" w:cs="Calibri"/>
                <w:color w:val="2E75B5"/>
                <w:sz w:val="20"/>
                <w:szCs w:val="20"/>
              </w:rPr>
              <w:t>November 8</w:t>
            </w:r>
            <w:r>
              <w:rPr>
                <w:rFonts w:ascii="Calibri" w:eastAsia="Calibri" w:hAnsi="Calibri" w:cs="Calibri"/>
                <w:color w:val="2E75B5"/>
                <w:sz w:val="20"/>
                <w:szCs w:val="20"/>
                <w:vertAlign w:val="superscript"/>
              </w:rPr>
              <w:t>th</w:t>
            </w:r>
            <w:r>
              <w:rPr>
                <w:rFonts w:ascii="Calibri" w:eastAsia="Calibri" w:hAnsi="Calibri" w:cs="Calibri"/>
                <w:color w:val="2E75B5"/>
                <w:sz w:val="20"/>
                <w:szCs w:val="20"/>
              </w:rPr>
              <w:t xml:space="preserve">: symposium on monitoring in Cornerstone. 12 speakers; HHS bldg. in Amador County, all day event. </w:t>
            </w:r>
          </w:p>
          <w:p w:rsidR="00F76E0B" w:rsidRDefault="00F2580E">
            <w:pPr>
              <w:numPr>
                <w:ilvl w:val="0"/>
                <w:numId w:val="1"/>
              </w:numPr>
              <w:spacing w:line="259" w:lineRule="auto"/>
              <w:ind w:left="155" w:hanging="180"/>
              <w:contextualSpacing/>
              <w:rPr>
                <w:sz w:val="20"/>
                <w:szCs w:val="20"/>
              </w:rPr>
            </w:pPr>
            <w:r>
              <w:rPr>
                <w:rFonts w:ascii="Calibri" w:eastAsia="Calibri" w:hAnsi="Calibri" w:cs="Calibri"/>
                <w:color w:val="2E75B5"/>
                <w:sz w:val="20"/>
                <w:szCs w:val="20"/>
              </w:rPr>
              <w:t>Monitoring WG meetings are moving to conference calls… maybe more will join?</w:t>
            </w:r>
          </w:p>
          <w:p w:rsidR="00F76E0B" w:rsidRDefault="00F2580E">
            <w:pPr>
              <w:numPr>
                <w:ilvl w:val="0"/>
                <w:numId w:val="1"/>
              </w:numPr>
              <w:spacing w:line="259" w:lineRule="auto"/>
              <w:ind w:left="155" w:hanging="180"/>
              <w:contextualSpacing/>
              <w:rPr>
                <w:sz w:val="20"/>
                <w:szCs w:val="20"/>
              </w:rPr>
            </w:pPr>
            <w:r>
              <w:rPr>
                <w:rFonts w:ascii="Calibri" w:eastAsia="Calibri" w:hAnsi="Calibri" w:cs="Calibri"/>
                <w:color w:val="2E75B5"/>
                <w:sz w:val="20"/>
                <w:szCs w:val="20"/>
              </w:rPr>
              <w:t xml:space="preserve">Socioeconomic studies: asking specifics about surveys: business and recreation aspects. Is it worth it? Do they know Zincke stuff? Chico state… need help from other groups. </w:t>
            </w:r>
          </w:p>
          <w:p w:rsidR="00F76E0B" w:rsidRDefault="00F2580E">
            <w:pPr>
              <w:numPr>
                <w:ilvl w:val="0"/>
                <w:numId w:val="1"/>
              </w:numPr>
              <w:spacing w:line="259" w:lineRule="auto"/>
              <w:ind w:left="155" w:hanging="180"/>
              <w:contextualSpacing/>
              <w:rPr>
                <w:sz w:val="20"/>
                <w:szCs w:val="20"/>
              </w:rPr>
            </w:pPr>
            <w:r>
              <w:rPr>
                <w:rFonts w:ascii="Calibri" w:eastAsia="Calibri" w:hAnsi="Calibri" w:cs="Calibri"/>
                <w:b/>
                <w:color w:val="2E75B5"/>
                <w:sz w:val="20"/>
                <w:szCs w:val="20"/>
              </w:rPr>
              <w:t>Heissenbuttel</w:t>
            </w:r>
            <w:r>
              <w:rPr>
                <w:rFonts w:ascii="Calibri" w:eastAsia="Calibri" w:hAnsi="Calibri" w:cs="Calibri"/>
                <w:color w:val="2E75B5"/>
                <w:sz w:val="20"/>
                <w:szCs w:val="20"/>
              </w:rPr>
              <w:t xml:space="preserve">: Region 5 has this expertise for this. </w:t>
            </w:r>
          </w:p>
          <w:p w:rsidR="00F76E0B" w:rsidRDefault="00F2580E">
            <w:pPr>
              <w:numPr>
                <w:ilvl w:val="0"/>
                <w:numId w:val="1"/>
              </w:numPr>
              <w:spacing w:after="160" w:line="259" w:lineRule="auto"/>
              <w:ind w:left="155" w:hanging="180"/>
              <w:contextualSpacing/>
              <w:rPr>
                <w:sz w:val="20"/>
                <w:szCs w:val="20"/>
              </w:rPr>
            </w:pPr>
            <w:r>
              <w:rPr>
                <w:rFonts w:ascii="Calibri" w:eastAsia="Calibri" w:hAnsi="Calibri" w:cs="Calibri"/>
                <w:b/>
                <w:color w:val="2E75B5"/>
                <w:sz w:val="20"/>
                <w:szCs w:val="20"/>
              </w:rPr>
              <w:lastRenderedPageBreak/>
              <w:t>Childress:</w:t>
            </w:r>
            <w:r>
              <w:rPr>
                <w:rFonts w:ascii="Calibri" w:eastAsia="Calibri" w:hAnsi="Calibri" w:cs="Calibri"/>
                <w:color w:val="2E75B5"/>
                <w:sz w:val="20"/>
                <w:szCs w:val="20"/>
              </w:rPr>
              <w:t xml:space="preserve"> got proposal, was too expensive.</w:t>
            </w:r>
          </w:p>
          <w:p w:rsidR="00F76E0B" w:rsidRDefault="00F2580E">
            <w:pPr>
              <w:ind w:left="-25"/>
              <w:rPr>
                <w:rFonts w:ascii="Calibri" w:eastAsia="Calibri" w:hAnsi="Calibri" w:cs="Calibri"/>
                <w:sz w:val="20"/>
                <w:szCs w:val="20"/>
              </w:rPr>
            </w:pPr>
            <w:r>
              <w:rPr>
                <w:rFonts w:ascii="Calibri" w:eastAsia="Calibri" w:hAnsi="Calibri" w:cs="Calibri"/>
                <w:b/>
                <w:color w:val="FF0000"/>
                <w:sz w:val="20"/>
                <w:szCs w:val="20"/>
              </w:rPr>
              <w:t xml:space="preserve">Wilensky will participate in discussion. Gwen to let him know when. </w:t>
            </w:r>
          </w:p>
        </w:tc>
        <w:tc>
          <w:tcPr>
            <w:tcW w:w="1366" w:type="dxa"/>
            <w:shd w:val="clear" w:color="auto" w:fill="FFFFFF"/>
          </w:tcPr>
          <w:p w:rsidR="00F76E0B" w:rsidRDefault="00F2580E">
            <w:pPr>
              <w:jc w:val="center"/>
              <w:rPr>
                <w:rFonts w:ascii="Calibri" w:eastAsia="Calibri" w:hAnsi="Calibri" w:cs="Calibri"/>
                <w:sz w:val="20"/>
                <w:szCs w:val="20"/>
              </w:rPr>
            </w:pPr>
            <w:r>
              <w:rPr>
                <w:rFonts w:ascii="Calibri" w:eastAsia="Calibri" w:hAnsi="Calibri" w:cs="Calibri"/>
                <w:sz w:val="20"/>
                <w:szCs w:val="20"/>
              </w:rPr>
              <w:lastRenderedPageBreak/>
              <w:t>Gwen Starrett</w:t>
            </w:r>
          </w:p>
        </w:tc>
        <w:tc>
          <w:tcPr>
            <w:tcW w:w="974" w:type="dxa"/>
            <w:shd w:val="clear" w:color="auto" w:fill="FFFFFF"/>
          </w:tcPr>
          <w:p w:rsidR="00F76E0B" w:rsidRDefault="00F2580E">
            <w:pPr>
              <w:jc w:val="center"/>
              <w:rPr>
                <w:rFonts w:ascii="Calibri" w:eastAsia="Calibri" w:hAnsi="Calibri" w:cs="Calibri"/>
                <w:sz w:val="20"/>
                <w:szCs w:val="20"/>
              </w:rPr>
            </w:pPr>
            <w:r>
              <w:rPr>
                <w:rFonts w:ascii="Calibri" w:eastAsia="Calibri" w:hAnsi="Calibri" w:cs="Calibri"/>
                <w:sz w:val="20"/>
                <w:szCs w:val="20"/>
              </w:rPr>
              <w:t>11:30 AM</w:t>
            </w:r>
          </w:p>
        </w:tc>
      </w:tr>
      <w:tr w:rsidR="00F76E0B">
        <w:tc>
          <w:tcPr>
            <w:tcW w:w="1163" w:type="dxa"/>
            <w:shd w:val="clear" w:color="auto" w:fill="FFFFFF"/>
          </w:tcPr>
          <w:p w:rsidR="00F76E0B" w:rsidRDefault="00F2580E">
            <w:pPr>
              <w:jc w:val="center"/>
              <w:rPr>
                <w:rFonts w:ascii="Calibri" w:eastAsia="Calibri" w:hAnsi="Calibri" w:cs="Calibri"/>
                <w:sz w:val="20"/>
                <w:szCs w:val="20"/>
              </w:rPr>
            </w:pPr>
            <w:r>
              <w:rPr>
                <w:rFonts w:ascii="Calibri" w:eastAsia="Calibri" w:hAnsi="Calibri" w:cs="Calibri"/>
                <w:sz w:val="20"/>
                <w:szCs w:val="20"/>
              </w:rPr>
              <w:t>14</w:t>
            </w:r>
          </w:p>
        </w:tc>
        <w:tc>
          <w:tcPr>
            <w:tcW w:w="5852" w:type="dxa"/>
            <w:shd w:val="clear" w:color="auto" w:fill="FFFFFF"/>
          </w:tcPr>
          <w:p w:rsidR="00F76E0B" w:rsidRDefault="00F2580E">
            <w:pPr>
              <w:rPr>
                <w:rFonts w:ascii="Calibri" w:eastAsia="Calibri" w:hAnsi="Calibri" w:cs="Calibri"/>
                <w:sz w:val="20"/>
                <w:szCs w:val="20"/>
              </w:rPr>
            </w:pPr>
            <w:r>
              <w:rPr>
                <w:rFonts w:ascii="Calibri" w:eastAsia="Calibri" w:hAnsi="Calibri" w:cs="Calibri"/>
                <w:sz w:val="20"/>
                <w:szCs w:val="20"/>
              </w:rPr>
              <w:t>Operations Work Group update</w:t>
            </w:r>
          </w:p>
          <w:p w:rsidR="00F76E0B" w:rsidRDefault="00F2580E">
            <w:pPr>
              <w:numPr>
                <w:ilvl w:val="0"/>
                <w:numId w:val="1"/>
              </w:numPr>
              <w:spacing w:after="160" w:line="259" w:lineRule="auto"/>
              <w:ind w:left="155" w:hanging="180"/>
              <w:contextualSpacing/>
              <w:rPr>
                <w:sz w:val="20"/>
                <w:szCs w:val="20"/>
              </w:rPr>
            </w:pPr>
            <w:r>
              <w:rPr>
                <w:rFonts w:ascii="Calibri" w:eastAsia="Calibri" w:hAnsi="Calibri" w:cs="Calibri"/>
                <w:color w:val="2E75B5"/>
                <w:sz w:val="20"/>
                <w:szCs w:val="20"/>
              </w:rPr>
              <w:t>Nothing to report</w:t>
            </w:r>
          </w:p>
        </w:tc>
        <w:tc>
          <w:tcPr>
            <w:tcW w:w="1366" w:type="dxa"/>
            <w:shd w:val="clear" w:color="auto" w:fill="FFFFFF"/>
          </w:tcPr>
          <w:p w:rsidR="00F76E0B" w:rsidRDefault="00F2580E">
            <w:pPr>
              <w:jc w:val="center"/>
              <w:rPr>
                <w:rFonts w:ascii="Calibri" w:eastAsia="Calibri" w:hAnsi="Calibri" w:cs="Calibri"/>
                <w:sz w:val="20"/>
                <w:szCs w:val="20"/>
              </w:rPr>
            </w:pPr>
            <w:r>
              <w:rPr>
                <w:rFonts w:ascii="Calibri" w:eastAsia="Calibri" w:hAnsi="Calibri" w:cs="Calibri"/>
                <w:sz w:val="20"/>
                <w:szCs w:val="20"/>
              </w:rPr>
              <w:t>John Heisenbuttel</w:t>
            </w:r>
          </w:p>
        </w:tc>
        <w:tc>
          <w:tcPr>
            <w:tcW w:w="974" w:type="dxa"/>
            <w:shd w:val="clear" w:color="auto" w:fill="FFFFFF"/>
          </w:tcPr>
          <w:p w:rsidR="00F76E0B" w:rsidRDefault="00F2580E">
            <w:pPr>
              <w:jc w:val="center"/>
              <w:rPr>
                <w:rFonts w:ascii="Calibri" w:eastAsia="Calibri" w:hAnsi="Calibri" w:cs="Calibri"/>
                <w:sz w:val="20"/>
                <w:szCs w:val="20"/>
              </w:rPr>
            </w:pPr>
            <w:r>
              <w:rPr>
                <w:rFonts w:ascii="Calibri" w:eastAsia="Calibri" w:hAnsi="Calibri" w:cs="Calibri"/>
                <w:sz w:val="20"/>
                <w:szCs w:val="20"/>
              </w:rPr>
              <w:t>11:35 AM</w:t>
            </w:r>
          </w:p>
        </w:tc>
      </w:tr>
      <w:tr w:rsidR="00F76E0B">
        <w:tc>
          <w:tcPr>
            <w:tcW w:w="1163" w:type="dxa"/>
            <w:shd w:val="clear" w:color="auto" w:fill="FFFFFF"/>
          </w:tcPr>
          <w:p w:rsidR="00F76E0B" w:rsidRDefault="00F2580E">
            <w:pPr>
              <w:jc w:val="center"/>
              <w:rPr>
                <w:rFonts w:ascii="Calibri" w:eastAsia="Calibri" w:hAnsi="Calibri" w:cs="Calibri"/>
                <w:sz w:val="20"/>
                <w:szCs w:val="20"/>
              </w:rPr>
            </w:pPr>
            <w:r>
              <w:rPr>
                <w:rFonts w:ascii="Calibri" w:eastAsia="Calibri" w:hAnsi="Calibri" w:cs="Calibri"/>
                <w:sz w:val="20"/>
                <w:szCs w:val="20"/>
              </w:rPr>
              <w:t>15</w:t>
            </w:r>
          </w:p>
        </w:tc>
        <w:tc>
          <w:tcPr>
            <w:tcW w:w="5852" w:type="dxa"/>
            <w:shd w:val="clear" w:color="auto" w:fill="FFFFFF"/>
          </w:tcPr>
          <w:p w:rsidR="00F76E0B" w:rsidRDefault="00F2580E">
            <w:pPr>
              <w:rPr>
                <w:rFonts w:ascii="Calibri" w:eastAsia="Calibri" w:hAnsi="Calibri" w:cs="Calibri"/>
                <w:sz w:val="20"/>
                <w:szCs w:val="20"/>
              </w:rPr>
            </w:pPr>
            <w:r>
              <w:rPr>
                <w:rFonts w:ascii="Calibri" w:eastAsia="Calibri" w:hAnsi="Calibri" w:cs="Calibri"/>
                <w:sz w:val="20"/>
                <w:szCs w:val="20"/>
              </w:rPr>
              <w:t>Strategic Planning Update</w:t>
            </w:r>
          </w:p>
          <w:p w:rsidR="00F76E0B" w:rsidRDefault="00F2580E">
            <w:pPr>
              <w:numPr>
                <w:ilvl w:val="0"/>
                <w:numId w:val="1"/>
              </w:numPr>
              <w:spacing w:line="259" w:lineRule="auto"/>
              <w:ind w:left="155" w:hanging="180"/>
              <w:contextualSpacing/>
              <w:rPr>
                <w:sz w:val="20"/>
                <w:szCs w:val="20"/>
              </w:rPr>
            </w:pPr>
            <w:r>
              <w:rPr>
                <w:rFonts w:ascii="Calibri" w:eastAsia="Calibri" w:hAnsi="Calibri" w:cs="Calibri"/>
                <w:sz w:val="20"/>
                <w:szCs w:val="20"/>
              </w:rPr>
              <w:t>Mission Statement update and survey: SP team worked on ACCG mission statement; output was sent to all ACCG members via email, along with link to a SHORT survey to get additional input and comments from the full group. All survey results will feed into next strategic planning meeting.</w:t>
            </w:r>
          </w:p>
          <w:p w:rsidR="00F76E0B" w:rsidRDefault="00F2580E">
            <w:pPr>
              <w:numPr>
                <w:ilvl w:val="0"/>
                <w:numId w:val="1"/>
              </w:numPr>
              <w:spacing w:after="160" w:line="259" w:lineRule="auto"/>
              <w:ind w:left="155" w:hanging="180"/>
              <w:contextualSpacing/>
              <w:rPr>
                <w:sz w:val="20"/>
                <w:szCs w:val="20"/>
              </w:rPr>
            </w:pPr>
            <w:r>
              <w:rPr>
                <w:rFonts w:ascii="Calibri" w:eastAsia="Calibri" w:hAnsi="Calibri" w:cs="Calibri"/>
                <w:sz w:val="20"/>
                <w:szCs w:val="20"/>
              </w:rPr>
              <w:t>SWOT exercise – survey with a prize!</w:t>
            </w:r>
            <w:r>
              <w:rPr>
                <w:rFonts w:ascii="Calibri" w:eastAsia="Calibri" w:hAnsi="Calibri" w:cs="Calibri"/>
                <w:sz w:val="20"/>
                <w:szCs w:val="20"/>
              </w:rPr>
              <w:br/>
              <w:t>The SP team also spent considerable effort working on a SWOT analysis. Results were sent to full group, along with link to a short survey to allow all ACCG members to contribute. A prize of a pound of smoked salmon (from John Heissenbuttel’s Alaska trip) is offered for the best “head slapper”. All survey results will feed into the strategic planning process.</w:t>
            </w:r>
          </w:p>
        </w:tc>
        <w:tc>
          <w:tcPr>
            <w:tcW w:w="1366" w:type="dxa"/>
            <w:shd w:val="clear" w:color="auto" w:fill="FFFFFF"/>
          </w:tcPr>
          <w:p w:rsidR="00F76E0B" w:rsidRDefault="00F2580E">
            <w:pPr>
              <w:jc w:val="center"/>
              <w:rPr>
                <w:rFonts w:ascii="Calibri" w:eastAsia="Calibri" w:hAnsi="Calibri" w:cs="Calibri"/>
                <w:sz w:val="20"/>
                <w:szCs w:val="20"/>
              </w:rPr>
            </w:pPr>
            <w:r>
              <w:rPr>
                <w:rFonts w:ascii="Calibri" w:eastAsia="Calibri" w:hAnsi="Calibri" w:cs="Calibri"/>
                <w:sz w:val="20"/>
                <w:szCs w:val="20"/>
              </w:rPr>
              <w:br/>
              <w:t>Jill Micheau</w:t>
            </w:r>
          </w:p>
          <w:p w:rsidR="00F76E0B" w:rsidRDefault="00F76E0B">
            <w:pPr>
              <w:jc w:val="center"/>
              <w:rPr>
                <w:rFonts w:ascii="Calibri" w:eastAsia="Calibri" w:hAnsi="Calibri" w:cs="Calibri"/>
                <w:sz w:val="20"/>
                <w:szCs w:val="20"/>
              </w:rPr>
            </w:pPr>
          </w:p>
        </w:tc>
        <w:tc>
          <w:tcPr>
            <w:tcW w:w="974" w:type="dxa"/>
            <w:shd w:val="clear" w:color="auto" w:fill="FFFFFF"/>
          </w:tcPr>
          <w:p w:rsidR="00F76E0B" w:rsidRDefault="00F2580E">
            <w:pPr>
              <w:jc w:val="center"/>
              <w:rPr>
                <w:rFonts w:ascii="Calibri" w:eastAsia="Calibri" w:hAnsi="Calibri" w:cs="Calibri"/>
                <w:sz w:val="20"/>
                <w:szCs w:val="20"/>
              </w:rPr>
            </w:pPr>
            <w:r>
              <w:rPr>
                <w:rFonts w:ascii="Calibri" w:eastAsia="Calibri" w:hAnsi="Calibri" w:cs="Calibri"/>
                <w:sz w:val="20"/>
                <w:szCs w:val="20"/>
              </w:rPr>
              <w:t>11:35 AM</w:t>
            </w:r>
          </w:p>
        </w:tc>
      </w:tr>
      <w:tr w:rsidR="00F76E0B">
        <w:tc>
          <w:tcPr>
            <w:tcW w:w="1163" w:type="dxa"/>
            <w:shd w:val="clear" w:color="auto" w:fill="FFFFFF"/>
          </w:tcPr>
          <w:p w:rsidR="00F76E0B" w:rsidRDefault="00F2580E">
            <w:pPr>
              <w:jc w:val="center"/>
              <w:rPr>
                <w:rFonts w:ascii="Calibri" w:eastAsia="Calibri" w:hAnsi="Calibri" w:cs="Calibri"/>
                <w:sz w:val="20"/>
                <w:szCs w:val="20"/>
              </w:rPr>
            </w:pPr>
            <w:r>
              <w:rPr>
                <w:rFonts w:ascii="Calibri" w:eastAsia="Calibri" w:hAnsi="Calibri" w:cs="Calibri"/>
                <w:sz w:val="20"/>
                <w:szCs w:val="20"/>
              </w:rPr>
              <w:t>16</w:t>
            </w:r>
          </w:p>
        </w:tc>
        <w:tc>
          <w:tcPr>
            <w:tcW w:w="5852" w:type="dxa"/>
            <w:shd w:val="clear" w:color="auto" w:fill="FFFFFF"/>
          </w:tcPr>
          <w:p w:rsidR="00F76E0B" w:rsidRDefault="00F2580E">
            <w:pPr>
              <w:rPr>
                <w:rFonts w:ascii="Calibri" w:eastAsia="Calibri" w:hAnsi="Calibri" w:cs="Calibri"/>
                <w:sz w:val="20"/>
                <w:szCs w:val="20"/>
              </w:rPr>
            </w:pPr>
            <w:r>
              <w:rPr>
                <w:rFonts w:ascii="Calibri" w:eastAsia="Calibri" w:hAnsi="Calibri" w:cs="Calibri"/>
                <w:sz w:val="20"/>
                <w:szCs w:val="20"/>
              </w:rPr>
              <w:t>Agency/organization updates (round table)</w:t>
            </w:r>
          </w:p>
          <w:p w:rsidR="00F76E0B" w:rsidRDefault="00F2580E">
            <w:pPr>
              <w:numPr>
                <w:ilvl w:val="0"/>
                <w:numId w:val="1"/>
              </w:numPr>
              <w:spacing w:line="259" w:lineRule="auto"/>
              <w:ind w:left="155" w:hanging="180"/>
              <w:contextualSpacing/>
              <w:rPr>
                <w:sz w:val="20"/>
                <w:szCs w:val="20"/>
              </w:rPr>
            </w:pPr>
            <w:r>
              <w:rPr>
                <w:rFonts w:ascii="Calibri" w:eastAsia="Calibri" w:hAnsi="Calibri" w:cs="Calibri"/>
                <w:b/>
                <w:color w:val="2E75B5"/>
                <w:sz w:val="20"/>
                <w:szCs w:val="20"/>
              </w:rPr>
              <w:t>Wilensky</w:t>
            </w:r>
            <w:r>
              <w:rPr>
                <w:rFonts w:ascii="Calibri" w:eastAsia="Calibri" w:hAnsi="Calibri" w:cs="Calibri"/>
                <w:color w:val="2E75B5"/>
                <w:sz w:val="20"/>
                <w:szCs w:val="20"/>
              </w:rPr>
              <w:t xml:space="preserve"> -- CHIPS: </w:t>
            </w:r>
          </w:p>
          <w:p w:rsidR="00F76E0B" w:rsidRDefault="00F2580E">
            <w:pPr>
              <w:numPr>
                <w:ilvl w:val="1"/>
                <w:numId w:val="1"/>
              </w:numPr>
              <w:spacing w:line="259" w:lineRule="auto"/>
              <w:ind w:left="427" w:hanging="247"/>
              <w:contextualSpacing/>
              <w:rPr>
                <w:color w:val="2E75B5"/>
                <w:sz w:val="20"/>
                <w:szCs w:val="20"/>
              </w:rPr>
            </w:pPr>
            <w:r>
              <w:rPr>
                <w:rFonts w:ascii="Calibri" w:eastAsia="Calibri" w:hAnsi="Calibri" w:cs="Calibri"/>
                <w:color w:val="2E75B5"/>
                <w:sz w:val="20"/>
                <w:szCs w:val="20"/>
              </w:rPr>
              <w:t>Wilseyville site, 4 organizations bidding; investment interest; expect deal next month; Calaveras County gave us our Administrative Use Permit; ready to build pending financing, which is close at hand. Some offers are big enough that CHIPS could hire an Executive Director – interested parties, please apply.  Will issue a request for applications.</w:t>
            </w:r>
          </w:p>
          <w:p w:rsidR="00F76E0B" w:rsidRDefault="00F2580E">
            <w:pPr>
              <w:numPr>
                <w:ilvl w:val="1"/>
                <w:numId w:val="1"/>
              </w:numPr>
              <w:spacing w:line="259" w:lineRule="auto"/>
              <w:ind w:left="427" w:hanging="247"/>
              <w:contextualSpacing/>
              <w:rPr>
                <w:sz w:val="20"/>
                <w:szCs w:val="20"/>
              </w:rPr>
            </w:pPr>
            <w:r>
              <w:rPr>
                <w:rFonts w:ascii="Calibri" w:eastAsia="Calibri" w:hAnsi="Calibri" w:cs="Calibri"/>
                <w:color w:val="2E75B5"/>
                <w:sz w:val="20"/>
                <w:szCs w:val="20"/>
              </w:rPr>
              <w:t>Regarding accident reported last month: victim is out of ICU, out of danger, but will have long recovery</w:t>
            </w:r>
          </w:p>
          <w:p w:rsidR="00F76E0B" w:rsidRDefault="00F2580E">
            <w:pPr>
              <w:numPr>
                <w:ilvl w:val="0"/>
                <w:numId w:val="1"/>
              </w:numPr>
              <w:spacing w:line="259" w:lineRule="auto"/>
              <w:ind w:left="155" w:hanging="180"/>
              <w:contextualSpacing/>
              <w:rPr>
                <w:sz w:val="20"/>
                <w:szCs w:val="20"/>
              </w:rPr>
            </w:pPr>
            <w:r>
              <w:rPr>
                <w:rFonts w:ascii="Calibri" w:eastAsia="Calibri" w:hAnsi="Calibri" w:cs="Calibri"/>
                <w:b/>
                <w:color w:val="2E75B5"/>
                <w:sz w:val="20"/>
                <w:szCs w:val="20"/>
              </w:rPr>
              <w:t>Cablayan</w:t>
            </w:r>
            <w:r>
              <w:rPr>
                <w:rFonts w:ascii="Calibri" w:eastAsia="Calibri" w:hAnsi="Calibri" w:cs="Calibri"/>
                <w:color w:val="2E75B5"/>
                <w:sz w:val="20"/>
                <w:szCs w:val="20"/>
              </w:rPr>
              <w:t xml:space="preserve"> – Calaveras FS: </w:t>
            </w:r>
          </w:p>
          <w:p w:rsidR="00F76E0B" w:rsidRDefault="00F2580E">
            <w:pPr>
              <w:numPr>
                <w:ilvl w:val="1"/>
                <w:numId w:val="1"/>
              </w:numPr>
              <w:spacing w:line="259" w:lineRule="auto"/>
              <w:ind w:left="427" w:hanging="247"/>
              <w:contextualSpacing/>
              <w:rPr>
                <w:color w:val="2E75B5"/>
                <w:sz w:val="20"/>
                <w:szCs w:val="20"/>
              </w:rPr>
            </w:pPr>
            <w:r>
              <w:rPr>
                <w:rFonts w:ascii="Calibri" w:eastAsia="Calibri" w:hAnsi="Calibri" w:cs="Calibri"/>
                <w:color w:val="2E75B5"/>
                <w:sz w:val="20"/>
                <w:szCs w:val="20"/>
              </w:rPr>
              <w:t xml:space="preserve">Spicer Road was opened in time for July 4th; </w:t>
            </w:r>
          </w:p>
          <w:p w:rsidR="00F76E0B" w:rsidRDefault="00F2580E">
            <w:pPr>
              <w:numPr>
                <w:ilvl w:val="1"/>
                <w:numId w:val="1"/>
              </w:numPr>
              <w:spacing w:line="259" w:lineRule="auto"/>
              <w:ind w:left="427" w:hanging="247"/>
              <w:contextualSpacing/>
              <w:rPr>
                <w:color w:val="2E75B5"/>
                <w:sz w:val="20"/>
                <w:szCs w:val="20"/>
              </w:rPr>
            </w:pPr>
            <w:r>
              <w:rPr>
                <w:rFonts w:ascii="Calibri" w:eastAsia="Calibri" w:hAnsi="Calibri" w:cs="Calibri"/>
                <w:color w:val="2E75B5"/>
                <w:sz w:val="20"/>
                <w:szCs w:val="20"/>
              </w:rPr>
              <w:t>Next Friday UMRA board will approve proposal for Pumpkin Hollow hand mastication project. At least one local bid; needs to meet with them re 2nd SNC grant; discussion will take place in next week or two.</w:t>
            </w:r>
          </w:p>
          <w:p w:rsidR="00F76E0B" w:rsidRDefault="00F2580E">
            <w:pPr>
              <w:numPr>
                <w:ilvl w:val="0"/>
                <w:numId w:val="1"/>
              </w:numPr>
              <w:spacing w:line="259" w:lineRule="auto"/>
              <w:ind w:left="155" w:hanging="180"/>
              <w:contextualSpacing/>
              <w:rPr>
                <w:sz w:val="20"/>
                <w:szCs w:val="20"/>
              </w:rPr>
            </w:pPr>
            <w:r>
              <w:rPr>
                <w:rFonts w:ascii="Calibri" w:eastAsia="Calibri" w:hAnsi="Calibri" w:cs="Calibri"/>
                <w:b/>
                <w:color w:val="2E75B5"/>
                <w:sz w:val="20"/>
                <w:szCs w:val="20"/>
              </w:rPr>
              <w:t>Hopson</w:t>
            </w:r>
            <w:r>
              <w:rPr>
                <w:rFonts w:ascii="Calibri" w:eastAsia="Calibri" w:hAnsi="Calibri" w:cs="Calibri"/>
                <w:color w:val="2E75B5"/>
                <w:sz w:val="20"/>
                <w:szCs w:val="20"/>
              </w:rPr>
              <w:t xml:space="preserve"> – Amador FS: </w:t>
            </w:r>
          </w:p>
          <w:p w:rsidR="00F76E0B" w:rsidRDefault="00F2580E">
            <w:pPr>
              <w:numPr>
                <w:ilvl w:val="1"/>
                <w:numId w:val="1"/>
              </w:numPr>
              <w:spacing w:line="259" w:lineRule="auto"/>
              <w:ind w:left="427" w:hanging="247"/>
              <w:contextualSpacing/>
              <w:rPr>
                <w:color w:val="2E75B5"/>
                <w:sz w:val="20"/>
                <w:szCs w:val="20"/>
              </w:rPr>
            </w:pPr>
            <w:r>
              <w:rPr>
                <w:rFonts w:ascii="Calibri" w:eastAsia="Calibri" w:hAnsi="Calibri" w:cs="Calibri"/>
                <w:color w:val="2E75B5"/>
                <w:sz w:val="20"/>
                <w:szCs w:val="20"/>
              </w:rPr>
              <w:t xml:space="preserve">Panther EA: closed on 7/10; 2 objections and 1 letter; working on now. </w:t>
            </w:r>
          </w:p>
          <w:p w:rsidR="00F76E0B" w:rsidRDefault="00F2580E">
            <w:pPr>
              <w:numPr>
                <w:ilvl w:val="1"/>
                <w:numId w:val="1"/>
              </w:numPr>
              <w:spacing w:line="259" w:lineRule="auto"/>
              <w:ind w:left="427" w:hanging="247"/>
              <w:contextualSpacing/>
              <w:rPr>
                <w:color w:val="2E75B5"/>
                <w:sz w:val="20"/>
                <w:szCs w:val="20"/>
              </w:rPr>
            </w:pPr>
            <w:r>
              <w:rPr>
                <w:rFonts w:ascii="Calibri" w:eastAsia="Calibri" w:hAnsi="Calibri" w:cs="Calibri"/>
                <w:color w:val="2E75B5"/>
                <w:sz w:val="20"/>
                <w:szCs w:val="20"/>
              </w:rPr>
              <w:t>Power Fire: working refor EIS; looking for Aug 25 for draft Record of Decision. Shooting for planning mtg on 23rd for draft. How can we be involved in NEPA? ACCG to engage I about a month</w:t>
            </w:r>
          </w:p>
          <w:p w:rsidR="00F76E0B" w:rsidRDefault="00F2580E">
            <w:pPr>
              <w:numPr>
                <w:ilvl w:val="1"/>
                <w:numId w:val="1"/>
              </w:numPr>
              <w:spacing w:line="259" w:lineRule="auto"/>
              <w:ind w:left="427" w:hanging="247"/>
              <w:contextualSpacing/>
              <w:rPr>
                <w:color w:val="2E75B5"/>
                <w:sz w:val="20"/>
                <w:szCs w:val="20"/>
              </w:rPr>
            </w:pPr>
            <w:r>
              <w:rPr>
                <w:rFonts w:ascii="Calibri" w:eastAsia="Calibri" w:hAnsi="Calibri" w:cs="Calibri"/>
                <w:color w:val="2E75B5"/>
                <w:sz w:val="20"/>
                <w:szCs w:val="20"/>
              </w:rPr>
              <w:t xml:space="preserve">NFWF ahs hired someone to rep NWFW in a couple of NCal forests; </w:t>
            </w:r>
          </w:p>
          <w:p w:rsidR="00F76E0B" w:rsidRDefault="00F2580E">
            <w:pPr>
              <w:numPr>
                <w:ilvl w:val="0"/>
                <w:numId w:val="1"/>
              </w:numPr>
              <w:spacing w:line="259" w:lineRule="auto"/>
              <w:ind w:left="155" w:hanging="180"/>
              <w:contextualSpacing/>
              <w:rPr>
                <w:sz w:val="20"/>
                <w:szCs w:val="20"/>
              </w:rPr>
            </w:pPr>
            <w:r>
              <w:rPr>
                <w:rFonts w:ascii="Calibri" w:eastAsia="Calibri" w:hAnsi="Calibri" w:cs="Calibri"/>
                <w:b/>
                <w:color w:val="2E75B5"/>
                <w:sz w:val="20"/>
                <w:szCs w:val="20"/>
              </w:rPr>
              <w:lastRenderedPageBreak/>
              <w:t>Griffith</w:t>
            </w:r>
            <w:r>
              <w:rPr>
                <w:rFonts w:ascii="Calibri" w:eastAsia="Calibri" w:hAnsi="Calibri" w:cs="Calibri"/>
                <w:color w:val="2E75B5"/>
                <w:sz w:val="20"/>
                <w:szCs w:val="20"/>
              </w:rPr>
              <w:t xml:space="preserve"> – ABC</w:t>
            </w:r>
          </w:p>
          <w:p w:rsidR="00F76E0B" w:rsidRDefault="00F2580E">
            <w:pPr>
              <w:numPr>
                <w:ilvl w:val="1"/>
                <w:numId w:val="1"/>
              </w:numPr>
              <w:spacing w:line="259" w:lineRule="auto"/>
              <w:ind w:left="427" w:hanging="247"/>
              <w:contextualSpacing/>
              <w:rPr>
                <w:color w:val="2E75B5"/>
                <w:sz w:val="20"/>
                <w:szCs w:val="20"/>
              </w:rPr>
            </w:pPr>
            <w:r>
              <w:rPr>
                <w:rFonts w:ascii="Calibri" w:eastAsia="Calibri" w:hAnsi="Calibri" w:cs="Calibri"/>
                <w:strike/>
                <w:color w:val="2E75B5"/>
                <w:sz w:val="20"/>
                <w:szCs w:val="20"/>
              </w:rPr>
              <w:t>Alpine BOD approved feasibility study for bio plan; no commitment yet</w:t>
            </w:r>
            <w:r>
              <w:rPr>
                <w:rFonts w:ascii="Calibri" w:eastAsia="Calibri" w:hAnsi="Calibri" w:cs="Calibri"/>
                <w:color w:val="2E75B5"/>
                <w:sz w:val="20"/>
                <w:szCs w:val="20"/>
              </w:rPr>
              <w:t xml:space="preserve">;  </w:t>
            </w:r>
            <w:r>
              <w:rPr>
                <w:rFonts w:ascii="Calibri" w:eastAsia="Calibri" w:hAnsi="Calibri" w:cs="Calibri"/>
                <w:color w:val="9900FF"/>
                <w:sz w:val="20"/>
                <w:szCs w:val="20"/>
              </w:rPr>
              <w:t>Alpine BoS approved being included in the Rural Community Development Initiative application for funding that could be used for a feasibility study for a biothermal heating system of the County buildings in Woodfords.</w:t>
            </w:r>
            <w:r>
              <w:rPr>
                <w:rFonts w:ascii="Calibri" w:eastAsia="Calibri" w:hAnsi="Calibri" w:cs="Calibri"/>
                <w:strike/>
                <w:color w:val="2E75B5"/>
                <w:sz w:val="20"/>
                <w:szCs w:val="20"/>
              </w:rPr>
              <w:t>.   if so will apply for feasibility study</w:t>
            </w:r>
            <w:r>
              <w:rPr>
                <w:rFonts w:ascii="Calibri" w:eastAsia="Calibri" w:hAnsi="Calibri" w:cs="Calibri"/>
                <w:color w:val="2E75B5"/>
                <w:sz w:val="20"/>
                <w:szCs w:val="20"/>
              </w:rPr>
              <w:t xml:space="preserve">. Mono County has one in Bridgeport… small, quiet, clean.  </w:t>
            </w:r>
          </w:p>
          <w:p w:rsidR="00F76E0B" w:rsidRDefault="00F2580E">
            <w:pPr>
              <w:numPr>
                <w:ilvl w:val="1"/>
                <w:numId w:val="1"/>
              </w:numPr>
              <w:spacing w:line="259" w:lineRule="auto"/>
              <w:ind w:left="427" w:hanging="247"/>
              <w:contextualSpacing/>
              <w:rPr>
                <w:color w:val="2E75B5"/>
                <w:sz w:val="20"/>
                <w:szCs w:val="20"/>
              </w:rPr>
            </w:pPr>
            <w:r>
              <w:rPr>
                <w:rFonts w:ascii="Calibri" w:eastAsia="Calibri" w:hAnsi="Calibri" w:cs="Calibri"/>
                <w:color w:val="2E75B5"/>
                <w:sz w:val="20"/>
                <w:szCs w:val="20"/>
              </w:rPr>
              <w:t>ABC is weighing in on practice of fire borrowing… fire fighting funds taken from other programs when needed to fight fires. Bipartisan.</w:t>
            </w:r>
          </w:p>
          <w:p w:rsidR="00F76E0B" w:rsidRDefault="006C3842">
            <w:pPr>
              <w:numPr>
                <w:ilvl w:val="0"/>
                <w:numId w:val="1"/>
              </w:numPr>
              <w:spacing w:line="259" w:lineRule="auto"/>
              <w:ind w:left="155" w:hanging="180"/>
              <w:contextualSpacing/>
              <w:rPr>
                <w:color w:val="2E75B5"/>
                <w:sz w:val="20"/>
                <w:szCs w:val="20"/>
              </w:rPr>
            </w:pPr>
            <w:r>
              <w:rPr>
                <w:rFonts w:ascii="Calibri" w:eastAsia="Calibri" w:hAnsi="Calibri" w:cs="Calibri"/>
                <w:b/>
                <w:color w:val="2E75B5"/>
                <w:sz w:val="20"/>
                <w:szCs w:val="20"/>
              </w:rPr>
              <w:t>Hit</w:t>
            </w:r>
            <w:r w:rsidR="00F2580E">
              <w:rPr>
                <w:rFonts w:ascii="Calibri" w:eastAsia="Calibri" w:hAnsi="Calibri" w:cs="Calibri"/>
                <w:b/>
                <w:color w:val="2E75B5"/>
                <w:sz w:val="20"/>
                <w:szCs w:val="20"/>
              </w:rPr>
              <w:t>tenmiller</w:t>
            </w:r>
            <w:r w:rsidR="00F2580E">
              <w:rPr>
                <w:rFonts w:ascii="Calibri" w:eastAsia="Calibri" w:hAnsi="Calibri" w:cs="Calibri"/>
                <w:sz w:val="20"/>
                <w:szCs w:val="20"/>
              </w:rPr>
              <w:t xml:space="preserve"> </w:t>
            </w:r>
            <w:r w:rsidR="00F2580E">
              <w:rPr>
                <w:rFonts w:ascii="Calibri" w:eastAsia="Calibri" w:hAnsi="Calibri" w:cs="Calibri"/>
                <w:color w:val="2E75B5"/>
                <w:sz w:val="20"/>
                <w:szCs w:val="20"/>
              </w:rPr>
              <w:t>– ABC</w:t>
            </w:r>
          </w:p>
          <w:p w:rsidR="00F76E0B" w:rsidRDefault="00F2580E">
            <w:pPr>
              <w:numPr>
                <w:ilvl w:val="1"/>
                <w:numId w:val="1"/>
              </w:numPr>
              <w:spacing w:line="259" w:lineRule="auto"/>
              <w:ind w:left="427" w:hanging="247"/>
              <w:contextualSpacing/>
              <w:rPr>
                <w:color w:val="2E75B5"/>
                <w:sz w:val="20"/>
                <w:szCs w:val="20"/>
              </w:rPr>
            </w:pPr>
            <w:r>
              <w:rPr>
                <w:rFonts w:ascii="Calibri" w:eastAsia="Calibri" w:hAnsi="Calibri" w:cs="Calibri"/>
                <w:color w:val="2E75B5"/>
                <w:sz w:val="20"/>
                <w:szCs w:val="20"/>
              </w:rPr>
              <w:t xml:space="preserve">Saving the West grant website—grants.gov.  Looking for leadership; FIP consultants; Interesting group – diverse. See website and put in link. Govt and private money to build a forest industry on eastern face of Sierra; 4 or 5 national forests. Link to website:  </w:t>
            </w:r>
            <w:hyperlink r:id="rId8">
              <w:r>
                <w:rPr>
                  <w:rFonts w:ascii="Calibri" w:eastAsia="Calibri" w:hAnsi="Calibri" w:cs="Calibri"/>
                  <w:color w:val="2E75B5"/>
                  <w:sz w:val="22"/>
                  <w:szCs w:val="22"/>
                </w:rPr>
                <w:t>http://www.savingthewest.org/</w:t>
              </w:r>
            </w:hyperlink>
          </w:p>
          <w:p w:rsidR="00F76E0B" w:rsidRDefault="00F2580E">
            <w:pPr>
              <w:numPr>
                <w:ilvl w:val="0"/>
                <w:numId w:val="1"/>
              </w:numPr>
              <w:spacing w:line="259" w:lineRule="auto"/>
              <w:ind w:left="155" w:hanging="180"/>
              <w:contextualSpacing/>
              <w:rPr>
                <w:sz w:val="20"/>
                <w:szCs w:val="20"/>
              </w:rPr>
            </w:pPr>
            <w:r>
              <w:rPr>
                <w:rFonts w:ascii="Calibri" w:eastAsia="Calibri" w:hAnsi="Calibri" w:cs="Calibri"/>
                <w:b/>
                <w:color w:val="2E75B5"/>
                <w:sz w:val="20"/>
                <w:szCs w:val="20"/>
              </w:rPr>
              <w:t>Childress</w:t>
            </w:r>
            <w:r>
              <w:rPr>
                <w:rFonts w:ascii="Calibri" w:eastAsia="Calibri" w:hAnsi="Calibri" w:cs="Calibri"/>
                <w:color w:val="2E75B5"/>
                <w:sz w:val="20"/>
                <w:szCs w:val="20"/>
              </w:rPr>
              <w:t xml:space="preserve"> – Foothill Conservancy</w:t>
            </w:r>
          </w:p>
          <w:p w:rsidR="00F76E0B" w:rsidRDefault="00F2580E">
            <w:pPr>
              <w:numPr>
                <w:ilvl w:val="1"/>
                <w:numId w:val="1"/>
              </w:numPr>
              <w:spacing w:line="259" w:lineRule="auto"/>
              <w:ind w:left="427" w:hanging="247"/>
              <w:contextualSpacing/>
              <w:rPr>
                <w:color w:val="2E75B5"/>
                <w:sz w:val="20"/>
                <w:szCs w:val="20"/>
              </w:rPr>
            </w:pPr>
            <w:r>
              <w:rPr>
                <w:rFonts w:ascii="Calibri" w:eastAsia="Calibri" w:hAnsi="Calibri" w:cs="Calibri"/>
                <w:color w:val="2E75B5"/>
                <w:sz w:val="20"/>
                <w:szCs w:val="20"/>
              </w:rPr>
              <w:t xml:space="preserve">SC hired and Executive Director; should have invited her to this… Amanda Nelson; </w:t>
            </w:r>
          </w:p>
          <w:p w:rsidR="00F76E0B" w:rsidRDefault="00F2580E">
            <w:pPr>
              <w:numPr>
                <w:ilvl w:val="1"/>
                <w:numId w:val="1"/>
              </w:numPr>
              <w:spacing w:line="259" w:lineRule="auto"/>
              <w:ind w:left="427" w:hanging="247"/>
              <w:contextualSpacing/>
              <w:rPr>
                <w:color w:val="2E75B5"/>
                <w:sz w:val="20"/>
                <w:szCs w:val="20"/>
              </w:rPr>
            </w:pPr>
            <w:r>
              <w:rPr>
                <w:rFonts w:ascii="Calibri" w:eastAsia="Calibri" w:hAnsi="Calibri" w:cs="Calibri"/>
                <w:color w:val="2E75B5"/>
                <w:sz w:val="20"/>
                <w:szCs w:val="20"/>
              </w:rPr>
              <w:t xml:space="preserve">SC held a benefit raft trip last week; another this Sunday; on Moke River. </w:t>
            </w:r>
          </w:p>
          <w:p w:rsidR="00F76E0B" w:rsidRDefault="00F2580E">
            <w:pPr>
              <w:numPr>
                <w:ilvl w:val="0"/>
                <w:numId w:val="1"/>
              </w:numPr>
              <w:spacing w:line="259" w:lineRule="auto"/>
              <w:ind w:left="155" w:hanging="180"/>
              <w:contextualSpacing/>
              <w:rPr>
                <w:sz w:val="20"/>
                <w:szCs w:val="20"/>
              </w:rPr>
            </w:pPr>
            <w:r>
              <w:rPr>
                <w:rFonts w:ascii="Calibri" w:eastAsia="Calibri" w:hAnsi="Calibri" w:cs="Calibri"/>
                <w:b/>
                <w:color w:val="2E75B5"/>
                <w:sz w:val="20"/>
                <w:szCs w:val="20"/>
              </w:rPr>
              <w:t>Lambert</w:t>
            </w:r>
            <w:r>
              <w:rPr>
                <w:rFonts w:ascii="Calibri" w:eastAsia="Calibri" w:hAnsi="Calibri" w:cs="Calibri"/>
                <w:color w:val="2E75B5"/>
                <w:sz w:val="20"/>
                <w:szCs w:val="20"/>
              </w:rPr>
              <w:t xml:space="preserve"> – EBMUD</w:t>
            </w:r>
          </w:p>
          <w:p w:rsidR="00F76E0B" w:rsidRDefault="00F2580E">
            <w:pPr>
              <w:numPr>
                <w:ilvl w:val="1"/>
                <w:numId w:val="1"/>
              </w:numPr>
              <w:spacing w:line="259" w:lineRule="auto"/>
              <w:ind w:left="427" w:hanging="247"/>
              <w:contextualSpacing/>
              <w:rPr>
                <w:color w:val="2E75B5"/>
                <w:sz w:val="20"/>
                <w:szCs w:val="20"/>
              </w:rPr>
            </w:pPr>
            <w:r>
              <w:rPr>
                <w:rFonts w:ascii="Calibri" w:eastAsia="Calibri" w:hAnsi="Calibri" w:cs="Calibri"/>
                <w:color w:val="2E75B5"/>
                <w:sz w:val="20"/>
                <w:szCs w:val="20"/>
              </w:rPr>
              <w:t>Pardee full; did not spill Comanche</w:t>
            </w:r>
          </w:p>
          <w:p w:rsidR="00F76E0B" w:rsidRDefault="00F2580E">
            <w:pPr>
              <w:numPr>
                <w:ilvl w:val="1"/>
                <w:numId w:val="1"/>
              </w:numPr>
              <w:spacing w:line="259" w:lineRule="auto"/>
              <w:ind w:left="427" w:hanging="247"/>
              <w:contextualSpacing/>
              <w:rPr>
                <w:color w:val="2E75B5"/>
                <w:sz w:val="20"/>
                <w:szCs w:val="20"/>
              </w:rPr>
            </w:pPr>
            <w:r>
              <w:rPr>
                <w:rFonts w:ascii="Calibri" w:eastAsia="Calibri" w:hAnsi="Calibri" w:cs="Calibri"/>
                <w:color w:val="2E75B5"/>
                <w:sz w:val="20"/>
                <w:szCs w:val="20"/>
              </w:rPr>
              <w:t xml:space="preserve">Final analysis on Butte Fire sedimentation not ready yet; only done about every 20 years… would be nice to have figures for avoided costs. </w:t>
            </w:r>
          </w:p>
          <w:p w:rsidR="00F76E0B" w:rsidRDefault="00F2580E">
            <w:pPr>
              <w:numPr>
                <w:ilvl w:val="0"/>
                <w:numId w:val="1"/>
              </w:numPr>
              <w:spacing w:after="160" w:line="259" w:lineRule="auto"/>
              <w:ind w:left="155" w:hanging="180"/>
              <w:contextualSpacing/>
              <w:rPr>
                <w:sz w:val="20"/>
                <w:szCs w:val="20"/>
              </w:rPr>
            </w:pPr>
            <w:r>
              <w:rPr>
                <w:rFonts w:ascii="Calibri" w:eastAsia="Calibri" w:hAnsi="Calibri" w:cs="Calibri"/>
                <w:b/>
                <w:color w:val="2E75B5"/>
                <w:sz w:val="20"/>
                <w:szCs w:val="20"/>
              </w:rPr>
              <w:t>Heissenbuttel</w:t>
            </w:r>
            <w:r>
              <w:rPr>
                <w:rFonts w:ascii="Calibri" w:eastAsia="Calibri" w:hAnsi="Calibri" w:cs="Calibri"/>
                <w:color w:val="2E75B5"/>
                <w:sz w:val="20"/>
                <w:szCs w:val="20"/>
              </w:rPr>
              <w:t xml:space="preserve"> -- CalAm: Giants won!!</w:t>
            </w:r>
          </w:p>
        </w:tc>
        <w:tc>
          <w:tcPr>
            <w:tcW w:w="1366" w:type="dxa"/>
            <w:shd w:val="clear" w:color="auto" w:fill="FFFFFF"/>
          </w:tcPr>
          <w:p w:rsidR="00F76E0B" w:rsidRDefault="00F2580E">
            <w:pPr>
              <w:jc w:val="center"/>
              <w:rPr>
                <w:rFonts w:ascii="Calibri" w:eastAsia="Calibri" w:hAnsi="Calibri" w:cs="Calibri"/>
                <w:sz w:val="20"/>
                <w:szCs w:val="20"/>
              </w:rPr>
            </w:pPr>
            <w:r>
              <w:rPr>
                <w:rFonts w:ascii="Calibri" w:eastAsia="Calibri" w:hAnsi="Calibri" w:cs="Calibri"/>
                <w:sz w:val="20"/>
                <w:szCs w:val="20"/>
              </w:rPr>
              <w:lastRenderedPageBreak/>
              <w:t>All</w:t>
            </w:r>
          </w:p>
          <w:p w:rsidR="00F76E0B" w:rsidRDefault="00F76E0B">
            <w:pPr>
              <w:jc w:val="center"/>
              <w:rPr>
                <w:rFonts w:ascii="Calibri" w:eastAsia="Calibri" w:hAnsi="Calibri" w:cs="Calibri"/>
                <w:sz w:val="20"/>
                <w:szCs w:val="20"/>
              </w:rPr>
            </w:pPr>
          </w:p>
        </w:tc>
        <w:tc>
          <w:tcPr>
            <w:tcW w:w="974" w:type="dxa"/>
            <w:shd w:val="clear" w:color="auto" w:fill="FFFFFF"/>
          </w:tcPr>
          <w:p w:rsidR="00F76E0B" w:rsidRDefault="00F2580E">
            <w:pPr>
              <w:jc w:val="center"/>
              <w:rPr>
                <w:rFonts w:ascii="Calibri" w:eastAsia="Calibri" w:hAnsi="Calibri" w:cs="Calibri"/>
                <w:sz w:val="20"/>
                <w:szCs w:val="20"/>
              </w:rPr>
            </w:pPr>
            <w:r>
              <w:rPr>
                <w:rFonts w:ascii="Calibri" w:eastAsia="Calibri" w:hAnsi="Calibri" w:cs="Calibri"/>
                <w:sz w:val="20"/>
                <w:szCs w:val="20"/>
              </w:rPr>
              <w:t>11:45 AM</w:t>
            </w:r>
          </w:p>
        </w:tc>
      </w:tr>
      <w:tr w:rsidR="00F76E0B">
        <w:tc>
          <w:tcPr>
            <w:tcW w:w="1163" w:type="dxa"/>
            <w:shd w:val="clear" w:color="auto" w:fill="FFFFFF"/>
          </w:tcPr>
          <w:p w:rsidR="00F76E0B" w:rsidRDefault="00F2580E">
            <w:pPr>
              <w:jc w:val="center"/>
              <w:rPr>
                <w:rFonts w:ascii="Calibri" w:eastAsia="Calibri" w:hAnsi="Calibri" w:cs="Calibri"/>
                <w:sz w:val="20"/>
                <w:szCs w:val="20"/>
              </w:rPr>
            </w:pPr>
            <w:r>
              <w:rPr>
                <w:rFonts w:ascii="Calibri" w:eastAsia="Calibri" w:hAnsi="Calibri" w:cs="Calibri"/>
                <w:sz w:val="20"/>
                <w:szCs w:val="20"/>
              </w:rPr>
              <w:t>17</w:t>
            </w:r>
          </w:p>
        </w:tc>
        <w:tc>
          <w:tcPr>
            <w:tcW w:w="5852" w:type="dxa"/>
            <w:shd w:val="clear" w:color="auto" w:fill="FFFFFF"/>
          </w:tcPr>
          <w:p w:rsidR="00F76E0B" w:rsidRDefault="00F2580E">
            <w:pPr>
              <w:rPr>
                <w:rFonts w:ascii="Calibri" w:eastAsia="Calibri" w:hAnsi="Calibri" w:cs="Calibri"/>
                <w:sz w:val="20"/>
                <w:szCs w:val="20"/>
              </w:rPr>
            </w:pPr>
            <w:r>
              <w:rPr>
                <w:rFonts w:ascii="Calibri" w:eastAsia="Calibri" w:hAnsi="Calibri" w:cs="Calibri"/>
                <w:sz w:val="20"/>
                <w:szCs w:val="20"/>
              </w:rPr>
              <w:t>Wrap up and Adjourn</w:t>
            </w:r>
          </w:p>
          <w:p w:rsidR="00F76E0B" w:rsidRDefault="00F2580E">
            <w:pPr>
              <w:numPr>
                <w:ilvl w:val="0"/>
                <w:numId w:val="1"/>
              </w:numPr>
              <w:spacing w:after="160" w:line="259" w:lineRule="auto"/>
              <w:ind w:left="155" w:hanging="180"/>
              <w:contextualSpacing/>
              <w:rPr>
                <w:sz w:val="20"/>
                <w:szCs w:val="20"/>
              </w:rPr>
            </w:pPr>
            <w:r>
              <w:rPr>
                <w:rFonts w:ascii="Calibri" w:eastAsia="Calibri" w:hAnsi="Calibri" w:cs="Calibri"/>
                <w:sz w:val="20"/>
                <w:szCs w:val="20"/>
              </w:rPr>
              <w:t xml:space="preserve">Next meeting August 16, 2017, </w:t>
            </w:r>
            <w:r>
              <w:rPr>
                <w:rFonts w:ascii="Calibri" w:eastAsia="Calibri" w:hAnsi="Calibri" w:cs="Calibri"/>
                <w:sz w:val="20"/>
                <w:szCs w:val="20"/>
              </w:rPr>
              <w:br/>
            </w:r>
            <w:r>
              <w:rPr>
                <w:rFonts w:ascii="Calibri" w:eastAsia="Calibri" w:hAnsi="Calibri" w:cs="Calibri"/>
                <w:b/>
                <w:sz w:val="20"/>
                <w:szCs w:val="20"/>
              </w:rPr>
              <w:t>Veterans’ Memorial Hall, West Point, CA</w:t>
            </w:r>
          </w:p>
        </w:tc>
        <w:tc>
          <w:tcPr>
            <w:tcW w:w="1366" w:type="dxa"/>
            <w:shd w:val="clear" w:color="auto" w:fill="FFFFFF"/>
          </w:tcPr>
          <w:p w:rsidR="00F76E0B" w:rsidRDefault="00F2580E">
            <w:pPr>
              <w:jc w:val="center"/>
              <w:rPr>
                <w:rFonts w:ascii="Calibri" w:eastAsia="Calibri" w:hAnsi="Calibri" w:cs="Calibri"/>
                <w:sz w:val="20"/>
                <w:szCs w:val="20"/>
              </w:rPr>
            </w:pPr>
            <w:r>
              <w:rPr>
                <w:rFonts w:ascii="Calibri" w:eastAsia="Calibri" w:hAnsi="Calibri" w:cs="Calibri"/>
                <w:sz w:val="20"/>
                <w:szCs w:val="20"/>
              </w:rPr>
              <w:t>John Heisenbuttel</w:t>
            </w:r>
          </w:p>
        </w:tc>
        <w:tc>
          <w:tcPr>
            <w:tcW w:w="974" w:type="dxa"/>
            <w:shd w:val="clear" w:color="auto" w:fill="FFFFFF"/>
          </w:tcPr>
          <w:p w:rsidR="00F76E0B" w:rsidRDefault="00F2580E">
            <w:pPr>
              <w:jc w:val="center"/>
              <w:rPr>
                <w:rFonts w:ascii="Calibri" w:eastAsia="Calibri" w:hAnsi="Calibri" w:cs="Calibri"/>
                <w:sz w:val="20"/>
                <w:szCs w:val="20"/>
              </w:rPr>
            </w:pPr>
            <w:r>
              <w:rPr>
                <w:rFonts w:ascii="Calibri" w:eastAsia="Calibri" w:hAnsi="Calibri" w:cs="Calibri"/>
                <w:sz w:val="20"/>
                <w:szCs w:val="20"/>
              </w:rPr>
              <w:t>Noon</w:t>
            </w:r>
          </w:p>
        </w:tc>
      </w:tr>
    </w:tbl>
    <w:p w:rsidR="00F76E0B" w:rsidRDefault="00F76E0B"/>
    <w:p w:rsidR="00F76E0B" w:rsidRDefault="00F76E0B">
      <w:pPr>
        <w:rPr>
          <w:rFonts w:ascii="Arial Black" w:eastAsia="Arial Black" w:hAnsi="Arial Black" w:cs="Arial Black"/>
          <w:color w:val="2E75B5"/>
          <w:sz w:val="24"/>
          <w:szCs w:val="24"/>
        </w:rPr>
      </w:pPr>
    </w:p>
    <w:p w:rsidR="00F76E0B" w:rsidRDefault="00F2580E">
      <w:pPr>
        <w:pStyle w:val="Heading1"/>
        <w:keepNext/>
      </w:pPr>
      <w:r>
        <w:t>2017 Meeting Schedule:</w:t>
      </w:r>
    </w:p>
    <w:tbl>
      <w:tblPr>
        <w:tblStyle w:val="a0"/>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1588"/>
        <w:gridCol w:w="1795"/>
        <w:gridCol w:w="3819"/>
      </w:tblGrid>
      <w:tr w:rsidR="00F76E0B">
        <w:trPr>
          <w:jc w:val="center"/>
        </w:trPr>
        <w:tc>
          <w:tcPr>
            <w:tcW w:w="2148" w:type="dxa"/>
            <w:shd w:val="clear" w:color="auto" w:fill="BDD7EE"/>
          </w:tcPr>
          <w:p w:rsidR="00F76E0B" w:rsidRDefault="00F2580E">
            <w:pPr>
              <w:jc w:val="center"/>
              <w:rPr>
                <w:b/>
              </w:rPr>
            </w:pPr>
            <w:r>
              <w:rPr>
                <w:b/>
              </w:rPr>
              <w:t>Date</w:t>
            </w:r>
          </w:p>
        </w:tc>
        <w:tc>
          <w:tcPr>
            <w:tcW w:w="1588" w:type="dxa"/>
            <w:shd w:val="clear" w:color="auto" w:fill="BDD7EE"/>
          </w:tcPr>
          <w:p w:rsidR="00F76E0B" w:rsidRDefault="00F2580E">
            <w:pPr>
              <w:jc w:val="center"/>
              <w:rPr>
                <w:b/>
              </w:rPr>
            </w:pPr>
            <w:r>
              <w:rPr>
                <w:b/>
              </w:rPr>
              <w:t>Location</w:t>
            </w:r>
          </w:p>
        </w:tc>
        <w:tc>
          <w:tcPr>
            <w:tcW w:w="1795" w:type="dxa"/>
            <w:shd w:val="clear" w:color="auto" w:fill="BDD7EE"/>
          </w:tcPr>
          <w:p w:rsidR="00F76E0B" w:rsidRDefault="00F2580E">
            <w:pPr>
              <w:jc w:val="center"/>
              <w:rPr>
                <w:b/>
              </w:rPr>
            </w:pPr>
            <w:r>
              <w:rPr>
                <w:b/>
              </w:rPr>
              <w:t>Facilitator</w:t>
            </w:r>
          </w:p>
        </w:tc>
        <w:tc>
          <w:tcPr>
            <w:tcW w:w="3819" w:type="dxa"/>
            <w:shd w:val="clear" w:color="auto" w:fill="BDD7EE"/>
          </w:tcPr>
          <w:p w:rsidR="00F76E0B" w:rsidRDefault="00F2580E">
            <w:pPr>
              <w:jc w:val="center"/>
              <w:rPr>
                <w:b/>
              </w:rPr>
            </w:pPr>
            <w:r>
              <w:rPr>
                <w:b/>
              </w:rPr>
              <w:t>Speakers/Topics</w:t>
            </w:r>
          </w:p>
        </w:tc>
      </w:tr>
      <w:tr w:rsidR="00F76E0B">
        <w:trPr>
          <w:jc w:val="center"/>
        </w:trPr>
        <w:tc>
          <w:tcPr>
            <w:tcW w:w="2148" w:type="dxa"/>
          </w:tcPr>
          <w:p w:rsidR="00F76E0B" w:rsidRDefault="00F2580E">
            <w:pPr>
              <w:rPr>
                <w:sz w:val="20"/>
                <w:szCs w:val="20"/>
              </w:rPr>
            </w:pPr>
            <w:r>
              <w:rPr>
                <w:sz w:val="20"/>
                <w:szCs w:val="20"/>
              </w:rPr>
              <w:t>August 16</w:t>
            </w:r>
          </w:p>
        </w:tc>
        <w:tc>
          <w:tcPr>
            <w:tcW w:w="1588" w:type="dxa"/>
          </w:tcPr>
          <w:p w:rsidR="00F76E0B" w:rsidRDefault="00F2580E">
            <w:pPr>
              <w:rPr>
                <w:sz w:val="20"/>
                <w:szCs w:val="20"/>
              </w:rPr>
            </w:pPr>
            <w:r>
              <w:rPr>
                <w:sz w:val="20"/>
                <w:szCs w:val="20"/>
              </w:rPr>
              <w:t>West Point</w:t>
            </w:r>
          </w:p>
        </w:tc>
        <w:tc>
          <w:tcPr>
            <w:tcW w:w="1795" w:type="dxa"/>
          </w:tcPr>
          <w:p w:rsidR="00F76E0B" w:rsidRDefault="00F2580E">
            <w:pPr>
              <w:rPr>
                <w:sz w:val="20"/>
                <w:szCs w:val="20"/>
              </w:rPr>
            </w:pPr>
            <w:r>
              <w:rPr>
                <w:sz w:val="20"/>
                <w:szCs w:val="20"/>
              </w:rPr>
              <w:t>Steve Wilensky</w:t>
            </w:r>
          </w:p>
        </w:tc>
        <w:tc>
          <w:tcPr>
            <w:tcW w:w="3819" w:type="dxa"/>
          </w:tcPr>
          <w:p w:rsidR="00F76E0B" w:rsidRDefault="00F2580E">
            <w:pPr>
              <w:numPr>
                <w:ilvl w:val="0"/>
                <w:numId w:val="2"/>
              </w:numPr>
              <w:spacing w:line="259" w:lineRule="auto"/>
              <w:ind w:left="206" w:hanging="206"/>
              <w:contextualSpacing/>
              <w:rPr>
                <w:sz w:val="20"/>
                <w:szCs w:val="20"/>
              </w:rPr>
            </w:pPr>
            <w:r>
              <w:rPr>
                <w:rFonts w:ascii="Calibri" w:eastAsia="Calibri" w:hAnsi="Calibri" w:cs="Calibri"/>
                <w:sz w:val="20"/>
                <w:szCs w:val="20"/>
              </w:rPr>
              <w:t>Scott Conway  -- Lidar and hyperspectral imaging – uses in forestry</w:t>
            </w:r>
          </w:p>
          <w:p w:rsidR="00F76E0B" w:rsidRDefault="00F2580E">
            <w:pPr>
              <w:numPr>
                <w:ilvl w:val="0"/>
                <w:numId w:val="2"/>
              </w:numPr>
              <w:spacing w:after="160" w:line="259" w:lineRule="auto"/>
              <w:ind w:left="206" w:hanging="206"/>
              <w:contextualSpacing/>
              <w:rPr>
                <w:sz w:val="20"/>
                <w:szCs w:val="20"/>
              </w:rPr>
            </w:pPr>
            <w:r>
              <w:rPr>
                <w:rFonts w:ascii="Calibri" w:eastAsia="Calibri" w:hAnsi="Calibri" w:cs="Calibri"/>
                <w:sz w:val="20"/>
                <w:szCs w:val="20"/>
              </w:rPr>
              <w:t>Peter Beesley, Project Manager for PG&amp;E Transmission Line project</w:t>
            </w:r>
          </w:p>
        </w:tc>
      </w:tr>
      <w:tr w:rsidR="00F76E0B">
        <w:trPr>
          <w:jc w:val="center"/>
        </w:trPr>
        <w:tc>
          <w:tcPr>
            <w:tcW w:w="2148" w:type="dxa"/>
          </w:tcPr>
          <w:p w:rsidR="00F76E0B" w:rsidRDefault="00F2580E">
            <w:pPr>
              <w:rPr>
                <w:sz w:val="20"/>
                <w:szCs w:val="20"/>
              </w:rPr>
            </w:pPr>
            <w:r>
              <w:rPr>
                <w:sz w:val="20"/>
                <w:szCs w:val="20"/>
              </w:rPr>
              <w:t>September 20</w:t>
            </w:r>
          </w:p>
        </w:tc>
        <w:tc>
          <w:tcPr>
            <w:tcW w:w="1588" w:type="dxa"/>
          </w:tcPr>
          <w:p w:rsidR="00F76E0B" w:rsidRDefault="00F2580E">
            <w:pPr>
              <w:rPr>
                <w:sz w:val="20"/>
                <w:szCs w:val="20"/>
              </w:rPr>
            </w:pPr>
            <w:r>
              <w:rPr>
                <w:sz w:val="20"/>
                <w:szCs w:val="20"/>
              </w:rPr>
              <w:t>Jackson</w:t>
            </w:r>
          </w:p>
        </w:tc>
        <w:tc>
          <w:tcPr>
            <w:tcW w:w="1795" w:type="dxa"/>
          </w:tcPr>
          <w:p w:rsidR="00F76E0B" w:rsidRDefault="00F2580E">
            <w:pPr>
              <w:rPr>
                <w:sz w:val="20"/>
                <w:szCs w:val="20"/>
              </w:rPr>
            </w:pPr>
            <w:r>
              <w:rPr>
                <w:sz w:val="20"/>
                <w:szCs w:val="20"/>
              </w:rPr>
              <w:t>Shana Gross</w:t>
            </w:r>
          </w:p>
        </w:tc>
        <w:tc>
          <w:tcPr>
            <w:tcW w:w="3819" w:type="dxa"/>
          </w:tcPr>
          <w:p w:rsidR="00F76E0B" w:rsidRDefault="00F2580E">
            <w:pPr>
              <w:rPr>
                <w:sz w:val="20"/>
                <w:szCs w:val="20"/>
              </w:rPr>
            </w:pPr>
            <w:r>
              <w:rPr>
                <w:sz w:val="20"/>
                <w:szCs w:val="20"/>
              </w:rPr>
              <w:t>Shana Gross: tree mortality</w:t>
            </w:r>
          </w:p>
        </w:tc>
      </w:tr>
      <w:tr w:rsidR="00F76E0B">
        <w:trPr>
          <w:jc w:val="center"/>
        </w:trPr>
        <w:tc>
          <w:tcPr>
            <w:tcW w:w="2148" w:type="dxa"/>
          </w:tcPr>
          <w:p w:rsidR="00F76E0B" w:rsidRDefault="00F2580E">
            <w:pPr>
              <w:rPr>
                <w:sz w:val="20"/>
                <w:szCs w:val="20"/>
              </w:rPr>
            </w:pPr>
            <w:r>
              <w:rPr>
                <w:sz w:val="20"/>
                <w:szCs w:val="20"/>
              </w:rPr>
              <w:t>October 18</w:t>
            </w:r>
          </w:p>
        </w:tc>
        <w:tc>
          <w:tcPr>
            <w:tcW w:w="1588" w:type="dxa"/>
          </w:tcPr>
          <w:p w:rsidR="00F76E0B" w:rsidRDefault="00F2580E">
            <w:pPr>
              <w:rPr>
                <w:sz w:val="20"/>
                <w:szCs w:val="20"/>
              </w:rPr>
            </w:pPr>
            <w:r>
              <w:rPr>
                <w:sz w:val="20"/>
                <w:szCs w:val="20"/>
              </w:rPr>
              <w:t>West Point</w:t>
            </w:r>
          </w:p>
        </w:tc>
        <w:tc>
          <w:tcPr>
            <w:tcW w:w="1795" w:type="dxa"/>
          </w:tcPr>
          <w:p w:rsidR="00F76E0B" w:rsidRDefault="00F2580E">
            <w:pPr>
              <w:rPr>
                <w:sz w:val="20"/>
                <w:szCs w:val="20"/>
              </w:rPr>
            </w:pPr>
            <w:r>
              <w:rPr>
                <w:sz w:val="20"/>
                <w:szCs w:val="20"/>
              </w:rPr>
              <w:t>Robin Wall</w:t>
            </w:r>
          </w:p>
        </w:tc>
        <w:tc>
          <w:tcPr>
            <w:tcW w:w="3819" w:type="dxa"/>
          </w:tcPr>
          <w:p w:rsidR="00F76E0B" w:rsidRDefault="00F76E0B">
            <w:pPr>
              <w:rPr>
                <w:sz w:val="20"/>
                <w:szCs w:val="20"/>
              </w:rPr>
            </w:pPr>
          </w:p>
        </w:tc>
      </w:tr>
      <w:tr w:rsidR="00F76E0B">
        <w:trPr>
          <w:jc w:val="center"/>
        </w:trPr>
        <w:tc>
          <w:tcPr>
            <w:tcW w:w="2148" w:type="dxa"/>
          </w:tcPr>
          <w:p w:rsidR="00F76E0B" w:rsidRDefault="00F2580E">
            <w:pPr>
              <w:rPr>
                <w:sz w:val="20"/>
                <w:szCs w:val="20"/>
              </w:rPr>
            </w:pPr>
            <w:r>
              <w:rPr>
                <w:sz w:val="20"/>
                <w:szCs w:val="20"/>
              </w:rPr>
              <w:lastRenderedPageBreak/>
              <w:t>November 15</w:t>
            </w:r>
          </w:p>
        </w:tc>
        <w:tc>
          <w:tcPr>
            <w:tcW w:w="1588" w:type="dxa"/>
          </w:tcPr>
          <w:p w:rsidR="00F76E0B" w:rsidRDefault="00F2580E">
            <w:pPr>
              <w:rPr>
                <w:sz w:val="20"/>
                <w:szCs w:val="20"/>
              </w:rPr>
            </w:pPr>
            <w:r>
              <w:rPr>
                <w:sz w:val="20"/>
                <w:szCs w:val="20"/>
              </w:rPr>
              <w:t>Jackson</w:t>
            </w:r>
          </w:p>
        </w:tc>
        <w:tc>
          <w:tcPr>
            <w:tcW w:w="1795" w:type="dxa"/>
          </w:tcPr>
          <w:p w:rsidR="00F76E0B" w:rsidRDefault="00F76E0B">
            <w:pPr>
              <w:rPr>
                <w:sz w:val="20"/>
                <w:szCs w:val="20"/>
              </w:rPr>
            </w:pPr>
          </w:p>
        </w:tc>
        <w:tc>
          <w:tcPr>
            <w:tcW w:w="3819" w:type="dxa"/>
          </w:tcPr>
          <w:p w:rsidR="00F76E0B" w:rsidRDefault="00F76E0B">
            <w:pPr>
              <w:rPr>
                <w:sz w:val="20"/>
                <w:szCs w:val="20"/>
              </w:rPr>
            </w:pPr>
          </w:p>
        </w:tc>
      </w:tr>
      <w:tr w:rsidR="00F76E0B">
        <w:trPr>
          <w:jc w:val="center"/>
        </w:trPr>
        <w:tc>
          <w:tcPr>
            <w:tcW w:w="2148" w:type="dxa"/>
          </w:tcPr>
          <w:p w:rsidR="00F76E0B" w:rsidRDefault="00F2580E">
            <w:pPr>
              <w:rPr>
                <w:sz w:val="20"/>
                <w:szCs w:val="20"/>
              </w:rPr>
            </w:pPr>
            <w:r>
              <w:rPr>
                <w:sz w:val="20"/>
                <w:szCs w:val="20"/>
              </w:rPr>
              <w:t>December 20</w:t>
            </w:r>
          </w:p>
        </w:tc>
        <w:tc>
          <w:tcPr>
            <w:tcW w:w="1588" w:type="dxa"/>
          </w:tcPr>
          <w:p w:rsidR="00F76E0B" w:rsidRDefault="00F2580E">
            <w:pPr>
              <w:rPr>
                <w:sz w:val="20"/>
                <w:szCs w:val="20"/>
              </w:rPr>
            </w:pPr>
            <w:r>
              <w:rPr>
                <w:sz w:val="20"/>
                <w:szCs w:val="20"/>
              </w:rPr>
              <w:t>West Point</w:t>
            </w:r>
          </w:p>
        </w:tc>
        <w:tc>
          <w:tcPr>
            <w:tcW w:w="1795" w:type="dxa"/>
          </w:tcPr>
          <w:p w:rsidR="00F76E0B" w:rsidRDefault="00F76E0B">
            <w:pPr>
              <w:rPr>
                <w:sz w:val="20"/>
                <w:szCs w:val="20"/>
              </w:rPr>
            </w:pPr>
          </w:p>
        </w:tc>
        <w:tc>
          <w:tcPr>
            <w:tcW w:w="3819" w:type="dxa"/>
          </w:tcPr>
          <w:p w:rsidR="00F76E0B" w:rsidRDefault="00F76E0B">
            <w:pPr>
              <w:rPr>
                <w:sz w:val="20"/>
                <w:szCs w:val="20"/>
              </w:rPr>
            </w:pPr>
          </w:p>
        </w:tc>
      </w:tr>
    </w:tbl>
    <w:p w:rsidR="00F76E0B" w:rsidRDefault="00F76E0B" w:rsidP="006C3842">
      <w:pPr>
        <w:rPr>
          <w:i/>
        </w:rPr>
      </w:pPr>
    </w:p>
    <w:sectPr w:rsidR="00F76E0B">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A31" w:rsidRDefault="00D65A31">
      <w:pPr>
        <w:spacing w:after="0" w:line="240" w:lineRule="auto"/>
      </w:pPr>
      <w:r>
        <w:separator/>
      </w:r>
    </w:p>
  </w:endnote>
  <w:endnote w:type="continuationSeparator" w:id="0">
    <w:p w:rsidR="00D65A31" w:rsidRDefault="00D65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Noto Sans Symbol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E0B" w:rsidRDefault="00F2580E">
    <w:pPr>
      <w:pBdr>
        <w:top w:val="single" w:sz="4" w:space="1" w:color="000000"/>
      </w:pBdr>
      <w:tabs>
        <w:tab w:val="center" w:pos="4680"/>
        <w:tab w:val="right" w:pos="9360"/>
      </w:tabs>
      <w:spacing w:after="0" w:line="240" w:lineRule="auto"/>
      <w:jc w:val="center"/>
      <w:rPr>
        <w:smallCaps/>
        <w:color w:val="5B9BD5"/>
      </w:rPr>
    </w:pPr>
    <w:r>
      <w:rPr>
        <w:smallCaps/>
        <w:color w:val="5B9BD5"/>
      </w:rPr>
      <w:fldChar w:fldCharType="begin"/>
    </w:r>
    <w:r>
      <w:rPr>
        <w:smallCaps/>
        <w:color w:val="5B9BD5"/>
      </w:rPr>
      <w:instrText>PAGE</w:instrText>
    </w:r>
    <w:r>
      <w:rPr>
        <w:smallCaps/>
        <w:color w:val="5B9BD5"/>
      </w:rPr>
      <w:fldChar w:fldCharType="separate"/>
    </w:r>
    <w:r w:rsidR="009E7F36">
      <w:rPr>
        <w:smallCaps/>
        <w:noProof/>
        <w:color w:val="5B9BD5"/>
      </w:rPr>
      <w:t>1</w:t>
    </w:r>
    <w:r>
      <w:rPr>
        <w:smallCaps/>
        <w:color w:val="5B9BD5"/>
      </w:rPr>
      <w:fldChar w:fldCharType="end"/>
    </w:r>
  </w:p>
  <w:p w:rsidR="00F76E0B" w:rsidRDefault="00F2580E">
    <w:pPr>
      <w:pBdr>
        <w:top w:val="single" w:sz="4" w:space="1" w:color="000000"/>
      </w:pBdr>
      <w:tabs>
        <w:tab w:val="center" w:pos="4680"/>
        <w:tab w:val="right" w:pos="9360"/>
      </w:tabs>
      <w:spacing w:after="0" w:line="240" w:lineRule="auto"/>
      <w:rPr>
        <w:rFonts w:ascii="Arial" w:eastAsia="Arial" w:hAnsi="Arial" w:cs="Arial"/>
        <w:i/>
        <w:color w:val="5B9BD5"/>
        <w:sz w:val="18"/>
        <w:szCs w:val="18"/>
      </w:rPr>
    </w:pPr>
    <w:r>
      <w:rPr>
        <w:rFonts w:ascii="Arial" w:eastAsia="Arial" w:hAnsi="Arial" w:cs="Arial"/>
        <w:i/>
        <w:color w:val="5B9BD5"/>
        <w:sz w:val="18"/>
        <w:szCs w:val="18"/>
      </w:rPr>
      <w:t>Prepared by Jill Micheau, 209-813-7019, jillmicheau@gmail.com</w:t>
    </w:r>
  </w:p>
  <w:p w:rsidR="00F76E0B" w:rsidRDefault="00F76E0B">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A31" w:rsidRDefault="00D65A31">
      <w:pPr>
        <w:spacing w:after="0" w:line="240" w:lineRule="auto"/>
      </w:pPr>
      <w:r>
        <w:separator/>
      </w:r>
    </w:p>
  </w:footnote>
  <w:footnote w:type="continuationSeparator" w:id="0">
    <w:p w:rsidR="00D65A31" w:rsidRDefault="00D65A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E0B" w:rsidRDefault="00F2580E">
    <w:pPr>
      <w:tabs>
        <w:tab w:val="center" w:pos="4680"/>
        <w:tab w:val="right" w:pos="9360"/>
      </w:tabs>
      <w:spacing w:before="720" w:after="0" w:line="240" w:lineRule="auto"/>
      <w:jc w:val="center"/>
      <w:rPr>
        <w:rFonts w:ascii="Arial Black" w:eastAsia="Arial Black" w:hAnsi="Arial Black" w:cs="Arial Black"/>
        <w:color w:val="2E75B5"/>
        <w:sz w:val="24"/>
        <w:szCs w:val="24"/>
      </w:rPr>
    </w:pPr>
    <w:r>
      <w:rPr>
        <w:rFonts w:ascii="Arial Black" w:eastAsia="Arial Black" w:hAnsi="Arial Black" w:cs="Arial Black"/>
        <w:color w:val="2E75B5"/>
        <w:sz w:val="24"/>
        <w:szCs w:val="24"/>
      </w:rPr>
      <w:t>Amador Calaveras Consensus Group</w:t>
    </w:r>
  </w:p>
  <w:p w:rsidR="00F76E0B" w:rsidRDefault="00F2580E">
    <w:pPr>
      <w:tabs>
        <w:tab w:val="center" w:pos="4680"/>
        <w:tab w:val="right" w:pos="9360"/>
      </w:tabs>
      <w:spacing w:after="0" w:line="240" w:lineRule="auto"/>
      <w:jc w:val="center"/>
      <w:rPr>
        <w:rFonts w:ascii="Arial Black" w:eastAsia="Arial Black" w:hAnsi="Arial Black" w:cs="Arial Black"/>
        <w:color w:val="2E75B5"/>
        <w:sz w:val="24"/>
        <w:szCs w:val="24"/>
      </w:rPr>
    </w:pPr>
    <w:r>
      <w:rPr>
        <w:rFonts w:ascii="Arial Black" w:eastAsia="Arial Black" w:hAnsi="Arial Black" w:cs="Arial Black"/>
        <w:color w:val="2E75B5"/>
        <w:sz w:val="24"/>
        <w:szCs w:val="24"/>
      </w:rPr>
      <w:t>Meeting Minutes</w:t>
    </w:r>
  </w:p>
  <w:p w:rsidR="00F76E0B" w:rsidRDefault="00F2580E">
    <w:pPr>
      <w:pBdr>
        <w:bottom w:val="single" w:sz="4" w:space="1" w:color="000000"/>
      </w:pBdr>
      <w:jc w:val="center"/>
      <w:rPr>
        <w:b/>
      </w:rPr>
    </w:pPr>
    <w:r>
      <w:rPr>
        <w:b/>
      </w:rPr>
      <w:t>Wednesday, July 19, 2017  --  9:30 AM-12:00 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B452D"/>
    <w:multiLevelType w:val="multilevel"/>
    <w:tmpl w:val="356E1E1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7B151E93"/>
    <w:multiLevelType w:val="multilevel"/>
    <w:tmpl w:val="608A2D9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E0B"/>
    <w:rsid w:val="00483BB6"/>
    <w:rsid w:val="006C3842"/>
    <w:rsid w:val="009E7F36"/>
    <w:rsid w:val="00D65A31"/>
    <w:rsid w:val="00F2580E"/>
    <w:rsid w:val="00F76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83923A-F41C-4027-A679-8E6FA700A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line="240" w:lineRule="auto"/>
      <w:outlineLvl w:val="0"/>
    </w:pPr>
    <w:rPr>
      <w:rFonts w:ascii="Arial Black" w:eastAsia="Arial Black" w:hAnsi="Arial Black" w:cs="Arial Black"/>
      <w:color w:val="2E75B5"/>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Helvetica Neue" w:eastAsia="Helvetica Neue" w:hAnsi="Helvetica Neue" w:cs="Helvetica Neue"/>
      <w:sz w:val="24"/>
      <w:szCs w:val="24"/>
    </w:rPr>
    <w:tblPr>
      <w:tblStyleRowBandSize w:val="1"/>
      <w:tblStyleColBandSize w:val="1"/>
      <w:tblCellMar>
        <w:top w:w="43" w:type="dxa"/>
        <w:left w:w="115" w:type="dxa"/>
        <w:bottom w:w="43" w:type="dxa"/>
        <w:right w:w="115" w:type="dxa"/>
      </w:tblCellMar>
    </w:tblPr>
  </w:style>
  <w:style w:type="table" w:customStyle="1" w:styleId="a0">
    <w:basedOn w:val="TableNormal"/>
    <w:pPr>
      <w:spacing w:after="0" w:line="240" w:lineRule="auto"/>
    </w:pPr>
    <w:rPr>
      <w:rFonts w:ascii="Helvetica Neue" w:eastAsia="Helvetica Neue" w:hAnsi="Helvetica Neue" w:cs="Helvetica Neue"/>
      <w:sz w:val="24"/>
      <w:szCs w:val="24"/>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avingthewest.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2396</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Micheau</dc:creator>
  <cp:lastModifiedBy>Jill Micheau</cp:lastModifiedBy>
  <cp:revision>2</cp:revision>
  <dcterms:created xsi:type="dcterms:W3CDTF">2017-08-13T05:44:00Z</dcterms:created>
  <dcterms:modified xsi:type="dcterms:W3CDTF">2017-08-13T05:44:00Z</dcterms:modified>
</cp:coreProperties>
</file>