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A3" w:rsidRPr="00C47E3E" w:rsidRDefault="006F3BA3" w:rsidP="006F3BA3">
      <w:pPr>
        <w:rPr>
          <w:rFonts w:asciiTheme="minorHAnsi" w:hAnsiTheme="minorHAnsi"/>
        </w:rPr>
      </w:pPr>
      <w:bookmarkStart w:id="0" w:name="_GoBack"/>
      <w:bookmarkEnd w:id="0"/>
    </w:p>
    <w:p w:rsidR="00604CD8" w:rsidRPr="00DD23CB" w:rsidRDefault="00604CD8" w:rsidP="00604CD8">
      <w:pPr>
        <w:spacing w:after="173"/>
        <w:ind w:left="9" w:right="27"/>
        <w:rPr>
          <w:rFonts w:asciiTheme="minorHAnsi" w:hAnsiTheme="minorHAnsi"/>
          <w:sz w:val="22"/>
          <w:szCs w:val="22"/>
        </w:rPr>
      </w:pPr>
      <w:r w:rsidRPr="00DD23CB">
        <w:rPr>
          <w:rFonts w:asciiTheme="minorHAnsi" w:hAnsiTheme="minorHAnsi"/>
          <w:sz w:val="22"/>
          <w:szCs w:val="22"/>
        </w:rPr>
        <w:t>January 17, 2018</w:t>
      </w:r>
    </w:p>
    <w:p w:rsidR="003805EB" w:rsidRPr="00DD23CB" w:rsidRDefault="00604CD8" w:rsidP="003805EB">
      <w:pPr>
        <w:tabs>
          <w:tab w:val="center" w:pos="9287"/>
        </w:tabs>
        <w:ind w:left="-1"/>
        <w:rPr>
          <w:rFonts w:asciiTheme="minorHAnsi" w:hAnsiTheme="minorHAnsi"/>
          <w:sz w:val="22"/>
          <w:szCs w:val="22"/>
        </w:rPr>
      </w:pPr>
      <w:r w:rsidRPr="00DD23CB">
        <w:rPr>
          <w:rFonts w:asciiTheme="minorHAnsi" w:hAnsiTheme="minorHAnsi"/>
          <w:sz w:val="22"/>
          <w:szCs w:val="22"/>
        </w:rPr>
        <w:t>TO:</w:t>
      </w:r>
      <w:r w:rsidR="003805EB" w:rsidRPr="00DD23CB">
        <w:rPr>
          <w:rFonts w:asciiTheme="minorHAnsi" w:hAnsiTheme="minorHAnsi"/>
          <w:sz w:val="22"/>
          <w:szCs w:val="22"/>
        </w:rPr>
        <w:t xml:space="preserve">  </w:t>
      </w:r>
      <w:r w:rsidR="00D836D3" w:rsidRPr="00DD23CB">
        <w:rPr>
          <w:rFonts w:asciiTheme="minorHAnsi" w:hAnsiTheme="minorHAnsi"/>
          <w:sz w:val="22"/>
          <w:szCs w:val="22"/>
        </w:rPr>
        <w:t>CALAVERAS RANGER DISTRICT</w:t>
      </w:r>
      <w:r w:rsidRPr="00DD23CB">
        <w:rPr>
          <w:rFonts w:asciiTheme="minorHAnsi" w:hAnsiTheme="minorHAnsi"/>
          <w:sz w:val="22"/>
          <w:szCs w:val="22"/>
        </w:rPr>
        <w:t xml:space="preserve"> </w:t>
      </w:r>
      <w:r w:rsidRPr="00DD23CB">
        <w:rPr>
          <w:rFonts w:asciiTheme="minorHAnsi" w:hAnsiTheme="minorHAnsi"/>
          <w:sz w:val="22"/>
          <w:szCs w:val="22"/>
        </w:rPr>
        <w:tab/>
        <w:t xml:space="preserve"> </w:t>
      </w:r>
    </w:p>
    <w:p w:rsidR="000916ED" w:rsidRPr="00DD23CB" w:rsidRDefault="003805EB" w:rsidP="003805EB">
      <w:pPr>
        <w:tabs>
          <w:tab w:val="center" w:pos="9287"/>
        </w:tabs>
        <w:ind w:left="-1"/>
        <w:rPr>
          <w:rFonts w:asciiTheme="minorHAnsi" w:hAnsiTheme="minorHAnsi"/>
          <w:sz w:val="22"/>
          <w:szCs w:val="22"/>
        </w:rPr>
      </w:pPr>
      <w:r w:rsidRPr="00DD23CB">
        <w:rPr>
          <w:rFonts w:asciiTheme="minorHAnsi" w:hAnsiTheme="minorHAnsi"/>
          <w:sz w:val="22"/>
          <w:szCs w:val="22"/>
        </w:rPr>
        <w:t xml:space="preserve">         </w:t>
      </w:r>
      <w:r w:rsidR="00D836D3" w:rsidRPr="00DD23CB">
        <w:rPr>
          <w:rFonts w:asciiTheme="minorHAnsi" w:hAnsiTheme="minorHAnsi"/>
          <w:sz w:val="22"/>
          <w:szCs w:val="22"/>
        </w:rPr>
        <w:t>Stanislaus National Forest</w:t>
      </w:r>
    </w:p>
    <w:p w:rsidR="006F3BA3" w:rsidRPr="00DD23CB" w:rsidRDefault="003805EB" w:rsidP="00604CD8">
      <w:pPr>
        <w:spacing w:after="240"/>
        <w:ind w:left="9" w:right="5319"/>
        <w:rPr>
          <w:rFonts w:asciiTheme="minorHAnsi" w:hAnsiTheme="minorHAnsi"/>
          <w:sz w:val="22"/>
          <w:szCs w:val="22"/>
        </w:rPr>
      </w:pPr>
      <w:r w:rsidRPr="00DD23CB">
        <w:rPr>
          <w:rFonts w:asciiTheme="minorHAnsi" w:hAnsiTheme="minorHAnsi"/>
          <w:sz w:val="22"/>
          <w:szCs w:val="22"/>
        </w:rPr>
        <w:t xml:space="preserve">         </w:t>
      </w:r>
      <w:r w:rsidR="00D836D3" w:rsidRPr="00DD23CB">
        <w:rPr>
          <w:rFonts w:asciiTheme="minorHAnsi" w:hAnsiTheme="minorHAnsi"/>
          <w:sz w:val="22"/>
          <w:szCs w:val="22"/>
        </w:rPr>
        <w:t>Hathaway Pines</w:t>
      </w:r>
      <w:r w:rsidR="00604CD8" w:rsidRPr="00DD23CB">
        <w:rPr>
          <w:rFonts w:asciiTheme="minorHAnsi" w:hAnsiTheme="minorHAnsi"/>
          <w:sz w:val="22"/>
          <w:szCs w:val="22"/>
        </w:rPr>
        <w:t>, CA  95</w:t>
      </w:r>
      <w:r w:rsidR="000916ED" w:rsidRPr="00DD23CB">
        <w:rPr>
          <w:rFonts w:asciiTheme="minorHAnsi" w:hAnsiTheme="minorHAnsi"/>
          <w:sz w:val="22"/>
          <w:szCs w:val="22"/>
        </w:rPr>
        <w:t>233</w:t>
      </w:r>
      <w:r w:rsidR="00604CD8" w:rsidRPr="00DD23CB">
        <w:rPr>
          <w:rFonts w:asciiTheme="minorHAnsi" w:hAnsiTheme="minorHAnsi"/>
          <w:sz w:val="22"/>
          <w:szCs w:val="22"/>
        </w:rPr>
        <w:t xml:space="preserve"> </w:t>
      </w:r>
    </w:p>
    <w:p w:rsidR="003805EB" w:rsidRPr="00DD23CB" w:rsidRDefault="003805EB" w:rsidP="003805EB">
      <w:pPr>
        <w:pStyle w:val="NoSpacing"/>
        <w:rPr>
          <w:rFonts w:asciiTheme="minorHAnsi" w:hAnsiTheme="minorHAnsi"/>
          <w:sz w:val="22"/>
          <w:szCs w:val="22"/>
        </w:rPr>
      </w:pPr>
      <w:r w:rsidRPr="00DD23CB">
        <w:rPr>
          <w:rFonts w:asciiTheme="minorHAnsi" w:hAnsiTheme="minorHAnsi"/>
          <w:sz w:val="22"/>
          <w:szCs w:val="22"/>
        </w:rPr>
        <w:t>ATTN: Ray Cablayan, District Ranger</w:t>
      </w:r>
    </w:p>
    <w:p w:rsidR="003805EB" w:rsidRPr="00DD23CB" w:rsidRDefault="003805EB" w:rsidP="003805EB">
      <w:pPr>
        <w:pStyle w:val="NoSpacing"/>
        <w:rPr>
          <w:rFonts w:asciiTheme="minorHAnsi" w:hAnsiTheme="minorHAnsi"/>
          <w:sz w:val="22"/>
          <w:szCs w:val="22"/>
        </w:rPr>
      </w:pPr>
    </w:p>
    <w:p w:rsidR="006F3BA3" w:rsidRPr="00DD23CB" w:rsidRDefault="006F3BA3" w:rsidP="003805EB">
      <w:pPr>
        <w:pStyle w:val="NoSpacing"/>
        <w:rPr>
          <w:rFonts w:asciiTheme="minorHAnsi" w:hAnsiTheme="minorHAnsi"/>
          <w:bCs/>
          <w:sz w:val="22"/>
          <w:szCs w:val="22"/>
        </w:rPr>
      </w:pPr>
      <w:r w:rsidRPr="00DD23CB">
        <w:rPr>
          <w:rFonts w:asciiTheme="minorHAnsi" w:hAnsiTheme="minorHAnsi"/>
          <w:sz w:val="22"/>
          <w:szCs w:val="22"/>
        </w:rPr>
        <w:t xml:space="preserve">RE:  </w:t>
      </w:r>
      <w:r w:rsidRPr="00DD23CB">
        <w:rPr>
          <w:rFonts w:asciiTheme="minorHAnsi" w:hAnsiTheme="minorHAnsi"/>
          <w:sz w:val="22"/>
          <w:szCs w:val="22"/>
        </w:rPr>
        <w:tab/>
      </w:r>
      <w:r w:rsidR="00042CD3" w:rsidRPr="00DD23CB">
        <w:rPr>
          <w:rFonts w:asciiTheme="minorHAnsi" w:hAnsiTheme="minorHAnsi"/>
          <w:sz w:val="22"/>
          <w:szCs w:val="22"/>
        </w:rPr>
        <w:t xml:space="preserve">Ray Cablayan, January 11, 2018, </w:t>
      </w:r>
      <w:r w:rsidR="00D836D3" w:rsidRPr="00DD23CB">
        <w:rPr>
          <w:rFonts w:asciiTheme="minorHAnsi" w:hAnsiTheme="minorHAnsi"/>
          <w:i/>
          <w:sz w:val="22"/>
          <w:szCs w:val="22"/>
        </w:rPr>
        <w:t>Last Chance Mastication</w:t>
      </w:r>
      <w:r w:rsidR="00873B2F" w:rsidRPr="00DD23CB">
        <w:rPr>
          <w:rFonts w:asciiTheme="minorHAnsi" w:hAnsiTheme="minorHAnsi"/>
          <w:i/>
          <w:sz w:val="22"/>
          <w:szCs w:val="22"/>
        </w:rPr>
        <w:t xml:space="preserve"> Project</w:t>
      </w:r>
      <w:r w:rsidR="00042CD3" w:rsidRPr="00DD23CB">
        <w:rPr>
          <w:rFonts w:asciiTheme="minorHAnsi" w:hAnsiTheme="minorHAnsi"/>
          <w:sz w:val="22"/>
          <w:szCs w:val="22"/>
        </w:rPr>
        <w:t>, Stanislaus National Forest, Calaveras Ranger District</w:t>
      </w:r>
    </w:p>
    <w:p w:rsidR="006F3BA3" w:rsidRPr="00DD23CB" w:rsidRDefault="006F3BA3" w:rsidP="006F3BA3">
      <w:pPr>
        <w:rPr>
          <w:rFonts w:asciiTheme="minorHAnsi" w:hAnsiTheme="minorHAnsi"/>
          <w:bCs/>
          <w:sz w:val="22"/>
          <w:szCs w:val="22"/>
        </w:rPr>
      </w:pPr>
    </w:p>
    <w:p w:rsidR="001E1830" w:rsidRPr="00DD23CB" w:rsidRDefault="001E1830" w:rsidP="001E1830">
      <w:pPr>
        <w:rPr>
          <w:rFonts w:asciiTheme="minorHAnsi" w:hAnsiTheme="minorHAnsi"/>
          <w:sz w:val="22"/>
          <w:szCs w:val="22"/>
        </w:rPr>
      </w:pPr>
      <w:r w:rsidRPr="00DD23CB">
        <w:rPr>
          <w:rFonts w:asciiTheme="minorHAnsi" w:hAnsiTheme="minorHAnsi"/>
          <w:sz w:val="22"/>
          <w:szCs w:val="22"/>
        </w:rPr>
        <w:t xml:space="preserve">The Amador-Calaveras Consensus Group (ACCG) is a diverse, community-based collaborative that works to create fire-safe communities, healthy forests, functional watersheds, and </w:t>
      </w:r>
    </w:p>
    <w:p w:rsidR="001E1830" w:rsidRPr="00DD23CB" w:rsidRDefault="001E1830" w:rsidP="001E1830">
      <w:pPr>
        <w:rPr>
          <w:rFonts w:asciiTheme="minorHAnsi" w:hAnsiTheme="minorHAnsi"/>
          <w:sz w:val="22"/>
          <w:szCs w:val="22"/>
        </w:rPr>
      </w:pPr>
      <w:r w:rsidRPr="00DD23CB">
        <w:rPr>
          <w:rFonts w:asciiTheme="minorHAnsi" w:hAnsiTheme="minorHAnsi"/>
          <w:sz w:val="22"/>
          <w:szCs w:val="22"/>
        </w:rPr>
        <w:t>sustainable local economies.  Its members represent diverse interests including local citizens,</w:t>
      </w:r>
    </w:p>
    <w:p w:rsidR="00085882" w:rsidRPr="00DD23CB" w:rsidRDefault="001E1830" w:rsidP="001E1830">
      <w:pPr>
        <w:rPr>
          <w:rFonts w:asciiTheme="minorHAnsi" w:hAnsiTheme="minorHAnsi"/>
          <w:sz w:val="22"/>
          <w:szCs w:val="22"/>
        </w:rPr>
      </w:pPr>
      <w:r w:rsidRPr="00DD23CB">
        <w:rPr>
          <w:rFonts w:asciiTheme="minorHAnsi" w:hAnsiTheme="minorHAnsi"/>
          <w:sz w:val="22"/>
          <w:szCs w:val="22"/>
        </w:rPr>
        <w:t xml:space="preserve">county, state and federal agencies, the timber industry, and environmental advocacy organizations.  </w:t>
      </w:r>
      <w:r w:rsidR="00A65781" w:rsidRPr="00DD23CB">
        <w:rPr>
          <w:rFonts w:asciiTheme="minorHAnsi" w:hAnsiTheme="minorHAnsi"/>
          <w:sz w:val="22"/>
          <w:szCs w:val="22"/>
        </w:rPr>
        <w:t xml:space="preserve">The ACCG Planning Group visited the Last Chance Mastication Project in April of 2016 and considers the Last Chance Fuelbreak to be vital in the protection of the upslope communities along the Hwy 4 </w:t>
      </w:r>
      <w:r w:rsidR="004C2CFA" w:rsidRPr="00DD23CB">
        <w:rPr>
          <w:rFonts w:asciiTheme="minorHAnsi" w:hAnsiTheme="minorHAnsi"/>
          <w:sz w:val="22"/>
          <w:szCs w:val="22"/>
        </w:rPr>
        <w:t>corridor</w:t>
      </w:r>
      <w:r w:rsidR="00A65781" w:rsidRPr="00DD23CB">
        <w:rPr>
          <w:rFonts w:asciiTheme="minorHAnsi" w:hAnsiTheme="minorHAnsi"/>
          <w:sz w:val="22"/>
          <w:szCs w:val="22"/>
        </w:rPr>
        <w:t xml:space="preserve"> and the Utica Ditch against wildfire.</w:t>
      </w:r>
    </w:p>
    <w:p w:rsidR="00085882" w:rsidRPr="00DD23CB" w:rsidRDefault="00085882" w:rsidP="001E1830">
      <w:pPr>
        <w:rPr>
          <w:rFonts w:asciiTheme="minorHAnsi" w:hAnsiTheme="minorHAnsi"/>
          <w:bCs/>
          <w:sz w:val="22"/>
          <w:szCs w:val="22"/>
        </w:rPr>
      </w:pPr>
    </w:p>
    <w:p w:rsidR="008F1270" w:rsidRPr="00DD23CB" w:rsidRDefault="000A37EC" w:rsidP="005C0B66">
      <w:pPr>
        <w:rPr>
          <w:rFonts w:asciiTheme="minorHAnsi" w:eastAsia="Calibri" w:hAnsiTheme="minorHAnsi"/>
          <w:sz w:val="22"/>
          <w:szCs w:val="22"/>
        </w:rPr>
      </w:pPr>
      <w:r w:rsidRPr="00DD23CB">
        <w:rPr>
          <w:rFonts w:asciiTheme="minorHAnsi" w:eastAsia="Calibri" w:hAnsiTheme="minorHAnsi"/>
          <w:sz w:val="22"/>
          <w:szCs w:val="22"/>
        </w:rPr>
        <w:t>The Calaveras Ranger District proposes to mechanically treat 433 acres of mixed conifer and manzanita on the northern rim of the North Fork Stanislaus River Canyon</w:t>
      </w:r>
      <w:r w:rsidR="0084032C" w:rsidRPr="00DD23CB">
        <w:rPr>
          <w:rFonts w:asciiTheme="minorHAnsi" w:eastAsia="Calibri" w:hAnsiTheme="minorHAnsi"/>
          <w:sz w:val="22"/>
          <w:szCs w:val="22"/>
        </w:rPr>
        <w:t xml:space="preserve"> that </w:t>
      </w:r>
      <w:r w:rsidR="001346AE" w:rsidRPr="00DD23CB">
        <w:rPr>
          <w:rFonts w:asciiTheme="minorHAnsi" w:eastAsia="Calibri" w:hAnsiTheme="minorHAnsi"/>
          <w:sz w:val="22"/>
          <w:szCs w:val="22"/>
        </w:rPr>
        <w:t xml:space="preserve">is full of dense fire fuel.  A fire in the </w:t>
      </w:r>
      <w:r w:rsidR="004C771E" w:rsidRPr="00DD23CB">
        <w:rPr>
          <w:rFonts w:asciiTheme="minorHAnsi" w:eastAsia="Calibri" w:hAnsiTheme="minorHAnsi"/>
          <w:sz w:val="22"/>
          <w:szCs w:val="22"/>
        </w:rPr>
        <w:t>C</w:t>
      </w:r>
      <w:r w:rsidR="001346AE" w:rsidRPr="00DD23CB">
        <w:rPr>
          <w:rFonts w:asciiTheme="minorHAnsi" w:eastAsia="Calibri" w:hAnsiTheme="minorHAnsi"/>
          <w:sz w:val="22"/>
          <w:szCs w:val="22"/>
        </w:rPr>
        <w:t xml:space="preserve">anyon will quickly climb </w:t>
      </w:r>
      <w:r w:rsidR="004C771E" w:rsidRPr="00DD23CB">
        <w:rPr>
          <w:rFonts w:asciiTheme="minorHAnsi" w:eastAsia="Calibri" w:hAnsiTheme="minorHAnsi"/>
          <w:sz w:val="22"/>
          <w:szCs w:val="22"/>
        </w:rPr>
        <w:t>the steep</w:t>
      </w:r>
      <w:r w:rsidR="001346AE" w:rsidRPr="00DD23CB">
        <w:rPr>
          <w:rFonts w:asciiTheme="minorHAnsi" w:eastAsia="Calibri" w:hAnsiTheme="minorHAnsi"/>
          <w:sz w:val="22"/>
          <w:szCs w:val="22"/>
        </w:rPr>
        <w:t xml:space="preserve"> </w:t>
      </w:r>
      <w:r w:rsidR="00A65781" w:rsidRPr="00DD23CB">
        <w:rPr>
          <w:rFonts w:asciiTheme="minorHAnsi" w:eastAsia="Calibri" w:hAnsiTheme="minorHAnsi"/>
          <w:sz w:val="22"/>
          <w:szCs w:val="22"/>
        </w:rPr>
        <w:t>slopes</w:t>
      </w:r>
      <w:r w:rsidR="001346AE" w:rsidRPr="00DD23CB">
        <w:rPr>
          <w:rFonts w:asciiTheme="minorHAnsi" w:eastAsia="Calibri" w:hAnsiTheme="minorHAnsi"/>
          <w:sz w:val="22"/>
          <w:szCs w:val="22"/>
        </w:rPr>
        <w:t xml:space="preserve"> and threaten the dozen developments on the rim</w:t>
      </w:r>
      <w:r w:rsidR="003776F7" w:rsidRPr="00DD23CB">
        <w:rPr>
          <w:rFonts w:asciiTheme="minorHAnsi" w:eastAsia="Calibri" w:hAnsiTheme="minorHAnsi"/>
          <w:sz w:val="22"/>
          <w:szCs w:val="22"/>
        </w:rPr>
        <w:t xml:space="preserve"> as well as the Utica Ditch that provides domestic water to </w:t>
      </w:r>
      <w:r w:rsidR="004C771E" w:rsidRPr="00DD23CB">
        <w:rPr>
          <w:rFonts w:asciiTheme="minorHAnsi" w:eastAsia="Calibri" w:hAnsiTheme="minorHAnsi"/>
          <w:sz w:val="22"/>
          <w:szCs w:val="22"/>
        </w:rPr>
        <w:t xml:space="preserve">Greater </w:t>
      </w:r>
      <w:r w:rsidR="003776F7" w:rsidRPr="00DD23CB">
        <w:rPr>
          <w:rFonts w:asciiTheme="minorHAnsi" w:eastAsia="Calibri" w:hAnsiTheme="minorHAnsi"/>
          <w:sz w:val="22"/>
          <w:szCs w:val="22"/>
        </w:rPr>
        <w:t>Angeles Camp</w:t>
      </w:r>
      <w:r w:rsidR="004C771E" w:rsidRPr="00DD23CB">
        <w:rPr>
          <w:rFonts w:asciiTheme="minorHAnsi" w:eastAsia="Calibri" w:hAnsiTheme="minorHAnsi"/>
          <w:sz w:val="22"/>
          <w:szCs w:val="22"/>
        </w:rPr>
        <w:t>.  Last Chance is a landscape scale fuel break</w:t>
      </w:r>
      <w:r w:rsidR="000B0CD4" w:rsidRPr="00DD23CB">
        <w:rPr>
          <w:rFonts w:asciiTheme="minorHAnsi" w:eastAsia="Calibri" w:hAnsiTheme="minorHAnsi"/>
          <w:sz w:val="22"/>
          <w:szCs w:val="22"/>
        </w:rPr>
        <w:t xml:space="preserve"> that</w:t>
      </w:r>
      <w:r w:rsidR="004C771E" w:rsidRPr="00DD23CB">
        <w:rPr>
          <w:rFonts w:asciiTheme="minorHAnsi" w:eastAsia="Calibri" w:hAnsiTheme="minorHAnsi"/>
          <w:sz w:val="22"/>
          <w:szCs w:val="22"/>
        </w:rPr>
        <w:t xml:space="preserve"> is strategically located on the Canyon rim along the WUI and will provide the fire services with a substantial anchor </w:t>
      </w:r>
      <w:r w:rsidR="00A65781" w:rsidRPr="00DD23CB">
        <w:rPr>
          <w:rFonts w:asciiTheme="minorHAnsi" w:eastAsia="Calibri" w:hAnsiTheme="minorHAnsi"/>
          <w:sz w:val="22"/>
          <w:szCs w:val="22"/>
        </w:rPr>
        <w:t>for both ground and aerial attacks against wildfire</w:t>
      </w:r>
      <w:r w:rsidR="004C771E" w:rsidRPr="00DD23CB">
        <w:rPr>
          <w:rFonts w:asciiTheme="minorHAnsi" w:eastAsia="Calibri" w:hAnsiTheme="minorHAnsi"/>
          <w:sz w:val="22"/>
          <w:szCs w:val="22"/>
        </w:rPr>
        <w:t>.</w:t>
      </w:r>
    </w:p>
    <w:p w:rsidR="004C771E" w:rsidRPr="00DD23CB" w:rsidRDefault="004C771E" w:rsidP="005C0B66">
      <w:pPr>
        <w:rPr>
          <w:rFonts w:asciiTheme="minorHAnsi" w:hAnsiTheme="minorHAnsi"/>
          <w:bCs/>
          <w:sz w:val="22"/>
          <w:szCs w:val="22"/>
          <w:highlight w:val="yellow"/>
        </w:rPr>
      </w:pPr>
    </w:p>
    <w:p w:rsidR="004C771E" w:rsidRPr="00DD23CB" w:rsidRDefault="000B0CD4" w:rsidP="005C0B66">
      <w:pPr>
        <w:rPr>
          <w:rFonts w:asciiTheme="minorHAnsi" w:hAnsiTheme="minorHAnsi"/>
          <w:bCs/>
          <w:sz w:val="22"/>
          <w:szCs w:val="22"/>
        </w:rPr>
      </w:pPr>
      <w:r w:rsidRPr="00DD23CB">
        <w:rPr>
          <w:rFonts w:asciiTheme="minorHAnsi" w:hAnsiTheme="minorHAnsi"/>
          <w:bCs/>
          <w:sz w:val="22"/>
          <w:szCs w:val="22"/>
        </w:rPr>
        <w:t xml:space="preserve">It is noteworthy that Last Chance will link with </w:t>
      </w:r>
      <w:r w:rsidR="00A65781" w:rsidRPr="00DD23CB">
        <w:rPr>
          <w:rFonts w:asciiTheme="minorHAnsi" w:hAnsiTheme="minorHAnsi"/>
          <w:bCs/>
          <w:sz w:val="22"/>
          <w:szCs w:val="22"/>
        </w:rPr>
        <w:t>o</w:t>
      </w:r>
      <w:r w:rsidRPr="00DD23CB">
        <w:rPr>
          <w:rFonts w:asciiTheme="minorHAnsi" w:hAnsiTheme="minorHAnsi"/>
          <w:bCs/>
          <w:sz w:val="22"/>
          <w:szCs w:val="22"/>
        </w:rPr>
        <w:t>the</w:t>
      </w:r>
      <w:r w:rsidR="00A65781" w:rsidRPr="00DD23CB">
        <w:rPr>
          <w:rFonts w:asciiTheme="minorHAnsi" w:hAnsiTheme="minorHAnsi"/>
          <w:bCs/>
          <w:sz w:val="22"/>
          <w:szCs w:val="22"/>
        </w:rPr>
        <w:t>r</w:t>
      </w:r>
      <w:r w:rsidRPr="00DD23CB">
        <w:rPr>
          <w:rFonts w:asciiTheme="minorHAnsi" w:hAnsiTheme="minorHAnsi"/>
          <w:bCs/>
          <w:sz w:val="22"/>
          <w:szCs w:val="22"/>
        </w:rPr>
        <w:t xml:space="preserve"> fuel breaks under development on the WUI around the community of Forest Meadows </w:t>
      </w:r>
      <w:r w:rsidR="009D34EB" w:rsidRPr="00DD23CB">
        <w:rPr>
          <w:rFonts w:asciiTheme="minorHAnsi" w:hAnsiTheme="minorHAnsi"/>
          <w:bCs/>
          <w:sz w:val="22"/>
          <w:szCs w:val="22"/>
        </w:rPr>
        <w:t xml:space="preserve">by </w:t>
      </w:r>
      <w:r w:rsidR="009A352C" w:rsidRPr="00DD23CB">
        <w:rPr>
          <w:rFonts w:asciiTheme="minorHAnsi" w:hAnsiTheme="minorHAnsi"/>
          <w:bCs/>
          <w:sz w:val="22"/>
          <w:szCs w:val="22"/>
        </w:rPr>
        <w:t xml:space="preserve">the Forest Meadows HOA, </w:t>
      </w:r>
      <w:r w:rsidR="009D34EB" w:rsidRPr="00DD23CB">
        <w:rPr>
          <w:rFonts w:asciiTheme="minorHAnsi" w:hAnsiTheme="minorHAnsi"/>
          <w:bCs/>
          <w:sz w:val="22"/>
          <w:szCs w:val="22"/>
        </w:rPr>
        <w:t>CAL FIRE, Calaveras Resource Conservation District and the CalAm Forestry Team</w:t>
      </w:r>
      <w:r w:rsidR="00D138DC" w:rsidRPr="00DD23CB">
        <w:rPr>
          <w:rFonts w:asciiTheme="minorHAnsi" w:hAnsiTheme="minorHAnsi"/>
          <w:bCs/>
          <w:sz w:val="22"/>
          <w:szCs w:val="22"/>
        </w:rPr>
        <w:t xml:space="preserve"> (</w:t>
      </w:r>
      <w:r w:rsidR="009A352C" w:rsidRPr="00DD23CB">
        <w:rPr>
          <w:rFonts w:asciiTheme="minorHAnsi" w:hAnsiTheme="minorHAnsi"/>
          <w:bCs/>
          <w:sz w:val="22"/>
          <w:szCs w:val="22"/>
        </w:rPr>
        <w:t>See map</w:t>
      </w:r>
      <w:r w:rsidR="00D138DC" w:rsidRPr="00DD23CB">
        <w:rPr>
          <w:rFonts w:asciiTheme="minorHAnsi" w:hAnsiTheme="minorHAnsi"/>
          <w:bCs/>
          <w:sz w:val="22"/>
          <w:szCs w:val="22"/>
        </w:rPr>
        <w:t>)</w:t>
      </w:r>
      <w:r w:rsidRPr="00DD23CB">
        <w:rPr>
          <w:rFonts w:asciiTheme="minorHAnsi" w:hAnsiTheme="minorHAnsi"/>
          <w:bCs/>
          <w:sz w:val="22"/>
          <w:szCs w:val="22"/>
        </w:rPr>
        <w:t>.  When completed in 2020, the</w:t>
      </w:r>
      <w:r w:rsidR="009D34EB" w:rsidRPr="00DD23CB">
        <w:rPr>
          <w:rFonts w:asciiTheme="minorHAnsi" w:hAnsiTheme="minorHAnsi"/>
          <w:bCs/>
          <w:sz w:val="22"/>
          <w:szCs w:val="22"/>
        </w:rPr>
        <w:t xml:space="preserve">re will be a total of </w:t>
      </w:r>
      <w:r w:rsidR="00371BCF" w:rsidRPr="00DD23CB">
        <w:rPr>
          <w:rFonts w:asciiTheme="minorHAnsi" w:hAnsiTheme="minorHAnsi"/>
          <w:bCs/>
          <w:sz w:val="22"/>
          <w:szCs w:val="22"/>
        </w:rPr>
        <w:t>764</w:t>
      </w:r>
      <w:r w:rsidR="009D34EB" w:rsidRPr="00DD23CB">
        <w:rPr>
          <w:rFonts w:asciiTheme="minorHAnsi" w:hAnsiTheme="minorHAnsi"/>
          <w:bCs/>
          <w:sz w:val="22"/>
          <w:szCs w:val="22"/>
        </w:rPr>
        <w:t xml:space="preserve"> acres of continuous fuelbreak</w:t>
      </w:r>
      <w:r w:rsidR="00D138DC" w:rsidRPr="00DD23CB">
        <w:rPr>
          <w:rFonts w:asciiTheme="minorHAnsi" w:hAnsiTheme="minorHAnsi"/>
          <w:bCs/>
          <w:sz w:val="22"/>
          <w:szCs w:val="22"/>
        </w:rPr>
        <w:t xml:space="preserve"> along the Forest Meadows WUI.</w:t>
      </w:r>
    </w:p>
    <w:p w:rsidR="00604CD8" w:rsidRPr="00DD23CB" w:rsidRDefault="00604CD8" w:rsidP="005C0B66">
      <w:pPr>
        <w:rPr>
          <w:rFonts w:asciiTheme="minorHAnsi" w:hAnsiTheme="minorHAnsi"/>
          <w:bCs/>
          <w:sz w:val="22"/>
          <w:szCs w:val="22"/>
        </w:rPr>
      </w:pPr>
    </w:p>
    <w:p w:rsidR="00D138DC" w:rsidRPr="00DD23CB" w:rsidRDefault="00D138DC" w:rsidP="00604CD8">
      <w:pPr>
        <w:pStyle w:val="Default"/>
        <w:rPr>
          <w:rFonts w:asciiTheme="minorHAnsi" w:hAnsiTheme="minorHAnsi"/>
          <w:sz w:val="22"/>
          <w:szCs w:val="22"/>
        </w:rPr>
      </w:pPr>
      <w:r w:rsidRPr="00DD23CB">
        <w:rPr>
          <w:rFonts w:asciiTheme="minorHAnsi" w:hAnsiTheme="minorHAnsi"/>
          <w:sz w:val="22"/>
          <w:szCs w:val="22"/>
        </w:rPr>
        <w:t>The ACCG has three concerns:</w:t>
      </w:r>
    </w:p>
    <w:p w:rsidR="00D138DC" w:rsidRPr="00DD23CB" w:rsidRDefault="00D138DC" w:rsidP="008655F1">
      <w:pPr>
        <w:pStyle w:val="Default"/>
        <w:numPr>
          <w:ilvl w:val="0"/>
          <w:numId w:val="1"/>
        </w:numPr>
        <w:rPr>
          <w:rFonts w:asciiTheme="minorHAnsi" w:hAnsiTheme="minorHAnsi"/>
          <w:sz w:val="22"/>
          <w:szCs w:val="22"/>
        </w:rPr>
      </w:pPr>
      <w:r w:rsidRPr="00DD23CB">
        <w:rPr>
          <w:rFonts w:asciiTheme="minorHAnsi" w:hAnsiTheme="minorHAnsi"/>
          <w:b/>
          <w:sz w:val="22"/>
          <w:szCs w:val="22"/>
        </w:rPr>
        <w:t>Utica Ditch</w:t>
      </w:r>
      <w:r w:rsidRPr="00DD23CB">
        <w:rPr>
          <w:rFonts w:asciiTheme="minorHAnsi" w:hAnsiTheme="minorHAnsi"/>
          <w:sz w:val="22"/>
          <w:szCs w:val="22"/>
        </w:rPr>
        <w:t xml:space="preserve">.  </w:t>
      </w:r>
      <w:r w:rsidR="008655F1" w:rsidRPr="00DD23CB">
        <w:rPr>
          <w:rFonts w:asciiTheme="minorHAnsi" w:hAnsiTheme="minorHAnsi"/>
          <w:sz w:val="22"/>
          <w:szCs w:val="22"/>
        </w:rPr>
        <w:t xml:space="preserve">The proposal does not describe the need for mitigations to protect the Utica Ditch during treatment and one presumes that mastication and hand crews will operate up to the water’s edge.  There is a need to include a review by the </w:t>
      </w:r>
      <w:r w:rsidR="008655F1" w:rsidRPr="00DD23CB">
        <w:rPr>
          <w:rFonts w:asciiTheme="minorHAnsi" w:hAnsiTheme="minorHAnsi" w:cs="Arial"/>
          <w:color w:val="545454"/>
          <w:sz w:val="22"/>
          <w:szCs w:val="22"/>
          <w:shd w:val="clear" w:color="auto" w:fill="FFFFFF"/>
        </w:rPr>
        <w:t>Union Public Utility District</w:t>
      </w:r>
      <w:r w:rsidR="008126C0" w:rsidRPr="00DD23CB">
        <w:rPr>
          <w:rFonts w:asciiTheme="minorHAnsi" w:hAnsiTheme="minorHAnsi" w:cs="Arial"/>
          <w:color w:val="545454"/>
          <w:sz w:val="22"/>
          <w:szCs w:val="22"/>
          <w:shd w:val="clear" w:color="auto" w:fill="FFFFFF"/>
        </w:rPr>
        <w:t xml:space="preserve"> </w:t>
      </w:r>
      <w:r w:rsidR="008655F1" w:rsidRPr="00DD23CB">
        <w:rPr>
          <w:rFonts w:asciiTheme="minorHAnsi" w:hAnsiTheme="minorHAnsi" w:cs="Arial"/>
          <w:color w:val="545454"/>
          <w:sz w:val="22"/>
          <w:szCs w:val="22"/>
          <w:shd w:val="clear" w:color="auto" w:fill="FFFFFF"/>
        </w:rPr>
        <w:t>focused</w:t>
      </w:r>
      <w:r w:rsidR="008126C0" w:rsidRPr="00DD23CB">
        <w:rPr>
          <w:rFonts w:asciiTheme="minorHAnsi" w:hAnsiTheme="minorHAnsi" w:cs="Arial"/>
          <w:color w:val="545454"/>
          <w:sz w:val="22"/>
          <w:szCs w:val="22"/>
          <w:shd w:val="clear" w:color="auto" w:fill="FFFFFF"/>
        </w:rPr>
        <w:t xml:space="preserve"> on the immediate impact of fuels</w:t>
      </w:r>
      <w:r w:rsidR="008655F1" w:rsidRPr="00DD23CB">
        <w:rPr>
          <w:rFonts w:asciiTheme="minorHAnsi" w:hAnsiTheme="minorHAnsi" w:cs="Arial"/>
          <w:color w:val="545454"/>
          <w:sz w:val="22"/>
          <w:szCs w:val="22"/>
          <w:shd w:val="clear" w:color="auto" w:fill="FFFFFF"/>
        </w:rPr>
        <w:t xml:space="preserve"> treatment and long-term impacts</w:t>
      </w:r>
      <w:r w:rsidR="008126C0" w:rsidRPr="00DD23CB">
        <w:rPr>
          <w:rFonts w:asciiTheme="minorHAnsi" w:hAnsiTheme="minorHAnsi" w:cs="Arial"/>
          <w:color w:val="545454"/>
          <w:sz w:val="22"/>
          <w:szCs w:val="22"/>
          <w:shd w:val="clear" w:color="auto" w:fill="FFFFFF"/>
        </w:rPr>
        <w:t xml:space="preserve"> such as soil erosion and sedimentation from the treated land.</w:t>
      </w:r>
    </w:p>
    <w:p w:rsidR="00D138DC" w:rsidRPr="00DD23CB" w:rsidRDefault="00D138DC" w:rsidP="008655F1">
      <w:pPr>
        <w:pStyle w:val="Default"/>
        <w:numPr>
          <w:ilvl w:val="0"/>
          <w:numId w:val="1"/>
        </w:numPr>
        <w:rPr>
          <w:rFonts w:asciiTheme="minorHAnsi" w:hAnsiTheme="minorHAnsi"/>
          <w:sz w:val="22"/>
          <w:szCs w:val="22"/>
        </w:rPr>
      </w:pPr>
      <w:r w:rsidRPr="00DD23CB">
        <w:rPr>
          <w:rFonts w:asciiTheme="minorHAnsi" w:hAnsiTheme="minorHAnsi"/>
          <w:b/>
          <w:sz w:val="22"/>
          <w:szCs w:val="22"/>
        </w:rPr>
        <w:t>Long-term Maintenance</w:t>
      </w:r>
      <w:r w:rsidRPr="00DD23CB">
        <w:rPr>
          <w:rFonts w:asciiTheme="minorHAnsi" w:hAnsiTheme="minorHAnsi"/>
          <w:sz w:val="22"/>
          <w:szCs w:val="22"/>
        </w:rPr>
        <w:t xml:space="preserve">.  </w:t>
      </w:r>
      <w:r w:rsidR="00AF369F" w:rsidRPr="00DD23CB">
        <w:rPr>
          <w:rFonts w:asciiTheme="minorHAnsi" w:hAnsiTheme="minorHAnsi"/>
          <w:sz w:val="22"/>
          <w:szCs w:val="22"/>
        </w:rPr>
        <w:t xml:space="preserve">There </w:t>
      </w:r>
      <w:r w:rsidR="006E4E58" w:rsidRPr="00DD23CB">
        <w:rPr>
          <w:rFonts w:asciiTheme="minorHAnsi" w:hAnsiTheme="minorHAnsi"/>
          <w:sz w:val="22"/>
          <w:szCs w:val="22"/>
        </w:rPr>
        <w:t>are no long-term maintenance plans for</w:t>
      </w:r>
      <w:r w:rsidR="00AF369F" w:rsidRPr="00DD23CB">
        <w:rPr>
          <w:rFonts w:asciiTheme="minorHAnsi" w:hAnsiTheme="minorHAnsi"/>
          <w:sz w:val="22"/>
          <w:szCs w:val="22"/>
        </w:rPr>
        <w:t xml:space="preserve"> the 433</w:t>
      </w:r>
      <w:r w:rsidR="006E4E58" w:rsidRPr="00DD23CB">
        <w:rPr>
          <w:rFonts w:asciiTheme="minorHAnsi" w:hAnsiTheme="minorHAnsi"/>
          <w:sz w:val="22"/>
          <w:szCs w:val="22"/>
        </w:rPr>
        <w:t>-a</w:t>
      </w:r>
      <w:r w:rsidR="00AF369F" w:rsidRPr="00DD23CB">
        <w:rPr>
          <w:rFonts w:asciiTheme="minorHAnsi" w:hAnsiTheme="minorHAnsi"/>
          <w:sz w:val="22"/>
          <w:szCs w:val="22"/>
        </w:rPr>
        <w:t xml:space="preserve">cre </w:t>
      </w:r>
      <w:r w:rsidR="006E4E58" w:rsidRPr="00DD23CB">
        <w:rPr>
          <w:rFonts w:asciiTheme="minorHAnsi" w:hAnsiTheme="minorHAnsi"/>
          <w:sz w:val="22"/>
          <w:szCs w:val="22"/>
        </w:rPr>
        <w:t>Last Chance F</w:t>
      </w:r>
      <w:r w:rsidR="00AF369F" w:rsidRPr="00DD23CB">
        <w:rPr>
          <w:rFonts w:asciiTheme="minorHAnsi" w:hAnsiTheme="minorHAnsi"/>
          <w:sz w:val="22"/>
          <w:szCs w:val="22"/>
        </w:rPr>
        <w:t xml:space="preserve">uelbreak.  </w:t>
      </w:r>
      <w:r w:rsidR="006E4E58" w:rsidRPr="00DD23CB">
        <w:rPr>
          <w:rFonts w:asciiTheme="minorHAnsi" w:hAnsiTheme="minorHAnsi"/>
          <w:sz w:val="22"/>
          <w:szCs w:val="22"/>
        </w:rPr>
        <w:t xml:space="preserve">Similarly, there are no maintenance plans for the </w:t>
      </w:r>
      <w:r w:rsidR="00DC0271" w:rsidRPr="00DD23CB">
        <w:rPr>
          <w:rFonts w:asciiTheme="minorHAnsi" w:hAnsiTheme="minorHAnsi"/>
          <w:sz w:val="22"/>
          <w:szCs w:val="22"/>
        </w:rPr>
        <w:t>326</w:t>
      </w:r>
      <w:r w:rsidR="006E4E58" w:rsidRPr="00DD23CB">
        <w:rPr>
          <w:rFonts w:asciiTheme="minorHAnsi" w:hAnsiTheme="minorHAnsi"/>
          <w:sz w:val="22"/>
          <w:szCs w:val="22"/>
        </w:rPr>
        <w:t>-acre Forest Meadow Fuelbreak</w:t>
      </w:r>
      <w:r w:rsidR="00DC0271" w:rsidRPr="00DD23CB">
        <w:rPr>
          <w:rFonts w:asciiTheme="minorHAnsi" w:hAnsiTheme="minorHAnsi"/>
          <w:sz w:val="22"/>
          <w:szCs w:val="22"/>
        </w:rPr>
        <w:t xml:space="preserve"> system</w:t>
      </w:r>
      <w:r w:rsidR="006E4E58" w:rsidRPr="00DD23CB">
        <w:rPr>
          <w:rFonts w:asciiTheme="minorHAnsi" w:hAnsiTheme="minorHAnsi"/>
          <w:sz w:val="22"/>
          <w:szCs w:val="22"/>
        </w:rPr>
        <w:t xml:space="preserve"> and one wonders about future maintenance of the Forest Meadows golf course that recently closed.  Is it time for the Forest Service, State Parks, Sierra Pacific Industries, CAL FIRE, Water Districts and nine HOA’s </w:t>
      </w:r>
      <w:r w:rsidR="00DC0271" w:rsidRPr="00DD23CB">
        <w:rPr>
          <w:rFonts w:asciiTheme="minorHAnsi" w:hAnsiTheme="minorHAnsi"/>
          <w:sz w:val="22"/>
          <w:szCs w:val="22"/>
        </w:rPr>
        <w:t xml:space="preserve">on the Hwy 4 corridor </w:t>
      </w:r>
      <w:r w:rsidR="006E4E58" w:rsidRPr="00DD23CB">
        <w:rPr>
          <w:rFonts w:asciiTheme="minorHAnsi" w:hAnsiTheme="minorHAnsi"/>
          <w:sz w:val="22"/>
          <w:szCs w:val="22"/>
        </w:rPr>
        <w:t>to create a</w:t>
      </w:r>
      <w:r w:rsidR="00592888" w:rsidRPr="00DD23CB">
        <w:rPr>
          <w:rFonts w:asciiTheme="minorHAnsi" w:hAnsiTheme="minorHAnsi"/>
          <w:sz w:val="22"/>
          <w:szCs w:val="22"/>
        </w:rPr>
        <w:t>n ‘All Lands</w:t>
      </w:r>
      <w:r w:rsidR="006E4E58" w:rsidRPr="00DD23CB">
        <w:rPr>
          <w:rFonts w:asciiTheme="minorHAnsi" w:hAnsiTheme="minorHAnsi"/>
          <w:sz w:val="22"/>
          <w:szCs w:val="22"/>
        </w:rPr>
        <w:t xml:space="preserve"> </w:t>
      </w:r>
      <w:r w:rsidR="00592888" w:rsidRPr="00DD23CB">
        <w:rPr>
          <w:rFonts w:asciiTheme="minorHAnsi" w:hAnsiTheme="minorHAnsi"/>
          <w:sz w:val="22"/>
          <w:szCs w:val="22"/>
        </w:rPr>
        <w:t>A</w:t>
      </w:r>
      <w:r w:rsidR="006E4E58" w:rsidRPr="00DD23CB">
        <w:rPr>
          <w:rFonts w:asciiTheme="minorHAnsi" w:hAnsiTheme="minorHAnsi"/>
          <w:sz w:val="22"/>
          <w:szCs w:val="22"/>
        </w:rPr>
        <w:t xml:space="preserve">uthority for </w:t>
      </w:r>
      <w:r w:rsidR="00592888" w:rsidRPr="00DD23CB">
        <w:rPr>
          <w:rFonts w:asciiTheme="minorHAnsi" w:hAnsiTheme="minorHAnsi"/>
          <w:sz w:val="22"/>
          <w:szCs w:val="22"/>
        </w:rPr>
        <w:t>F</w:t>
      </w:r>
      <w:r w:rsidR="006E4E58" w:rsidRPr="00DD23CB">
        <w:rPr>
          <w:rFonts w:asciiTheme="minorHAnsi" w:hAnsiTheme="minorHAnsi"/>
          <w:sz w:val="22"/>
          <w:szCs w:val="22"/>
        </w:rPr>
        <w:t xml:space="preserve">uelbreak </w:t>
      </w:r>
      <w:r w:rsidR="00592888" w:rsidRPr="00DD23CB">
        <w:rPr>
          <w:rFonts w:asciiTheme="minorHAnsi" w:hAnsiTheme="minorHAnsi"/>
          <w:sz w:val="22"/>
          <w:szCs w:val="22"/>
        </w:rPr>
        <w:t>M</w:t>
      </w:r>
      <w:r w:rsidR="006E4E58" w:rsidRPr="00DD23CB">
        <w:rPr>
          <w:rFonts w:asciiTheme="minorHAnsi" w:hAnsiTheme="minorHAnsi"/>
          <w:sz w:val="22"/>
          <w:szCs w:val="22"/>
        </w:rPr>
        <w:t>aintenanc</w:t>
      </w:r>
      <w:r w:rsidR="00592888" w:rsidRPr="00DD23CB">
        <w:rPr>
          <w:rFonts w:asciiTheme="minorHAnsi" w:hAnsiTheme="minorHAnsi"/>
          <w:sz w:val="22"/>
          <w:szCs w:val="22"/>
        </w:rPr>
        <w:t>e’ to assure that our current investments are not lost from neglect</w:t>
      </w:r>
      <w:r w:rsidR="006E4E58" w:rsidRPr="00DD23CB">
        <w:rPr>
          <w:rFonts w:asciiTheme="minorHAnsi" w:hAnsiTheme="minorHAnsi"/>
          <w:sz w:val="22"/>
          <w:szCs w:val="22"/>
        </w:rPr>
        <w:t>?</w:t>
      </w:r>
    </w:p>
    <w:p w:rsidR="00604CD8" w:rsidRPr="00DD23CB" w:rsidRDefault="00592888" w:rsidP="008655F1">
      <w:pPr>
        <w:pStyle w:val="Default"/>
        <w:numPr>
          <w:ilvl w:val="0"/>
          <w:numId w:val="1"/>
        </w:numPr>
        <w:rPr>
          <w:rFonts w:asciiTheme="minorHAnsi" w:hAnsiTheme="minorHAnsi"/>
          <w:sz w:val="22"/>
          <w:szCs w:val="22"/>
        </w:rPr>
      </w:pPr>
      <w:r w:rsidRPr="00DD23CB">
        <w:rPr>
          <w:rFonts w:asciiTheme="minorHAnsi" w:hAnsiTheme="minorHAnsi"/>
          <w:b/>
          <w:sz w:val="22"/>
          <w:szCs w:val="22"/>
        </w:rPr>
        <w:t>NEPA</w:t>
      </w:r>
      <w:r w:rsidR="00D138DC" w:rsidRPr="00DD23CB">
        <w:rPr>
          <w:rFonts w:asciiTheme="minorHAnsi" w:hAnsiTheme="minorHAnsi"/>
          <w:b/>
          <w:sz w:val="22"/>
          <w:szCs w:val="22"/>
        </w:rPr>
        <w:t xml:space="preserve"> Analysis</w:t>
      </w:r>
      <w:r w:rsidR="00D138DC" w:rsidRPr="00DD23CB">
        <w:rPr>
          <w:rFonts w:asciiTheme="minorHAnsi" w:hAnsiTheme="minorHAnsi"/>
          <w:sz w:val="22"/>
          <w:szCs w:val="22"/>
        </w:rPr>
        <w:t xml:space="preserve">.  The </w:t>
      </w:r>
      <w:r w:rsidRPr="00DD23CB">
        <w:rPr>
          <w:rFonts w:asciiTheme="minorHAnsi" w:hAnsiTheme="minorHAnsi"/>
          <w:sz w:val="22"/>
          <w:szCs w:val="22"/>
        </w:rPr>
        <w:t>p</w:t>
      </w:r>
      <w:r w:rsidR="001D00C6" w:rsidRPr="00DD23CB">
        <w:rPr>
          <w:rFonts w:asciiTheme="minorHAnsi" w:hAnsiTheme="minorHAnsi"/>
          <w:sz w:val="22"/>
          <w:szCs w:val="22"/>
        </w:rPr>
        <w:t xml:space="preserve">roject </w:t>
      </w:r>
      <w:r w:rsidRPr="00DD23CB">
        <w:rPr>
          <w:rFonts w:asciiTheme="minorHAnsi" w:hAnsiTheme="minorHAnsi"/>
          <w:sz w:val="22"/>
          <w:szCs w:val="22"/>
        </w:rPr>
        <w:t>proposal refers to a</w:t>
      </w:r>
      <w:r w:rsidR="001D00C6" w:rsidRPr="00DD23CB">
        <w:rPr>
          <w:rFonts w:asciiTheme="minorHAnsi" w:hAnsiTheme="minorHAnsi"/>
          <w:sz w:val="22"/>
          <w:szCs w:val="22"/>
        </w:rPr>
        <w:t xml:space="preserve"> ‘CE’, but does not cite the specific paragraph in the Code of Federal </w:t>
      </w:r>
      <w:r w:rsidR="000207FF" w:rsidRPr="00DD23CB">
        <w:rPr>
          <w:rFonts w:asciiTheme="minorHAnsi" w:hAnsiTheme="minorHAnsi"/>
          <w:sz w:val="22"/>
          <w:szCs w:val="22"/>
        </w:rPr>
        <w:t>R</w:t>
      </w:r>
      <w:r w:rsidR="001D00C6" w:rsidRPr="00DD23CB">
        <w:rPr>
          <w:rFonts w:asciiTheme="minorHAnsi" w:hAnsiTheme="minorHAnsi"/>
          <w:sz w:val="22"/>
          <w:szCs w:val="22"/>
        </w:rPr>
        <w:t>egulations that authorize</w:t>
      </w:r>
      <w:r w:rsidR="00DC0271" w:rsidRPr="00DD23CB">
        <w:rPr>
          <w:rFonts w:asciiTheme="minorHAnsi" w:hAnsiTheme="minorHAnsi"/>
          <w:sz w:val="22"/>
          <w:szCs w:val="22"/>
        </w:rPr>
        <w:t>s</w:t>
      </w:r>
      <w:r w:rsidR="001D00C6" w:rsidRPr="00DD23CB">
        <w:rPr>
          <w:rFonts w:asciiTheme="minorHAnsi" w:hAnsiTheme="minorHAnsi"/>
          <w:sz w:val="22"/>
          <w:szCs w:val="22"/>
        </w:rPr>
        <w:t xml:space="preserve"> a Categorical Exclusion for mechanical and hand </w:t>
      </w:r>
      <w:r w:rsidR="008126C0" w:rsidRPr="00DD23CB">
        <w:rPr>
          <w:rFonts w:asciiTheme="minorHAnsi" w:hAnsiTheme="minorHAnsi"/>
          <w:sz w:val="22"/>
          <w:szCs w:val="22"/>
        </w:rPr>
        <w:lastRenderedPageBreak/>
        <w:t xml:space="preserve">treatments of hazard </w:t>
      </w:r>
      <w:r w:rsidR="001D00C6" w:rsidRPr="00DD23CB">
        <w:rPr>
          <w:rFonts w:asciiTheme="minorHAnsi" w:hAnsiTheme="minorHAnsi"/>
          <w:sz w:val="22"/>
          <w:szCs w:val="22"/>
        </w:rPr>
        <w:t xml:space="preserve">fuels.  </w:t>
      </w:r>
      <w:r w:rsidR="008126C0" w:rsidRPr="00DD23CB">
        <w:rPr>
          <w:rFonts w:asciiTheme="minorHAnsi" w:hAnsiTheme="minorHAnsi"/>
          <w:sz w:val="22"/>
          <w:szCs w:val="22"/>
        </w:rPr>
        <w:t xml:space="preserve">It is confusing that </w:t>
      </w:r>
      <w:r w:rsidR="001D00C6" w:rsidRPr="00DD23CB">
        <w:rPr>
          <w:rFonts w:asciiTheme="minorHAnsi" w:hAnsiTheme="minorHAnsi"/>
          <w:sz w:val="22"/>
          <w:szCs w:val="22"/>
        </w:rPr>
        <w:t xml:space="preserve">the </w:t>
      </w:r>
      <w:r w:rsidRPr="00DD23CB">
        <w:rPr>
          <w:rFonts w:asciiTheme="minorHAnsi" w:hAnsiTheme="minorHAnsi"/>
          <w:sz w:val="22"/>
          <w:szCs w:val="22"/>
        </w:rPr>
        <w:t>proposal</w:t>
      </w:r>
      <w:r w:rsidR="001D00C6" w:rsidRPr="00DD23CB">
        <w:rPr>
          <w:rFonts w:asciiTheme="minorHAnsi" w:hAnsiTheme="minorHAnsi"/>
          <w:sz w:val="22"/>
          <w:szCs w:val="22"/>
        </w:rPr>
        <w:t xml:space="preserve"> </w:t>
      </w:r>
      <w:r w:rsidR="000207FF" w:rsidRPr="00DD23CB">
        <w:rPr>
          <w:rFonts w:asciiTheme="minorHAnsi" w:hAnsiTheme="minorHAnsi"/>
          <w:sz w:val="22"/>
          <w:szCs w:val="22"/>
        </w:rPr>
        <w:t>provides mitigations suggesting that a ‘Mitigated Finding of No Significant Impact’ applies to this project</w:t>
      </w:r>
      <w:r w:rsidR="008126C0" w:rsidRPr="00DD23CB">
        <w:rPr>
          <w:rFonts w:asciiTheme="minorHAnsi" w:hAnsiTheme="minorHAnsi"/>
          <w:sz w:val="22"/>
          <w:szCs w:val="22"/>
        </w:rPr>
        <w:t xml:space="preserve"> rather than a Categorical Exclusion.</w:t>
      </w:r>
      <w:r w:rsidR="0024461A" w:rsidRPr="00DD23CB">
        <w:rPr>
          <w:rFonts w:asciiTheme="minorHAnsi" w:hAnsiTheme="minorHAnsi"/>
          <w:sz w:val="22"/>
          <w:szCs w:val="22"/>
        </w:rPr>
        <w:t xml:space="preserve">   Finally, </w:t>
      </w:r>
      <w:r w:rsidR="00B707DC" w:rsidRPr="00DD23CB">
        <w:rPr>
          <w:rFonts w:asciiTheme="minorHAnsi" w:hAnsiTheme="minorHAnsi"/>
          <w:sz w:val="22"/>
          <w:szCs w:val="22"/>
        </w:rPr>
        <w:t>evidence of community support and collaboration with CAL FIRE and the local fire districts should be included in the proposal.</w:t>
      </w:r>
    </w:p>
    <w:p w:rsidR="00D138DC" w:rsidRPr="00DD23CB" w:rsidRDefault="00D138DC" w:rsidP="00604CD8">
      <w:pPr>
        <w:pStyle w:val="Default"/>
        <w:rPr>
          <w:rFonts w:asciiTheme="minorHAnsi" w:hAnsiTheme="minorHAnsi"/>
          <w:sz w:val="22"/>
          <w:szCs w:val="22"/>
        </w:rPr>
      </w:pPr>
    </w:p>
    <w:p w:rsidR="00604CD8" w:rsidRPr="00DD23CB" w:rsidRDefault="008126C0" w:rsidP="00604CD8">
      <w:pPr>
        <w:pStyle w:val="Default"/>
        <w:rPr>
          <w:rFonts w:asciiTheme="minorHAnsi" w:hAnsiTheme="minorHAnsi"/>
          <w:sz w:val="22"/>
          <w:szCs w:val="22"/>
        </w:rPr>
      </w:pPr>
      <w:r w:rsidRPr="00DD23CB">
        <w:rPr>
          <w:rFonts w:asciiTheme="minorHAnsi" w:hAnsiTheme="minorHAnsi"/>
          <w:sz w:val="22"/>
          <w:szCs w:val="22"/>
        </w:rPr>
        <w:t>Apart from the</w:t>
      </w:r>
      <w:r w:rsidR="00DC0271" w:rsidRPr="00DD23CB">
        <w:rPr>
          <w:rFonts w:asciiTheme="minorHAnsi" w:hAnsiTheme="minorHAnsi"/>
          <w:sz w:val="22"/>
          <w:szCs w:val="22"/>
        </w:rPr>
        <w:t>se</w:t>
      </w:r>
      <w:r w:rsidRPr="00DD23CB">
        <w:rPr>
          <w:rFonts w:asciiTheme="minorHAnsi" w:hAnsiTheme="minorHAnsi"/>
          <w:sz w:val="22"/>
          <w:szCs w:val="22"/>
        </w:rPr>
        <w:t xml:space="preserve"> concerns, t</w:t>
      </w:r>
      <w:r w:rsidR="008F450E" w:rsidRPr="00DD23CB">
        <w:rPr>
          <w:rFonts w:asciiTheme="minorHAnsi" w:hAnsiTheme="minorHAnsi"/>
          <w:sz w:val="22"/>
          <w:szCs w:val="22"/>
        </w:rPr>
        <w:t xml:space="preserve">he ACCG endorses </w:t>
      </w:r>
      <w:r w:rsidRPr="00DD23CB">
        <w:rPr>
          <w:rFonts w:asciiTheme="minorHAnsi" w:hAnsiTheme="minorHAnsi"/>
          <w:sz w:val="22"/>
          <w:szCs w:val="22"/>
        </w:rPr>
        <w:t>the</w:t>
      </w:r>
      <w:r w:rsidR="00DE788D" w:rsidRPr="00DD23CB">
        <w:rPr>
          <w:rFonts w:asciiTheme="minorHAnsi" w:hAnsiTheme="minorHAnsi"/>
          <w:sz w:val="22"/>
          <w:szCs w:val="22"/>
        </w:rPr>
        <w:t xml:space="preserve"> </w:t>
      </w:r>
      <w:r w:rsidR="008F450E" w:rsidRPr="00DD23CB">
        <w:rPr>
          <w:rFonts w:asciiTheme="minorHAnsi" w:hAnsiTheme="minorHAnsi"/>
          <w:sz w:val="22"/>
          <w:szCs w:val="22"/>
        </w:rPr>
        <w:t>proposal</w:t>
      </w:r>
      <w:r w:rsidR="00DE788D" w:rsidRPr="00DD23CB">
        <w:rPr>
          <w:rFonts w:asciiTheme="minorHAnsi" w:hAnsiTheme="minorHAnsi"/>
          <w:sz w:val="22"/>
          <w:szCs w:val="22"/>
        </w:rPr>
        <w:t xml:space="preserve"> to build the Last Chance Fuel</w:t>
      </w:r>
      <w:r w:rsidR="008655F1" w:rsidRPr="00DD23CB">
        <w:rPr>
          <w:rFonts w:asciiTheme="minorHAnsi" w:hAnsiTheme="minorHAnsi"/>
          <w:sz w:val="22"/>
          <w:szCs w:val="22"/>
        </w:rPr>
        <w:t>b</w:t>
      </w:r>
      <w:r w:rsidR="00DE788D" w:rsidRPr="00DD23CB">
        <w:rPr>
          <w:rFonts w:asciiTheme="minorHAnsi" w:hAnsiTheme="minorHAnsi"/>
          <w:sz w:val="22"/>
          <w:szCs w:val="22"/>
        </w:rPr>
        <w:t xml:space="preserve">reak and </w:t>
      </w:r>
      <w:r w:rsidR="008F450E" w:rsidRPr="00DD23CB">
        <w:rPr>
          <w:rFonts w:asciiTheme="minorHAnsi" w:hAnsiTheme="minorHAnsi"/>
          <w:sz w:val="22"/>
          <w:szCs w:val="22"/>
        </w:rPr>
        <w:t xml:space="preserve">truly </w:t>
      </w:r>
      <w:r w:rsidR="00DE788D" w:rsidRPr="00DD23CB">
        <w:rPr>
          <w:rFonts w:asciiTheme="minorHAnsi" w:hAnsiTheme="minorHAnsi"/>
          <w:sz w:val="22"/>
          <w:szCs w:val="22"/>
        </w:rPr>
        <w:t xml:space="preserve">appreciate </w:t>
      </w:r>
      <w:r w:rsidR="008F450E" w:rsidRPr="00DD23CB">
        <w:rPr>
          <w:rFonts w:asciiTheme="minorHAnsi" w:hAnsiTheme="minorHAnsi"/>
          <w:sz w:val="22"/>
          <w:szCs w:val="22"/>
        </w:rPr>
        <w:t xml:space="preserve">the Calaveras Ranger District’s </w:t>
      </w:r>
      <w:r w:rsidR="00DE788D" w:rsidRPr="00DD23CB">
        <w:rPr>
          <w:rFonts w:asciiTheme="minorHAnsi" w:hAnsiTheme="minorHAnsi"/>
          <w:sz w:val="22"/>
          <w:szCs w:val="22"/>
        </w:rPr>
        <w:t xml:space="preserve">focus on WUI projects that </w:t>
      </w:r>
      <w:r w:rsidR="008F450E" w:rsidRPr="00DD23CB">
        <w:rPr>
          <w:rFonts w:asciiTheme="minorHAnsi" w:hAnsiTheme="minorHAnsi"/>
          <w:sz w:val="22"/>
          <w:szCs w:val="22"/>
        </w:rPr>
        <w:t>l</w:t>
      </w:r>
      <w:r w:rsidR="00DE788D" w:rsidRPr="00DD23CB">
        <w:rPr>
          <w:rFonts w:asciiTheme="minorHAnsi" w:hAnsiTheme="minorHAnsi"/>
          <w:sz w:val="22"/>
          <w:szCs w:val="22"/>
        </w:rPr>
        <w:t xml:space="preserve">ink with similar projects sponsored </w:t>
      </w:r>
      <w:r w:rsidR="00027679" w:rsidRPr="00DD23CB">
        <w:rPr>
          <w:rFonts w:asciiTheme="minorHAnsi" w:hAnsiTheme="minorHAnsi"/>
          <w:sz w:val="22"/>
          <w:szCs w:val="22"/>
        </w:rPr>
        <w:t>by other</w:t>
      </w:r>
      <w:r w:rsidR="00DE788D" w:rsidRPr="00DD23CB">
        <w:rPr>
          <w:rFonts w:asciiTheme="minorHAnsi" w:hAnsiTheme="minorHAnsi"/>
          <w:sz w:val="22"/>
          <w:szCs w:val="22"/>
        </w:rPr>
        <w:t xml:space="preserve"> stakeholders.  It is only through </w:t>
      </w:r>
      <w:r w:rsidR="00DC0271" w:rsidRPr="00DD23CB">
        <w:rPr>
          <w:rFonts w:asciiTheme="minorHAnsi" w:hAnsiTheme="minorHAnsi"/>
          <w:sz w:val="22"/>
          <w:szCs w:val="22"/>
        </w:rPr>
        <w:t>an</w:t>
      </w:r>
      <w:r w:rsidR="00DE788D" w:rsidRPr="00DD23CB">
        <w:rPr>
          <w:rFonts w:asciiTheme="minorHAnsi" w:hAnsiTheme="minorHAnsi"/>
          <w:sz w:val="22"/>
          <w:szCs w:val="22"/>
        </w:rPr>
        <w:t xml:space="preserve"> All-Lands approach </w:t>
      </w:r>
      <w:r w:rsidRPr="00DD23CB">
        <w:rPr>
          <w:rFonts w:asciiTheme="minorHAnsi" w:hAnsiTheme="minorHAnsi"/>
          <w:sz w:val="22"/>
          <w:szCs w:val="22"/>
        </w:rPr>
        <w:t>that</w:t>
      </w:r>
      <w:r w:rsidR="00DE788D" w:rsidRPr="00DD23CB">
        <w:rPr>
          <w:rFonts w:asciiTheme="minorHAnsi" w:hAnsiTheme="minorHAnsi"/>
          <w:sz w:val="22"/>
          <w:szCs w:val="22"/>
        </w:rPr>
        <w:t xml:space="preserve"> California </w:t>
      </w:r>
      <w:r w:rsidRPr="00DD23CB">
        <w:rPr>
          <w:rFonts w:asciiTheme="minorHAnsi" w:hAnsiTheme="minorHAnsi"/>
          <w:sz w:val="22"/>
          <w:szCs w:val="22"/>
        </w:rPr>
        <w:t xml:space="preserve">will </w:t>
      </w:r>
      <w:r w:rsidR="00DE788D" w:rsidRPr="00DD23CB">
        <w:rPr>
          <w:rFonts w:asciiTheme="minorHAnsi" w:hAnsiTheme="minorHAnsi"/>
          <w:sz w:val="22"/>
          <w:szCs w:val="22"/>
        </w:rPr>
        <w:t>escape from catastrophic fire in the future.</w:t>
      </w:r>
    </w:p>
    <w:p w:rsidR="000F1897" w:rsidRPr="00506FF9" w:rsidRDefault="000F1897" w:rsidP="00604CD8">
      <w:pPr>
        <w:pStyle w:val="Default"/>
        <w:rPr>
          <w:rFonts w:asciiTheme="minorHAnsi" w:hAnsiTheme="minorHAnsi"/>
        </w:rPr>
      </w:pPr>
    </w:p>
    <w:p w:rsidR="00604CD8" w:rsidRPr="00506FF9" w:rsidRDefault="008F450E" w:rsidP="00604CD8">
      <w:pPr>
        <w:pStyle w:val="Default"/>
        <w:rPr>
          <w:rFonts w:asciiTheme="minorHAnsi" w:hAnsiTheme="minorHAnsi"/>
        </w:rPr>
      </w:pPr>
      <w:r w:rsidRPr="00506FF9">
        <w:rPr>
          <w:rFonts w:asciiTheme="minorHAnsi" w:hAnsiTheme="minorHAnsi"/>
        </w:rPr>
        <w:t>Sincerely</w:t>
      </w:r>
      <w:r w:rsidR="00604CD8" w:rsidRPr="00506FF9">
        <w:rPr>
          <w:rFonts w:asciiTheme="minorHAnsi" w:hAnsiTheme="minorHAnsi"/>
        </w:rPr>
        <w:t xml:space="preserve">, </w:t>
      </w:r>
    </w:p>
    <w:p w:rsidR="00604CD8" w:rsidRPr="000F1897" w:rsidRDefault="00604CD8" w:rsidP="00604CD8">
      <w:pPr>
        <w:rPr>
          <w:rFonts w:ascii="Corbel" w:hAnsi="Corbel" w:cs="Corbel"/>
          <w:color w:val="17365D" w:themeColor="text2" w:themeShade="BF"/>
          <w:sz w:val="52"/>
          <w:szCs w:val="52"/>
        </w:rPr>
      </w:pPr>
      <w:r w:rsidRPr="000F1897">
        <w:rPr>
          <w:rFonts w:ascii="Corbel" w:hAnsi="Corbel" w:cs="Corbel"/>
          <w:color w:val="17365D" w:themeColor="text2" w:themeShade="BF"/>
          <w:sz w:val="52"/>
          <w:szCs w:val="52"/>
        </w:rPr>
        <w:t xml:space="preserve">Jill M. Micheau </w:t>
      </w:r>
    </w:p>
    <w:p w:rsidR="000F1897" w:rsidRPr="00DD23CB" w:rsidRDefault="00604CD8" w:rsidP="00604CD8">
      <w:pPr>
        <w:rPr>
          <w:rFonts w:asciiTheme="minorHAnsi" w:hAnsiTheme="minorHAnsi"/>
          <w:sz w:val="22"/>
          <w:szCs w:val="22"/>
        </w:rPr>
      </w:pPr>
      <w:r w:rsidRPr="00DD23CB">
        <w:rPr>
          <w:rFonts w:asciiTheme="minorHAnsi" w:hAnsiTheme="minorHAnsi"/>
          <w:sz w:val="22"/>
          <w:szCs w:val="22"/>
        </w:rPr>
        <w:t xml:space="preserve">Jill Micheau </w:t>
      </w:r>
    </w:p>
    <w:p w:rsidR="000F1897" w:rsidRPr="00DD23CB" w:rsidRDefault="00604CD8" w:rsidP="00604CD8">
      <w:pPr>
        <w:rPr>
          <w:rFonts w:asciiTheme="minorHAnsi" w:hAnsiTheme="minorHAnsi"/>
          <w:sz w:val="22"/>
          <w:szCs w:val="22"/>
        </w:rPr>
      </w:pPr>
      <w:r w:rsidRPr="00DD23CB">
        <w:rPr>
          <w:rFonts w:asciiTheme="minorHAnsi" w:hAnsiTheme="minorHAnsi"/>
          <w:sz w:val="22"/>
          <w:szCs w:val="22"/>
        </w:rPr>
        <w:t xml:space="preserve">Administrator For </w:t>
      </w:r>
    </w:p>
    <w:p w:rsidR="00604CD8" w:rsidRPr="00DD23CB" w:rsidRDefault="00604CD8" w:rsidP="00604CD8">
      <w:pPr>
        <w:rPr>
          <w:rFonts w:asciiTheme="minorHAnsi" w:hAnsiTheme="minorHAnsi"/>
          <w:sz w:val="22"/>
          <w:szCs w:val="22"/>
        </w:rPr>
      </w:pPr>
      <w:r w:rsidRPr="00DD23CB">
        <w:rPr>
          <w:rFonts w:asciiTheme="minorHAnsi" w:hAnsiTheme="minorHAnsi"/>
          <w:sz w:val="22"/>
          <w:szCs w:val="22"/>
        </w:rPr>
        <w:t xml:space="preserve">Amador-Calaveras Consensus Group </w:t>
      </w:r>
    </w:p>
    <w:p w:rsidR="0034594F" w:rsidRPr="00DD23CB" w:rsidRDefault="00604CD8" w:rsidP="00604CD8">
      <w:pPr>
        <w:rPr>
          <w:rFonts w:asciiTheme="minorHAnsi" w:hAnsiTheme="minorHAnsi"/>
          <w:sz w:val="22"/>
          <w:szCs w:val="22"/>
        </w:rPr>
      </w:pPr>
      <w:r w:rsidRPr="00DD23CB">
        <w:rPr>
          <w:rFonts w:asciiTheme="minorHAnsi" w:hAnsiTheme="minorHAnsi"/>
          <w:sz w:val="22"/>
          <w:szCs w:val="22"/>
        </w:rPr>
        <w:t>Approved: October 1</w:t>
      </w:r>
      <w:r w:rsidR="00DB7AAE" w:rsidRPr="00DD23CB">
        <w:rPr>
          <w:rFonts w:asciiTheme="minorHAnsi" w:hAnsiTheme="minorHAnsi"/>
          <w:sz w:val="22"/>
          <w:szCs w:val="22"/>
        </w:rPr>
        <w:t>7</w:t>
      </w:r>
      <w:r w:rsidRPr="00DD23CB">
        <w:rPr>
          <w:rFonts w:asciiTheme="minorHAnsi" w:hAnsiTheme="minorHAnsi"/>
          <w:sz w:val="22"/>
          <w:szCs w:val="22"/>
        </w:rPr>
        <w:t>, 201</w:t>
      </w:r>
      <w:r w:rsidR="00DB7AAE" w:rsidRPr="00DD23CB">
        <w:rPr>
          <w:rFonts w:asciiTheme="minorHAnsi" w:hAnsiTheme="minorHAnsi"/>
          <w:sz w:val="22"/>
          <w:szCs w:val="22"/>
        </w:rPr>
        <w:t>8</w:t>
      </w:r>
    </w:p>
    <w:p w:rsidR="00DD23CB" w:rsidRDefault="00DD23CB" w:rsidP="00604CD8">
      <w:pPr>
        <w:rPr>
          <w:rFonts w:asciiTheme="minorHAnsi" w:hAnsiTheme="minorHAnsi"/>
        </w:rPr>
      </w:pPr>
    </w:p>
    <w:p w:rsidR="006F3BA3" w:rsidRPr="00506FF9" w:rsidRDefault="00DD23CB" w:rsidP="00DD23CB">
      <w:pPr>
        <w:spacing w:after="200" w:line="276" w:lineRule="auto"/>
        <w:rPr>
          <w:rFonts w:asciiTheme="minorHAnsi" w:hAnsiTheme="minorHAnsi"/>
        </w:rPr>
      </w:pPr>
      <w:r>
        <w:rPr>
          <w:rFonts w:asciiTheme="minorHAnsi" w:hAnsiTheme="minorHAnsi"/>
          <w:noProof/>
        </w:rPr>
        <w:drawing>
          <wp:inline distT="0" distB="0" distL="0" distR="0" wp14:anchorId="1772C56D" wp14:editId="290CA6AA">
            <wp:extent cx="5952262" cy="4597400"/>
            <wp:effectExtent l="0" t="0" r="0" b="0"/>
            <wp:docPr id="1" name="Picture 1"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Mdw_FBs_Topo_3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3247" cy="4621332"/>
                    </a:xfrm>
                    <a:prstGeom prst="rect">
                      <a:avLst/>
                    </a:prstGeom>
                  </pic:spPr>
                </pic:pic>
              </a:graphicData>
            </a:graphic>
          </wp:inline>
        </w:drawing>
      </w:r>
    </w:p>
    <w:sectPr w:rsidR="006F3BA3" w:rsidRPr="00506FF9" w:rsidSect="004F56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E9" w:rsidRDefault="00637DE9" w:rsidP="00703560">
      <w:r>
        <w:separator/>
      </w:r>
    </w:p>
  </w:endnote>
  <w:endnote w:type="continuationSeparator" w:id="0">
    <w:p w:rsidR="00637DE9" w:rsidRDefault="00637DE9" w:rsidP="0070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E9" w:rsidRDefault="00637DE9" w:rsidP="00703560">
      <w:r>
        <w:separator/>
      </w:r>
    </w:p>
  </w:footnote>
  <w:footnote w:type="continuationSeparator" w:id="0">
    <w:p w:rsidR="00637DE9" w:rsidRDefault="00637DE9" w:rsidP="0070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D8" w:rsidRDefault="00604CD8" w:rsidP="00604CD8">
    <w:pPr>
      <w:ind w:right="33"/>
      <w:jc w:val="center"/>
    </w:pPr>
    <w:r>
      <w:rPr>
        <w:rFonts w:ascii="Garamond" w:eastAsia="Garamond" w:hAnsi="Garamond" w:cs="Garamond"/>
        <w:b/>
        <w:color w:val="385623"/>
        <w:sz w:val="40"/>
      </w:rPr>
      <w:t>Amador-Calaveras Consensus Group</w:t>
    </w:r>
    <w:r>
      <w:rPr>
        <w:rFonts w:ascii="Garamond" w:eastAsia="Garamond" w:hAnsi="Garamond" w:cs="Garamond"/>
        <w:b/>
        <w:color w:val="2E74B5"/>
      </w:rPr>
      <w:t xml:space="preserve"> </w:t>
    </w:r>
  </w:p>
  <w:p w:rsidR="00604CD8" w:rsidRDefault="00604CD8" w:rsidP="00604CD8">
    <w:pPr>
      <w:ind w:left="10" w:right="40"/>
      <w:jc w:val="center"/>
    </w:pPr>
    <w:r>
      <w:rPr>
        <w:rFonts w:ascii="Garamond" w:eastAsia="Garamond" w:hAnsi="Garamond" w:cs="Garamond"/>
        <w:sz w:val="28"/>
      </w:rPr>
      <w:t xml:space="preserve">c/o Jill Micheau, PO Box 913, Arnold, CA 95223 </w:t>
    </w:r>
  </w:p>
  <w:p w:rsidR="00604CD8" w:rsidRDefault="00604CD8" w:rsidP="00604CD8">
    <w:pPr>
      <w:spacing w:after="69"/>
      <w:ind w:left="10" w:right="34"/>
      <w:jc w:val="center"/>
    </w:pPr>
    <w:r>
      <w:rPr>
        <w:rFonts w:ascii="Garamond" w:eastAsia="Garamond" w:hAnsi="Garamond" w:cs="Garamond"/>
        <w:sz w:val="28"/>
      </w:rPr>
      <w:t xml:space="preserve">209-813-7019 </w:t>
    </w:r>
  </w:p>
  <w:p w:rsidR="006F3BA3" w:rsidRDefault="00604CD8" w:rsidP="00604CD8">
    <w:pPr>
      <w:jc w:val="right"/>
    </w:pPr>
    <w:r>
      <w:rPr>
        <w:noProof/>
      </w:rPr>
      <mc:AlternateContent>
        <mc:Choice Requires="wpg">
          <w:drawing>
            <wp:inline distT="0" distB="0" distL="0" distR="0" wp14:anchorId="0E18F169" wp14:editId="6DF1F354">
              <wp:extent cx="5944870" cy="18669"/>
              <wp:effectExtent l="0" t="0" r="0" b="0"/>
              <wp:docPr id="899" name="Group 899"/>
              <wp:cNvGraphicFramePr/>
              <a:graphic xmlns:a="http://schemas.openxmlformats.org/drawingml/2006/main">
                <a:graphicData uri="http://schemas.microsoft.com/office/word/2010/wordprocessingGroup">
                  <wpg:wgp>
                    <wpg:cNvGrpSpPr/>
                    <wpg:grpSpPr>
                      <a:xfrm>
                        <a:off x="0" y="0"/>
                        <a:ext cx="5944870" cy="18669"/>
                        <a:chOff x="0" y="0"/>
                        <a:chExt cx="5944870" cy="18669"/>
                      </a:xfrm>
                    </wpg:grpSpPr>
                    <wps:wsp>
                      <wps:cNvPr id="1117" name="Shape 1117"/>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18" name="Shape 1118"/>
                      <wps:cNvSpPr/>
                      <wps:spPr>
                        <a:xfrm>
                          <a:off x="305"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19" name="Shape 1119"/>
                      <wps:cNvSpPr/>
                      <wps:spPr>
                        <a:xfrm>
                          <a:off x="3353" y="38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20" name="Shape 1120"/>
                      <wps:cNvSpPr/>
                      <wps:spPr>
                        <a:xfrm>
                          <a:off x="5941822"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21" name="Shape 1121"/>
                      <wps:cNvSpPr/>
                      <wps:spPr>
                        <a:xfrm>
                          <a:off x="305" y="342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122" name="Shape 1122"/>
                      <wps:cNvSpPr/>
                      <wps:spPr>
                        <a:xfrm>
                          <a:off x="5941822" y="342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23" name="Shape 1123"/>
                      <wps:cNvSpPr/>
                      <wps:spPr>
                        <a:xfrm>
                          <a:off x="305" y="15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24" name="Shape 1124"/>
                      <wps:cNvSpPr/>
                      <wps:spPr>
                        <a:xfrm>
                          <a:off x="3353" y="1562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25" name="Shape 1125"/>
                      <wps:cNvSpPr/>
                      <wps:spPr>
                        <a:xfrm>
                          <a:off x="5941822" y="15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D2159AF" id="Group 899" o:spid="_x0000_s1026" style="width:468.1pt;height:1.45pt;mso-position-horizontal-relative:char;mso-position-vertical-relative:line" coordsize="5944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wMwQAAPciAAAOAAAAZHJzL2Uyb0RvYy54bWzsWttu2zgQfS+w/yDofaOb7dhGnGKxbfOy&#10;2AZt9wMYmbIESKJAMrbz950ZirTsuI2SYN2LZQMWTQ6Hw0OemaGkq7fbqvTWXKpC1As/ugh9j9ep&#10;WBb1auH/9+XDn1PfU5rVS1aKmi/8B678t9d/vLnaNHMei1yUSy49UFKr+aZZ+LnWzTwIVJrziqkL&#10;0fAaGjMhK6bhr1wFS8k2oL0qgzgMJ8FGyGUjRcqVgtp3ptG/Jv1ZxlP9McsU11658ME2Tb+Sfu/w&#10;N7i+YvOVZE1epK0Z7AVWVKyoYVCn6h3TzLuXxSNVVZFKoUSmL1JRBSLLipTTHGA2UXgwmxsp7hua&#10;y2q+WTUOJoD2AKcXq03/Xd9Kr1gu/Ols5ns1q2CRaFwPKwCeTbOag9SNbD43t7KtWJl/OONtJiu8&#10;wly8LQH74IDlW+2lUDmejUbTS8A/hbZoOpmQZjZPc1idR73S/P13+wV20ABtc6ZsGthCaoeSeh1K&#10;n3PWcAJf4fxblKIourQwkYRHNQQLyTmQ1FwBXs9AKJmEDqFRNEbs3UwBqnulb7ggqNn6H6WhGbbb&#10;0pZYbkvptrZFCfv/uzu/YRr7oSosehtaK2NJjkuFhmBrJdb8iyA5fbBgYOSutay7UrDuRpfdEiBr&#10;Jey1IX1dSTOqmb6VslcjDTjRRtrBZNvttStHLHcjQwGnSuC66UNlF+CyRiRwNRj4pKxk2oBQaHBW&#10;ZVEBMvFlCMtljQRtuP3MilNJP5Qc4SrrTzwDghE1sELJ1d3fpfTWDF0SfUg5K5uctbWt3laUTCU9&#10;2D8rytKpjKjrnsq/Qvy2Glph7MfJG7qeoemZttYYlwiOBSZtHSOA4jrRyKLWrn8N7pwG6cwWi3di&#10;+UBuggABPqIHOQ0xIdQY/+WIOUULcXgg8NPETMIx7atkGmE/mH3rhmbRaGR8F5XMolu/1903/ysx&#10;jRXASiqgfTvaHdvuu9Z9Uhg9TzLSiVHBbnTD7n2Fho09xezONCoGMnY9w+9ERpdMODK22URfMibj&#10;5Dgbx7NkmsygEZOJzq47OSGdIa/npFP1JC27kp3JW0baa9ch9BQbmHkWYTIGd70fJqHmOWESUrVo&#10;GsfHyUl77Ycz01jxeloaPU9y0olRYQiVQ9567DT/rQNlHD0iJOWfz89bRzElvMcS1yiOZjHl6/bw&#10;vH/iOU3maqw4XeranbWNjPbajZB95YYQeR4hEoLbQYgk7vRm5F6IHFhpqOaiZF+29ZU7L1a+T/Db&#10;uvJzur8Tw5HvgJUEQ29W2vs70XgCMRfStGOBspPCnfxAaRgypK2/0u3W86Uj3BI9oOPoWefIxN7h&#10;OcJHd5djuMeD956HI+WLjpTny014kHHATXqe2DtUdhPYI/Q0gepHc3MIl7/e08mfj5L0EgG8XUFP&#10;Wds3QfD1je5/ery7e1/l+isAAAD//wMAUEsDBBQABgAIAAAAIQAglVfM2wAAAAMBAAAPAAAAZHJz&#10;L2Rvd25yZXYueG1sTI9Ba8JAEIXvQv/DMoXedJNIpabZiEjbkxSqhdLbmB2TYHY2ZNck/vuuXupl&#10;4PEe732TrUbTiJ46V1tWEM8iEMSF1TWXCr7379MXEM4ja2wsk4ILOVjlD5MMU20H/qJ+50sRStil&#10;qKDyvk2ldEVFBt3MtsTBO9rOoA+yK6XucAjlppFJFC2kwZrDQoUtbSoqTruzUfAx4LCex2/99nTc&#10;XH73z58/25iUenoc168gPI3+PwxX/IAOeWA62DNrJxoF4RF/u8FbzhcJiIOCZAkyz+Q9e/4HAAD/&#10;/wMAUEsBAi0AFAAGAAgAAAAhALaDOJL+AAAA4QEAABMAAAAAAAAAAAAAAAAAAAAAAFtDb250ZW50&#10;X1R5cGVzXS54bWxQSwECLQAUAAYACAAAACEAOP0h/9YAAACUAQAACwAAAAAAAAAAAAAAAAAvAQAA&#10;X3JlbHMvLnJlbHNQSwECLQAUAAYACAAAACEAJfpo8DMEAAD3IgAADgAAAAAAAAAAAAAAAAAuAgAA&#10;ZHJzL2Uyb0RvYy54bWxQSwECLQAUAAYACAAAACEAIJVXzNsAAAADAQAADwAAAAAAAAAAAAAAAACN&#10;BgAAZHJzL2Rvd25yZXYueG1sUEsFBgAAAAAEAAQA8wAAAJUHAAAAAA==&#10;">
              <v:shape id="Shape 1117" o:spid="_x0000_s1027" style="position:absolute;width:59436;height:184;visibility:visible;mso-wrap-style:square;v-text-anchor:top" coordsize="5943600,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zLMQA&#10;AADdAAAADwAAAGRycy9kb3ducmV2LnhtbERPTWvCQBC9C/6HZYTedJNgrURX0UKh0F6Mbb2O2WkS&#10;mp1NsluT/vuuIHibx/uc9XYwtbhQ5yrLCuJZBII4t7riQsHH8WW6BOE8ssbaMin4IwfbzXi0xlTb&#10;ng90yXwhQgi7FBWU3jeplC4vyaCb2YY4cN+2M+gD7AqpO+xDuKllEkULabDi0FBiQ88l5T/Zr1Hw&#10;+TZvT2aey/05eWT/dX5vqF0q9TAZdisQngZ/F9/crzrMj+MnuH4TTp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syzEAAAA3QAAAA8AAAAAAAAAAAAAAAAAmAIAAGRycy9k&#10;b3ducmV2LnhtbFBLBQYAAAAABAAEAPUAAACJAwAAAAA=&#10;" path="m,l5943600,r,18415l,18415,,e" fillcolor="#a0a0a0" stroked="f" strokeweight="0">
                <v:stroke miterlimit="83231f" joinstyle="miter"/>
                <v:path arrowok="t" textboxrect="0,0,5943600,18415"/>
              </v:shape>
              <v:shape id="Shape 1118" o:spid="_x0000_s1028" style="position:absolute;left:3;top: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IwcYA&#10;AADdAAAADwAAAGRycy9kb3ducmV2LnhtbESPT2vCQBDF7wW/wzJCb3WTCmKiq0hpqeDJPxR6G7Jj&#10;EszOhuwmxm/vHAq9zfDevPeb9XZ0jRqoC7VnA+ksAUVceFtzaeBy/npbggoR2WLjmQw8KMB2M3lZ&#10;Y279nY80nGKpJIRDjgaqGNtc61BU5DDMfEss2tV3DqOsXalth3cJd41+T5KFdlizNFTY0kdFxe3U&#10;OwO/+ieb9/Ph8a33aeYP/rPPFhdjXqfjbgUq0hj/zX/Xeyv4aSq48o2MoD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MIwcYAAADdAAAADwAAAAAAAAAAAAAAAACYAgAAZHJz&#10;L2Rvd25yZXYueG1sUEsFBgAAAAAEAAQA9QAAAIsDAAAAAA==&#10;" path="m,l9144,r,9144l,9144,,e" fillcolor="#a0a0a0" stroked="f" strokeweight="0">
                <v:stroke miterlimit="83231f" joinstyle="miter"/>
                <v:path arrowok="t" textboxrect="0,0,9144,9144"/>
              </v:shape>
              <v:shape id="Shape 1119" o:spid="_x0000_s1029" style="position:absolute;left:33;top:3;width:59384;height:92;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ZRcIA&#10;AADdAAAADwAAAGRycy9kb3ducmV2LnhtbERPzUoDMRC+C75DmEJvNrsWiq5NSxUU8dbVBxiTcbPt&#10;ZmbZpO3WpzeFgrf5+H5nuR5Dp440xFbYQDkrQBFbcS03Br4+X+8eQMWE7LATJgNnirBe3d4ssXJy&#10;4i0d69SoHMKxQgM+pb7SOlpPAeNMeuLM/cgQMGU4NNoNeMrhodP3RbHQAVvODR57evFk9/UhGDj0&#10;9LHD+fm3kPK59t9i32S0xkwn4+YJVKIx/Yuv7neX55flI1y+yS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hlFwgAAAN0AAAAPAAAAAAAAAAAAAAAAAJgCAABkcnMvZG93&#10;bnJldi54bWxQSwUGAAAAAAQABAD1AAAAhwMAAAAA&#10;" path="m,l5938393,r,9144l,9144,,e" fillcolor="#a0a0a0" stroked="f" strokeweight="0">
                <v:stroke miterlimit="83231f" joinstyle="miter"/>
                <v:path arrowok="t" textboxrect="0,0,5938393,9144"/>
              </v:shape>
              <v:shape id="Shape 1120" o:spid="_x0000_s1030" style="position:absolute;left:59418;top: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OesYA&#10;AADdAAAADwAAAGRycy9kb3ducmV2LnhtbESPQWvDMAyF74P9B6PBbquTFsqS1Q1jtKzQ07oy2E3E&#10;ahIayyF20uTfV4fBbhLv6b1Pm2JyrRqpD41nA+kiAUVcettwZeD8vX95BRUissXWMxmYKUCxfXzY&#10;YG79jb9oPMVKSQiHHA3UMXa51qGsyWFY+I5YtIvvHUZZ+0rbHm8S7lq9TJK1dtiwNNTY0UdN5fU0&#10;OAO/+idbDatx/tSHNPNHvxuy9dmY56fp/Q1UpCn+m/+uD1bw06Xwyzcygt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nOesYAAADdAAAADwAAAAAAAAAAAAAAAACYAgAAZHJz&#10;L2Rvd25yZXYueG1sUEsFBgAAAAAEAAQA9QAAAIsDAAAAAA==&#10;" path="m,l9144,r,9144l,9144,,e" fillcolor="#a0a0a0" stroked="f" strokeweight="0">
                <v:stroke miterlimit="83231f" joinstyle="miter"/>
                <v:path arrowok="t" textboxrect="0,0,9144,9144"/>
              </v:shape>
              <v:shape id="Shape 1121" o:spid="_x0000_s1031" style="position:absolute;left:3;top:34;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q8IA&#10;AADdAAAADwAAAGRycy9kb3ducmV2LnhtbERPTWsCMRC9F/wPYYTeanYtim6NIoWC1+pevA2b6Wbb&#10;zWRN4rr66xtB8DaP9zmrzWBb0ZMPjWMF+SQDQVw53XCtoDx8vS1AhIissXVMCq4UYLMevayw0O7C&#10;39TvYy1SCIcCFZgYu0LKUBmyGCauI07cj/MWY4K+ltrjJYXbVk6zbC4tNpwaDHb0aaj625+tgvPO&#10;dOXpt4+1v/n32cHMyuXyqNTreNh+gIg0xKf44d7pND+f5nD/Jp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yrwgAAAN0AAAAPAAAAAAAAAAAAAAAAAJgCAABkcnMvZG93&#10;bnJldi54bWxQSwUGAAAAAAQABAD1AAAAhwMAAAAA&#10;" path="m,l9144,r,12192l,12192,,e" fillcolor="#a0a0a0" stroked="f" strokeweight="0">
                <v:stroke miterlimit="83231f" joinstyle="miter"/>
                <v:path arrowok="t" textboxrect="0,0,9144,12192"/>
              </v:shape>
              <v:shape id="Shape 1122" o:spid="_x0000_s1032" style="position:absolute;left:59418;top:34;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h0MIA&#10;AADdAAAADwAAAGRycy9kb3ducmV2LnhtbERPTWvCQBC9F/wPywheim6SQ5HoKioV9FS0gj0O2TEJ&#10;ZmdCdhvjv+8WCr3N433Ocj24RvXU+VrYQDpLQBEXYmsuDVw+99M5KB+QLTbCZOBJHtar0csScysP&#10;PlF/DqWKIexzNFCF0OZa+6Iih34mLXHkbtI5DBF2pbYdPmK4a3SWJG/aYc2xocKWdhUV9/O3M7BN&#10;7/Omfz+mVl4/TnK4fvnLVYyZjIfNAlSgIfyL/9wHG+enWQa/38QT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HQwgAAAN0AAAAPAAAAAAAAAAAAAAAAAJgCAABkcnMvZG93&#10;bnJldi54bWxQSwUGAAAAAAQABAD1AAAAhwMAAAAA&#10;" path="m,l9144,r,12192l,12192,,e" fillcolor="#e3e3e3" stroked="f" strokeweight="0">
                <v:stroke miterlimit="83231f" joinstyle="miter"/>
                <v:path arrowok="t" textboxrect="0,0,9144,12192"/>
              </v:shape>
              <v:shape id="Shape 1123" o:spid="_x0000_s1033" style="position:absolute;left:3;top:1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1A8IA&#10;AADdAAAADwAAAGRycy9kb3ducmV2LnhtbERPy6rCMBDdC/5DGMGNXFOryKUaRQXBhQg+Fnc5txnb&#10;YjMpTaz1740guJvDec582ZpSNFS7wrKC0TACQZxaXXCm4HLe/vyCcB5ZY2mZFDzJwXLR7cwx0fbB&#10;R2pOPhMhhF2CCnLvq0RKl+Zk0A1tRRy4q60N+gDrTOoaHyHclDKOoqk0WHBoyLGiTU7p7XQ3Co5m&#10;cj3E62dD/4Ox1lG83w/+nFL9XruagfDU+q/4497pMH8Uj+H9TThB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UDwgAAAN0AAAAPAAAAAAAAAAAAAAAAAJgCAABkcnMvZG93&#10;bnJldi54bWxQSwUGAAAAAAQABAD1AAAAhwMAAAAA&#10;" path="m,l9144,r,9144l,9144,,e" fillcolor="#e3e3e3" stroked="f" strokeweight="0">
                <v:stroke miterlimit="83231f" joinstyle="miter"/>
                <v:path arrowok="t" textboxrect="0,0,9144,9144"/>
              </v:shape>
              <v:shape id="Shape 1124" o:spid="_x0000_s1034" style="position:absolute;left:33;top:156;width:59384;height:91;visibility:visible;mso-wrap-style:square;v-text-anchor:top" coordsize="59383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AcUA&#10;AADdAAAADwAAAGRycy9kb3ducmV2LnhtbERP22oCMRB9L/gPYYS+iGYVWWQ1Si1tKa2IN+jrdDPd&#10;XbuZLEnU9e8bQejbHM51ZovW1OJMzleWFQwHCQji3OqKCwWH/Wt/AsIHZI21ZVJwJQ+Leedhhpm2&#10;F97SeRcKEUPYZ6igDKHJpPR5SQb9wDbEkfuxzmCI0BVSO7zEcFPLUZKk0mDFsaHEhp5Lyn93J6Pg&#10;5I699cbmX59vk3TVS5fJ9fvjRanHbvs0BRGoDf/iu/tdx/nD0Rhu38QT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58BxQAAAN0AAAAPAAAAAAAAAAAAAAAAAJgCAABkcnMv&#10;ZG93bnJldi54bWxQSwUGAAAAAAQABAD1AAAAigMAAAAA&#10;" path="m,l5938393,r,9144l,9144,,e" fillcolor="#e3e3e3" stroked="f" strokeweight="0">
                <v:stroke miterlimit="83231f" joinstyle="miter"/>
                <v:path arrowok="t" textboxrect="0,0,5938393,9144"/>
              </v:shape>
              <v:shape id="Shape 1125" o:spid="_x0000_s1035" style="position:absolute;left:59418;top:1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7MQA&#10;AADdAAAADwAAAGRycy9kb3ducmV2LnhtbERPS2vCQBC+F/oflil4kbpJrKWkrkELggcpGHvocZod&#10;k9DsbMhu8/j3rlDwNh/fc9bZaBrRU+dqywriRQSCuLC65lLB13n//AbCeWSNjWVSMJGDbPP4sMZU&#10;24FP1Oe+FCGEXYoKKu/bVEpXVGTQLWxLHLiL7Qz6ALtS6g6HEG4amUTRqzRYc2iosKWPiorf/M8o&#10;OJmXy2eym3r6mS+1jpLjcf7tlJo9jdt3EJ5Gfxf/uw86zI+TFdy+CS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yOzEAAAA3Q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34EA"/>
    <w:multiLevelType w:val="hybridMultilevel"/>
    <w:tmpl w:val="8B8E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11"/>
    <w:rsid w:val="000151FE"/>
    <w:rsid w:val="000207FF"/>
    <w:rsid w:val="00027679"/>
    <w:rsid w:val="00042CD3"/>
    <w:rsid w:val="00085882"/>
    <w:rsid w:val="000916ED"/>
    <w:rsid w:val="000A37EC"/>
    <w:rsid w:val="000B0CD4"/>
    <w:rsid w:val="000C554D"/>
    <w:rsid w:val="000D00C4"/>
    <w:rsid w:val="000F1897"/>
    <w:rsid w:val="000F59B4"/>
    <w:rsid w:val="00107FF7"/>
    <w:rsid w:val="001346AE"/>
    <w:rsid w:val="001421ED"/>
    <w:rsid w:val="00162813"/>
    <w:rsid w:val="00163AB2"/>
    <w:rsid w:val="001D00C6"/>
    <w:rsid w:val="001E1830"/>
    <w:rsid w:val="001E6574"/>
    <w:rsid w:val="00207311"/>
    <w:rsid w:val="0024291D"/>
    <w:rsid w:val="0024461A"/>
    <w:rsid w:val="00256684"/>
    <w:rsid w:val="00296D4E"/>
    <w:rsid w:val="002C41DD"/>
    <w:rsid w:val="002E1F7F"/>
    <w:rsid w:val="002F3F8B"/>
    <w:rsid w:val="00326D63"/>
    <w:rsid w:val="0034594F"/>
    <w:rsid w:val="003543E9"/>
    <w:rsid w:val="00371BCF"/>
    <w:rsid w:val="003776F7"/>
    <w:rsid w:val="003805EB"/>
    <w:rsid w:val="003817D7"/>
    <w:rsid w:val="003868FB"/>
    <w:rsid w:val="003A274B"/>
    <w:rsid w:val="004C2CFA"/>
    <w:rsid w:val="004C771E"/>
    <w:rsid w:val="004F0576"/>
    <w:rsid w:val="004F5681"/>
    <w:rsid w:val="00500DBD"/>
    <w:rsid w:val="00506FF9"/>
    <w:rsid w:val="00572DF3"/>
    <w:rsid w:val="00592888"/>
    <w:rsid w:val="005C0B66"/>
    <w:rsid w:val="005E376E"/>
    <w:rsid w:val="00604CD8"/>
    <w:rsid w:val="00623CA3"/>
    <w:rsid w:val="00637DE9"/>
    <w:rsid w:val="00683C0D"/>
    <w:rsid w:val="006B7898"/>
    <w:rsid w:val="006C26CE"/>
    <w:rsid w:val="006E4E58"/>
    <w:rsid w:val="006F3BA3"/>
    <w:rsid w:val="00703560"/>
    <w:rsid w:val="00725066"/>
    <w:rsid w:val="00741C81"/>
    <w:rsid w:val="00763CAB"/>
    <w:rsid w:val="00774D3E"/>
    <w:rsid w:val="007774A6"/>
    <w:rsid w:val="007D0485"/>
    <w:rsid w:val="007F1B22"/>
    <w:rsid w:val="008126C0"/>
    <w:rsid w:val="00827C34"/>
    <w:rsid w:val="0084032C"/>
    <w:rsid w:val="008655F1"/>
    <w:rsid w:val="00873B2F"/>
    <w:rsid w:val="00880CC0"/>
    <w:rsid w:val="00880D37"/>
    <w:rsid w:val="00887574"/>
    <w:rsid w:val="008F02C0"/>
    <w:rsid w:val="008F1270"/>
    <w:rsid w:val="008F450E"/>
    <w:rsid w:val="008F7B11"/>
    <w:rsid w:val="00957A5A"/>
    <w:rsid w:val="00975C88"/>
    <w:rsid w:val="0099280C"/>
    <w:rsid w:val="009A352C"/>
    <w:rsid w:val="009B76A6"/>
    <w:rsid w:val="009D34EB"/>
    <w:rsid w:val="009E1CBC"/>
    <w:rsid w:val="00A24292"/>
    <w:rsid w:val="00A570B5"/>
    <w:rsid w:val="00A614BE"/>
    <w:rsid w:val="00A65781"/>
    <w:rsid w:val="00A7499A"/>
    <w:rsid w:val="00A75751"/>
    <w:rsid w:val="00A81F2C"/>
    <w:rsid w:val="00A86A9F"/>
    <w:rsid w:val="00A914BD"/>
    <w:rsid w:val="00AE302E"/>
    <w:rsid w:val="00AF369F"/>
    <w:rsid w:val="00B00462"/>
    <w:rsid w:val="00B061A6"/>
    <w:rsid w:val="00B46759"/>
    <w:rsid w:val="00B707DC"/>
    <w:rsid w:val="00B87F45"/>
    <w:rsid w:val="00B90612"/>
    <w:rsid w:val="00BB6EB3"/>
    <w:rsid w:val="00C47E3E"/>
    <w:rsid w:val="00C84CC8"/>
    <w:rsid w:val="00CB7869"/>
    <w:rsid w:val="00CD5567"/>
    <w:rsid w:val="00CE50B4"/>
    <w:rsid w:val="00D06D29"/>
    <w:rsid w:val="00D138DC"/>
    <w:rsid w:val="00D8092C"/>
    <w:rsid w:val="00D836D3"/>
    <w:rsid w:val="00D852EC"/>
    <w:rsid w:val="00DB7AAE"/>
    <w:rsid w:val="00DC0271"/>
    <w:rsid w:val="00DD23CB"/>
    <w:rsid w:val="00DE7552"/>
    <w:rsid w:val="00DE788D"/>
    <w:rsid w:val="00E4280D"/>
    <w:rsid w:val="00E436B1"/>
    <w:rsid w:val="00E57A5E"/>
    <w:rsid w:val="00E86EB4"/>
    <w:rsid w:val="00ED3D2C"/>
    <w:rsid w:val="00EE1370"/>
    <w:rsid w:val="00F34100"/>
    <w:rsid w:val="00FC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7AC5B-3886-41FD-9C8D-6CECD66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A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pPr>
      <w:spacing w:after="0" w:line="240" w:lineRule="auto"/>
    </w:pPr>
  </w:style>
  <w:style w:type="paragraph" w:styleId="Header">
    <w:name w:val="header"/>
    <w:basedOn w:val="Normal"/>
    <w:link w:val="HeaderChar"/>
    <w:uiPriority w:val="99"/>
    <w:unhideWhenUsed/>
    <w:rsid w:val="00703560"/>
    <w:pPr>
      <w:tabs>
        <w:tab w:val="center" w:pos="4680"/>
        <w:tab w:val="right" w:pos="9360"/>
      </w:tabs>
    </w:pPr>
    <w:rPr>
      <w:rFonts w:ascii="Bookman Old Style" w:eastAsiaTheme="minorHAnsi" w:hAnsi="Bookman Old Style" w:cstheme="minorBidi"/>
    </w:rPr>
  </w:style>
  <w:style w:type="character" w:customStyle="1" w:styleId="HeaderChar">
    <w:name w:val="Header Char"/>
    <w:basedOn w:val="DefaultParagraphFont"/>
    <w:link w:val="Header"/>
    <w:uiPriority w:val="99"/>
    <w:rsid w:val="00703560"/>
  </w:style>
  <w:style w:type="paragraph" w:styleId="Footer">
    <w:name w:val="footer"/>
    <w:basedOn w:val="Normal"/>
    <w:link w:val="FooterChar"/>
    <w:uiPriority w:val="99"/>
    <w:unhideWhenUsed/>
    <w:rsid w:val="00703560"/>
    <w:pPr>
      <w:tabs>
        <w:tab w:val="center" w:pos="4680"/>
        <w:tab w:val="right" w:pos="9360"/>
      </w:tabs>
    </w:pPr>
  </w:style>
  <w:style w:type="character" w:customStyle="1" w:styleId="FooterChar">
    <w:name w:val="Footer Char"/>
    <w:basedOn w:val="DefaultParagraphFont"/>
    <w:link w:val="Footer"/>
    <w:uiPriority w:val="99"/>
    <w:rsid w:val="00703560"/>
  </w:style>
  <w:style w:type="paragraph" w:customStyle="1" w:styleId="Default">
    <w:name w:val="Default"/>
    <w:rsid w:val="00604CD8"/>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DD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DAAD-7EFA-4405-9860-53593ECC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Jill Micheau</cp:lastModifiedBy>
  <cp:revision>2</cp:revision>
  <cp:lastPrinted>2018-01-17T16:14:00Z</cp:lastPrinted>
  <dcterms:created xsi:type="dcterms:W3CDTF">2018-01-24T02:06:00Z</dcterms:created>
  <dcterms:modified xsi:type="dcterms:W3CDTF">2018-01-24T02:06:00Z</dcterms:modified>
</cp:coreProperties>
</file>