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A7C2" w14:textId="77777777" w:rsidR="003F12F4" w:rsidRPr="00041563" w:rsidRDefault="00D141EB" w:rsidP="00041563">
      <w:pPr>
        <w:rPr>
          <w:i/>
        </w:rPr>
      </w:pPr>
      <w:bookmarkStart w:id="0" w:name="_GoBack"/>
      <w:bookmarkEnd w:id="0"/>
      <w:r>
        <w:rPr>
          <w:i/>
        </w:rPr>
        <w:t>Prepared by the Consensus Building Institute</w:t>
      </w:r>
    </w:p>
    <w:p w14:paraId="5EA26842" w14:textId="1BBE2B5D" w:rsidR="00D141EB" w:rsidRDefault="00D141EB" w:rsidP="00D141EB">
      <w:pPr>
        <w:pStyle w:val="Heading1"/>
      </w:pPr>
      <w:r>
        <w:t>Meeting Brief</w:t>
      </w:r>
    </w:p>
    <w:p w14:paraId="69923DD7" w14:textId="62CD649A" w:rsidR="00736028" w:rsidRPr="00736028" w:rsidRDefault="00736028" w:rsidP="00736028">
      <w:r>
        <w:t>The Planning Work Group (WG):</w:t>
      </w:r>
    </w:p>
    <w:p w14:paraId="684BD846" w14:textId="11ACD7B4" w:rsidR="00B62831" w:rsidRPr="00E03708" w:rsidRDefault="003B0CE6" w:rsidP="008173AA">
      <w:pPr>
        <w:pStyle w:val="ListParagraph"/>
        <w:numPr>
          <w:ilvl w:val="0"/>
          <w:numId w:val="3"/>
        </w:numPr>
        <w:spacing w:after="0" w:line="240" w:lineRule="auto"/>
        <w:rPr>
          <w:b/>
          <w:u w:val="single"/>
        </w:rPr>
      </w:pPr>
      <w:r>
        <w:t>f</w:t>
      </w:r>
      <w:r w:rsidR="00B95689">
        <w:t xml:space="preserve">ormed an ad hoc group to reconcile Planning Work Group (WG) comments reflecting the key themes and take-aways from the </w:t>
      </w:r>
      <w:proofErr w:type="spellStart"/>
      <w:r w:rsidR="00B95689">
        <w:t>Scottiago</w:t>
      </w:r>
      <w:proofErr w:type="spellEnd"/>
      <w:r w:rsidR="00B95689">
        <w:t xml:space="preserve"> field trip on June 26, 2019.</w:t>
      </w:r>
    </w:p>
    <w:p w14:paraId="1F331886" w14:textId="01926B59" w:rsidR="00E03708" w:rsidRPr="00B62831" w:rsidRDefault="003B0CE6" w:rsidP="008173AA">
      <w:pPr>
        <w:pStyle w:val="ListParagraph"/>
        <w:numPr>
          <w:ilvl w:val="0"/>
          <w:numId w:val="3"/>
        </w:numPr>
        <w:spacing w:after="0" w:line="240" w:lineRule="auto"/>
        <w:rPr>
          <w:b/>
          <w:u w:val="single"/>
        </w:rPr>
      </w:pPr>
      <w:r>
        <w:t>r</w:t>
      </w:r>
      <w:r w:rsidR="00E03708">
        <w:t xml:space="preserve">efined the purpose statement and “green light” category of project activities, protocols and procedures for the ACCG Project Support Evaluation Tool. The WG </w:t>
      </w:r>
      <w:r w:rsidR="00967A5D">
        <w:t xml:space="preserve">will </w:t>
      </w:r>
      <w:r w:rsidR="00E03708">
        <w:t>continue discussing the “yellow light” and “red light” categories of project activities in</w:t>
      </w:r>
      <w:r w:rsidR="00967A5D">
        <w:t xml:space="preserve"> September and</w:t>
      </w:r>
      <w:r w:rsidR="00E03708">
        <w:t xml:space="preserve"> October and </w:t>
      </w:r>
      <w:r w:rsidR="00791689">
        <w:t xml:space="preserve">plans </w:t>
      </w:r>
      <w:r w:rsidR="00E03708">
        <w:t>to bring the tool to the full ACCG for discussion at the November General meeting.</w:t>
      </w:r>
    </w:p>
    <w:p w14:paraId="19D28B59" w14:textId="67071FFD" w:rsidR="008F1087" w:rsidRPr="003B0CE6" w:rsidRDefault="003B0CE6" w:rsidP="008173AA">
      <w:pPr>
        <w:pStyle w:val="ListParagraph"/>
        <w:numPr>
          <w:ilvl w:val="0"/>
          <w:numId w:val="3"/>
        </w:numPr>
        <w:spacing w:after="0" w:line="240" w:lineRule="auto"/>
        <w:rPr>
          <w:b/>
          <w:u w:val="single"/>
        </w:rPr>
      </w:pPr>
      <w:r>
        <w:t>e</w:t>
      </w:r>
      <w:r w:rsidR="00B95689">
        <w:t xml:space="preserve">ncouraged the Strategic Landscape Assessment Work Group (SLAWG) to conduct outreach to several key stakeholders </w:t>
      </w:r>
      <w:r w:rsidR="00E03708">
        <w:t xml:space="preserve">who have extensive project data </w:t>
      </w:r>
      <w:r w:rsidR="00967A5D">
        <w:t>and/</w:t>
      </w:r>
      <w:r w:rsidR="00E03708">
        <w:t xml:space="preserve">or have engaged in similar mapping exercises </w:t>
      </w:r>
      <w:r w:rsidR="00967A5D">
        <w:t>in order to</w:t>
      </w:r>
      <w:r w:rsidR="00E03708">
        <w:t xml:space="preserve"> avoid a duplication of effort.</w:t>
      </w:r>
    </w:p>
    <w:p w14:paraId="1F00ABF8" w14:textId="3DBE63FA" w:rsidR="003B0CE6" w:rsidRPr="003B0CE6" w:rsidRDefault="003B0CE6" w:rsidP="008173AA">
      <w:pPr>
        <w:pStyle w:val="ListParagraph"/>
        <w:numPr>
          <w:ilvl w:val="0"/>
          <w:numId w:val="3"/>
        </w:numPr>
        <w:spacing w:after="0" w:line="240" w:lineRule="auto"/>
        <w:rPr>
          <w:b/>
          <w:u w:val="single"/>
        </w:rPr>
      </w:pPr>
      <w:r>
        <w:t>continued to discuss Moving Toward Resiliency within the Mokelumne to Kings Landscape (MOTOR M2K)</w:t>
      </w:r>
      <w:r w:rsidR="00791689">
        <w:t xml:space="preserve">, expressing </w:t>
      </w:r>
      <w:r>
        <w:t>ongoing concerns about the condition-based approach to th</w:t>
      </w:r>
      <w:r w:rsidR="00791689">
        <w:t>e</w:t>
      </w:r>
      <w:r>
        <w:t xml:space="preserve"> two-forest landscape scale project. The WG requested greater specificity about anticipated on-the-ground activities and sought clarification on the USFS’s willingness to consider alternatives to the condition-based approach.</w:t>
      </w:r>
    </w:p>
    <w:p w14:paraId="19FD2EEC" w14:textId="77B8BDE9" w:rsidR="003B0CE6" w:rsidRPr="008F1087" w:rsidRDefault="003B0CE6" w:rsidP="008173AA">
      <w:pPr>
        <w:pStyle w:val="ListParagraph"/>
        <w:numPr>
          <w:ilvl w:val="0"/>
          <w:numId w:val="3"/>
        </w:numPr>
        <w:spacing w:after="0" w:line="240" w:lineRule="auto"/>
        <w:rPr>
          <w:b/>
          <w:u w:val="single"/>
        </w:rPr>
      </w:pPr>
      <w:r>
        <w:t>identified field trip opportunities for September-November 2019 and possible field trips for the spring and early summer of 2020.</w:t>
      </w:r>
    </w:p>
    <w:p w14:paraId="221FB8D9" w14:textId="1DC69D36" w:rsidR="002B606F" w:rsidRDefault="00195E2F" w:rsidP="00687E6C">
      <w:pPr>
        <w:pStyle w:val="Heading1"/>
      </w:pPr>
      <w:r>
        <w:t>Action Items</w:t>
      </w:r>
    </w:p>
    <w:tbl>
      <w:tblPr>
        <w:tblStyle w:val="TableGrid"/>
        <w:tblW w:w="5000" w:type="pct"/>
        <w:tblLook w:val="04A0" w:firstRow="1" w:lastRow="0" w:firstColumn="1" w:lastColumn="0" w:noHBand="0" w:noVBand="1"/>
      </w:tblPr>
      <w:tblGrid>
        <w:gridCol w:w="7256"/>
        <w:gridCol w:w="2094"/>
      </w:tblGrid>
      <w:tr w:rsidR="00706454" w14:paraId="22B7A8A3" w14:textId="77777777" w:rsidTr="00706454">
        <w:tc>
          <w:tcPr>
            <w:tcW w:w="3880" w:type="pct"/>
            <w:shd w:val="clear" w:color="auto" w:fill="A8D08D" w:themeFill="accent6" w:themeFillTint="99"/>
          </w:tcPr>
          <w:p w14:paraId="2E218850" w14:textId="77777777" w:rsidR="00706454" w:rsidRPr="002B606F" w:rsidRDefault="00706454" w:rsidP="007C30BA">
            <w:pPr>
              <w:jc w:val="center"/>
              <w:rPr>
                <w:b/>
              </w:rPr>
            </w:pPr>
            <w:r w:rsidRPr="002B606F">
              <w:rPr>
                <w:b/>
              </w:rPr>
              <w:t>Actions</w:t>
            </w:r>
          </w:p>
        </w:tc>
        <w:tc>
          <w:tcPr>
            <w:tcW w:w="1120" w:type="pct"/>
            <w:shd w:val="clear" w:color="auto" w:fill="A8D08D" w:themeFill="accent6" w:themeFillTint="99"/>
          </w:tcPr>
          <w:p w14:paraId="145BD99A" w14:textId="77777777" w:rsidR="00706454" w:rsidRPr="002B606F" w:rsidRDefault="00706454" w:rsidP="007C30BA">
            <w:pPr>
              <w:jc w:val="center"/>
              <w:rPr>
                <w:b/>
              </w:rPr>
            </w:pPr>
            <w:r>
              <w:rPr>
                <w:b/>
              </w:rPr>
              <w:t>Point Person(s)</w:t>
            </w:r>
          </w:p>
        </w:tc>
      </w:tr>
      <w:tr w:rsidR="00706454" w14:paraId="74139803" w14:textId="77777777" w:rsidTr="00706454">
        <w:tc>
          <w:tcPr>
            <w:tcW w:w="3880" w:type="pct"/>
          </w:tcPr>
          <w:p w14:paraId="7ACD37D3" w14:textId="2AD19E60" w:rsidR="00706454" w:rsidRDefault="001E307F" w:rsidP="007C30BA">
            <w:pPr>
              <w:tabs>
                <w:tab w:val="center" w:pos="4680"/>
              </w:tabs>
            </w:pPr>
            <w:proofErr w:type="spellStart"/>
            <w:r>
              <w:t>Scottiago</w:t>
            </w:r>
            <w:proofErr w:type="spellEnd"/>
            <w:r>
              <w:t xml:space="preserve"> Field Trip ad hoc group meet to </w:t>
            </w:r>
            <w:r w:rsidR="00F70D4E">
              <w:t xml:space="preserve">reconcile comments </w:t>
            </w:r>
            <w:r w:rsidR="008A781D">
              <w:t>regarding the field trip notes in the</w:t>
            </w:r>
            <w:r w:rsidR="00F70D4E">
              <w:t xml:space="preserve"> </w:t>
            </w:r>
            <w:r w:rsidR="008A781D">
              <w:t xml:space="preserve">Planning WG </w:t>
            </w:r>
            <w:r w:rsidR="00F70D4E">
              <w:t>June 26</w:t>
            </w:r>
            <w:r w:rsidR="00F70D4E" w:rsidRPr="00F70D4E">
              <w:rPr>
                <w:vertAlign w:val="superscript"/>
              </w:rPr>
              <w:t>th</w:t>
            </w:r>
            <w:r w:rsidR="00F70D4E">
              <w:t xml:space="preserve"> meeting summary.</w:t>
            </w:r>
          </w:p>
        </w:tc>
        <w:tc>
          <w:tcPr>
            <w:tcW w:w="1120" w:type="pct"/>
          </w:tcPr>
          <w:p w14:paraId="38726C72" w14:textId="77777777" w:rsidR="00706454" w:rsidRDefault="00F70D4E" w:rsidP="007C30BA">
            <w:r>
              <w:t xml:space="preserve">Ben </w:t>
            </w:r>
            <w:proofErr w:type="spellStart"/>
            <w:r>
              <w:t>Solvesky</w:t>
            </w:r>
            <w:proofErr w:type="spellEnd"/>
            <w:r>
              <w:t xml:space="preserve"> (lead)</w:t>
            </w:r>
          </w:p>
          <w:p w14:paraId="7AB668A4" w14:textId="77777777" w:rsidR="00F70D4E" w:rsidRDefault="00F70D4E" w:rsidP="007C30BA">
            <w:r>
              <w:t xml:space="preserve">Craig </w:t>
            </w:r>
            <w:proofErr w:type="spellStart"/>
            <w:r>
              <w:t>Ostergaard</w:t>
            </w:r>
            <w:proofErr w:type="spellEnd"/>
          </w:p>
          <w:p w14:paraId="48D3136F" w14:textId="77777777" w:rsidR="00F70D4E" w:rsidRDefault="00F70D4E" w:rsidP="007C30BA">
            <w:r>
              <w:t>Rich Farrington</w:t>
            </w:r>
          </w:p>
          <w:p w14:paraId="0C92BAC4" w14:textId="6133CAF4" w:rsidR="00F70D4E" w:rsidRDefault="00F70D4E" w:rsidP="007C30BA">
            <w:r>
              <w:t>Joe Aragon</w:t>
            </w:r>
          </w:p>
        </w:tc>
      </w:tr>
      <w:tr w:rsidR="00706454" w14:paraId="1677FF49" w14:textId="77777777" w:rsidTr="00706454">
        <w:tc>
          <w:tcPr>
            <w:tcW w:w="3880" w:type="pct"/>
          </w:tcPr>
          <w:p w14:paraId="2EBBAEBE" w14:textId="7F7E0DBE" w:rsidR="00706454" w:rsidRPr="00F70D4E" w:rsidRDefault="00F70D4E" w:rsidP="007C30BA">
            <w:pPr>
              <w:tabs>
                <w:tab w:val="center" w:pos="4680"/>
              </w:tabs>
            </w:pPr>
            <w:r>
              <w:t xml:space="preserve">Revise Project </w:t>
            </w:r>
            <w:r w:rsidR="00FF032B">
              <w:t xml:space="preserve">Support </w:t>
            </w:r>
            <w:r>
              <w:t>Evaluation Tool.</w:t>
            </w:r>
          </w:p>
        </w:tc>
        <w:tc>
          <w:tcPr>
            <w:tcW w:w="1120" w:type="pct"/>
          </w:tcPr>
          <w:p w14:paraId="2943509A" w14:textId="44BEEEE3" w:rsidR="00F70D4E" w:rsidRDefault="00F70D4E" w:rsidP="007C30BA">
            <w:r>
              <w:t>Tania Carlone</w:t>
            </w:r>
          </w:p>
        </w:tc>
      </w:tr>
      <w:tr w:rsidR="00706454" w14:paraId="3997322D" w14:textId="77777777" w:rsidTr="00706454">
        <w:tc>
          <w:tcPr>
            <w:tcW w:w="3880" w:type="pct"/>
          </w:tcPr>
          <w:p w14:paraId="1489571C" w14:textId="1ED55C15" w:rsidR="00706454" w:rsidRDefault="00230430" w:rsidP="00230430">
            <w:r>
              <w:t>Reach out to</w:t>
            </w:r>
            <w:r w:rsidR="00B81A66">
              <w:t xml:space="preserve"> the CAL-AM Team to </w:t>
            </w:r>
            <w:r w:rsidR="00FF032B">
              <w:t>invite</w:t>
            </w:r>
            <w:r w:rsidR="00B81A66">
              <w:t xml:space="preserve"> them to participate in the September Planning WG meeting to share their data relevant to the SLAWG mapping effort.</w:t>
            </w:r>
          </w:p>
        </w:tc>
        <w:tc>
          <w:tcPr>
            <w:tcW w:w="1120" w:type="pct"/>
          </w:tcPr>
          <w:p w14:paraId="5F6B7C94" w14:textId="41296658" w:rsidR="00706454" w:rsidRDefault="00B81A66" w:rsidP="007C30BA">
            <w:r>
              <w:t xml:space="preserve">Craig </w:t>
            </w:r>
            <w:proofErr w:type="spellStart"/>
            <w:r>
              <w:t>Ostergaard</w:t>
            </w:r>
            <w:proofErr w:type="spellEnd"/>
          </w:p>
        </w:tc>
      </w:tr>
      <w:tr w:rsidR="00706454" w14:paraId="46C8CBBD" w14:textId="77777777" w:rsidTr="00706454">
        <w:tc>
          <w:tcPr>
            <w:tcW w:w="3880" w:type="pct"/>
          </w:tcPr>
          <w:p w14:paraId="786CBE36" w14:textId="49ABE899" w:rsidR="00706454" w:rsidRDefault="00230430" w:rsidP="00230430">
            <w:r>
              <w:t>SLAWG set up meetings with the Amador Ranger District and Calaveras Ranger District to discuss project mapping information request.</w:t>
            </w:r>
          </w:p>
        </w:tc>
        <w:tc>
          <w:tcPr>
            <w:tcW w:w="1120" w:type="pct"/>
          </w:tcPr>
          <w:p w14:paraId="2BD2886F" w14:textId="444FAB6E" w:rsidR="00230430" w:rsidRDefault="00230430" w:rsidP="007C30BA">
            <w:r>
              <w:t>Joe Aragon (coordinate)</w:t>
            </w:r>
          </w:p>
        </w:tc>
      </w:tr>
      <w:tr w:rsidR="00706454" w14:paraId="579138B1" w14:textId="77777777" w:rsidTr="00706454">
        <w:tc>
          <w:tcPr>
            <w:tcW w:w="3880" w:type="pct"/>
          </w:tcPr>
          <w:p w14:paraId="203CDB18" w14:textId="229EE1F8" w:rsidR="00706454" w:rsidRDefault="00F04753" w:rsidP="00FF032B">
            <w:r>
              <w:t>SLAWG invite the Fall River RCD to make a presentation to a joint meeting of the SLAWG and Planning WG in October or November.</w:t>
            </w:r>
          </w:p>
        </w:tc>
        <w:tc>
          <w:tcPr>
            <w:tcW w:w="1120" w:type="pct"/>
          </w:tcPr>
          <w:p w14:paraId="7DCA5E51" w14:textId="1D9CF079" w:rsidR="00706454" w:rsidRDefault="00F04753" w:rsidP="007C30BA">
            <w:r>
              <w:t>Joe Aragon (coordinate)</w:t>
            </w:r>
          </w:p>
        </w:tc>
      </w:tr>
      <w:tr w:rsidR="00706454" w14:paraId="587F60F3" w14:textId="77777777" w:rsidTr="00706454">
        <w:tc>
          <w:tcPr>
            <w:tcW w:w="3880" w:type="pct"/>
          </w:tcPr>
          <w:p w14:paraId="7938D476" w14:textId="349DBE6B" w:rsidR="00706454" w:rsidRDefault="00AC0DC5" w:rsidP="00AC0DC5">
            <w:r>
              <w:t>The Amador Ranger District will reach out to Mountain Counties Water Resources Association regarding</w:t>
            </w:r>
            <w:r w:rsidR="00FF032B">
              <w:t xml:space="preserve"> submission</w:t>
            </w:r>
            <w:r>
              <w:t xml:space="preserve"> their mapping data</w:t>
            </w:r>
            <w:r w:rsidR="00FF032B">
              <w:t xml:space="preserve"> to the SLAWG</w:t>
            </w:r>
            <w:r>
              <w:t>.</w:t>
            </w:r>
          </w:p>
        </w:tc>
        <w:tc>
          <w:tcPr>
            <w:tcW w:w="1120" w:type="pct"/>
          </w:tcPr>
          <w:p w14:paraId="463FE8D4" w14:textId="77777777" w:rsidR="00706454" w:rsidRDefault="00AC0DC5" w:rsidP="007C30BA">
            <w:r>
              <w:t>Rick Hopson</w:t>
            </w:r>
          </w:p>
          <w:p w14:paraId="4E240FCF" w14:textId="5E7AD0CB" w:rsidR="00AC0DC5" w:rsidRDefault="00AC0DC5" w:rsidP="007C30BA">
            <w:r>
              <w:t>Robin Wall</w:t>
            </w:r>
          </w:p>
        </w:tc>
      </w:tr>
      <w:tr w:rsidR="00706454" w14:paraId="778FB95D" w14:textId="77777777" w:rsidTr="00706454">
        <w:tc>
          <w:tcPr>
            <w:tcW w:w="3880" w:type="pct"/>
          </w:tcPr>
          <w:p w14:paraId="29B72192" w14:textId="47C65476" w:rsidR="00706454" w:rsidRDefault="00AC0BFD" w:rsidP="00AC0BFD">
            <w:r>
              <w:t>The Amador Ranger District will provide a briefing</w:t>
            </w:r>
            <w:r w:rsidR="000265BF">
              <w:t xml:space="preserve"> </w:t>
            </w:r>
            <w:r>
              <w:t xml:space="preserve">on the Power Fire Settlement fund </w:t>
            </w:r>
            <w:r w:rsidR="00FF032B">
              <w:t>grantees</w:t>
            </w:r>
            <w:r>
              <w:t xml:space="preserve"> at a</w:t>
            </w:r>
            <w:r w:rsidR="000265BF">
              <w:t xml:space="preserve"> future</w:t>
            </w:r>
            <w:r>
              <w:t xml:space="preserve"> General meeting. </w:t>
            </w:r>
          </w:p>
        </w:tc>
        <w:tc>
          <w:tcPr>
            <w:tcW w:w="1120" w:type="pct"/>
          </w:tcPr>
          <w:p w14:paraId="23D7EB5B" w14:textId="77777777" w:rsidR="00706454" w:rsidRDefault="00AC0BFD" w:rsidP="007C30BA">
            <w:r>
              <w:t>Rick Hopson</w:t>
            </w:r>
          </w:p>
          <w:p w14:paraId="2F51FE26" w14:textId="4F424E49" w:rsidR="00AC0BFD" w:rsidRDefault="00AC0BFD" w:rsidP="007C30BA">
            <w:r>
              <w:t>Robin Wall</w:t>
            </w:r>
          </w:p>
        </w:tc>
      </w:tr>
      <w:tr w:rsidR="00706454" w14:paraId="123419C9" w14:textId="77777777" w:rsidTr="00706454">
        <w:tc>
          <w:tcPr>
            <w:tcW w:w="3880" w:type="pct"/>
          </w:tcPr>
          <w:p w14:paraId="5FC72283" w14:textId="333C4E28" w:rsidR="00706454" w:rsidRDefault="0049668C" w:rsidP="007C30BA">
            <w:pPr>
              <w:tabs>
                <w:tab w:val="center" w:pos="4680"/>
              </w:tabs>
            </w:pPr>
            <w:r>
              <w:t>Provide Michael Joe/Joe Aragon with comments on the MOTOR M2K Proposal as soon as possible.</w:t>
            </w:r>
          </w:p>
        </w:tc>
        <w:tc>
          <w:tcPr>
            <w:tcW w:w="1120" w:type="pct"/>
          </w:tcPr>
          <w:p w14:paraId="623479DE" w14:textId="2B885F94" w:rsidR="00706454" w:rsidRDefault="001E75A8" w:rsidP="007C30BA">
            <w:r>
              <w:t>Planning WG members</w:t>
            </w:r>
          </w:p>
        </w:tc>
      </w:tr>
      <w:tr w:rsidR="00706454" w14:paraId="03990D9E" w14:textId="77777777" w:rsidTr="00706454">
        <w:tc>
          <w:tcPr>
            <w:tcW w:w="3880" w:type="pct"/>
          </w:tcPr>
          <w:p w14:paraId="73CDE937" w14:textId="2C723A18" w:rsidR="00706454" w:rsidRDefault="00C24B85" w:rsidP="007C30BA">
            <w:pPr>
              <w:tabs>
                <w:tab w:val="center" w:pos="4680"/>
              </w:tabs>
            </w:pPr>
            <w:r>
              <w:t>CBI and USFS work together to prepare for the September Planning WG discussion regarding MOTOR M2K.</w:t>
            </w:r>
          </w:p>
        </w:tc>
        <w:tc>
          <w:tcPr>
            <w:tcW w:w="1120" w:type="pct"/>
          </w:tcPr>
          <w:p w14:paraId="5F69EC10" w14:textId="3BD017DF" w:rsidR="00C24B85" w:rsidRDefault="00C24B85" w:rsidP="007C30BA">
            <w:r>
              <w:t>Tania Carlone</w:t>
            </w:r>
          </w:p>
          <w:p w14:paraId="617C9626" w14:textId="352B7666" w:rsidR="00706454" w:rsidRDefault="00706454" w:rsidP="007C30BA">
            <w:r>
              <w:t xml:space="preserve">Michael </w:t>
            </w:r>
            <w:proofErr w:type="spellStart"/>
            <w:r>
              <w:t>Jow</w:t>
            </w:r>
            <w:proofErr w:type="spellEnd"/>
          </w:p>
        </w:tc>
      </w:tr>
      <w:tr w:rsidR="00706454" w14:paraId="019327F7" w14:textId="77777777" w:rsidTr="00706454">
        <w:tc>
          <w:tcPr>
            <w:tcW w:w="3880" w:type="pct"/>
          </w:tcPr>
          <w:p w14:paraId="21AC29C3" w14:textId="196F37FA" w:rsidR="00706454" w:rsidRPr="004137A3" w:rsidRDefault="00991215" w:rsidP="007C30BA">
            <w:pPr>
              <w:rPr>
                <w:rFonts w:eastAsia="Times New Roman"/>
                <w:sz w:val="24"/>
                <w:szCs w:val="24"/>
              </w:rPr>
            </w:pPr>
            <w:r>
              <w:t xml:space="preserve">Take notes on </w:t>
            </w:r>
            <w:proofErr w:type="spellStart"/>
            <w:r>
              <w:t>Callecat</w:t>
            </w:r>
            <w:proofErr w:type="spellEnd"/>
            <w:r>
              <w:t xml:space="preserve"> Field Trip and send to Tania at least one week before September 25</w:t>
            </w:r>
            <w:r w:rsidRPr="00991215">
              <w:rPr>
                <w:vertAlign w:val="superscript"/>
              </w:rPr>
              <w:t>th</w:t>
            </w:r>
            <w:r>
              <w:t xml:space="preserve"> Planning WG meeting.</w:t>
            </w:r>
          </w:p>
        </w:tc>
        <w:tc>
          <w:tcPr>
            <w:tcW w:w="1120" w:type="pct"/>
          </w:tcPr>
          <w:p w14:paraId="557EEE92" w14:textId="4548C76B" w:rsidR="00706454" w:rsidRDefault="00991215" w:rsidP="007C30BA">
            <w:r>
              <w:t>Gwen Starrett</w:t>
            </w:r>
          </w:p>
        </w:tc>
      </w:tr>
    </w:tbl>
    <w:p w14:paraId="564B4A44" w14:textId="65A4B2C7" w:rsidR="004C6E7D" w:rsidRDefault="00571986" w:rsidP="00642B39">
      <w:pPr>
        <w:pStyle w:val="Heading1"/>
      </w:pPr>
      <w:r>
        <w:lastRenderedPageBreak/>
        <w:t>Summary</w:t>
      </w:r>
    </w:p>
    <w:p w14:paraId="197B4FC9" w14:textId="1828F2B0" w:rsidR="00093D26" w:rsidRPr="00056C49" w:rsidRDefault="004C6E7D" w:rsidP="00093D26">
      <w:pPr>
        <w:pStyle w:val="Heading2"/>
      </w:pPr>
      <w:r>
        <w:t>Agenda Review &amp; Meeting Summary Approval</w:t>
      </w:r>
    </w:p>
    <w:p w14:paraId="3F6DB8FF" w14:textId="481E34D6" w:rsidR="00E069B3" w:rsidRDefault="003766CA" w:rsidP="0070585D">
      <w:pPr>
        <w:tabs>
          <w:tab w:val="center" w:pos="4680"/>
        </w:tabs>
        <w:spacing w:after="0" w:line="240" w:lineRule="auto"/>
      </w:pPr>
      <w:r>
        <w:t xml:space="preserve">The Planning Work Group </w:t>
      </w:r>
      <w:r w:rsidR="00AC3CA0">
        <w:t>had no suggested changes</w:t>
      </w:r>
      <w:r>
        <w:t xml:space="preserve"> to the July 24</w:t>
      </w:r>
      <w:r w:rsidRPr="003766CA">
        <w:rPr>
          <w:vertAlign w:val="superscript"/>
        </w:rPr>
        <w:t>th</w:t>
      </w:r>
      <w:r>
        <w:t xml:space="preserve"> Planning Work Group</w:t>
      </w:r>
      <w:r w:rsidR="002F4E86">
        <w:t xml:space="preserve"> (WG)</w:t>
      </w:r>
      <w:r>
        <w:t xml:space="preserve"> meeting summary. Tania Carlone, Consensus Building Institute (CBI)</w:t>
      </w:r>
      <w:r w:rsidR="00BC4A27">
        <w:t>,</w:t>
      </w:r>
      <w:r>
        <w:t xml:space="preserve"> will finalize the document </w:t>
      </w:r>
      <w:r w:rsidR="0036768A">
        <w:t>for posting to website.</w:t>
      </w:r>
    </w:p>
    <w:p w14:paraId="46D033AF" w14:textId="3C5B922C" w:rsidR="004C6E7D" w:rsidRDefault="004C6E7D" w:rsidP="0070585D">
      <w:pPr>
        <w:tabs>
          <w:tab w:val="center" w:pos="4680"/>
        </w:tabs>
        <w:spacing w:after="0" w:line="240" w:lineRule="auto"/>
      </w:pPr>
    </w:p>
    <w:p w14:paraId="23120F4F" w14:textId="715C8D58" w:rsidR="009A653A" w:rsidRDefault="002F4E86" w:rsidP="0070585D">
      <w:pPr>
        <w:tabs>
          <w:tab w:val="center" w:pos="4680"/>
        </w:tabs>
        <w:spacing w:after="0" w:line="240" w:lineRule="auto"/>
      </w:pPr>
      <w:r>
        <w:t xml:space="preserve">The Planning WG formed an ad hoc group to reconcile comments </w:t>
      </w:r>
      <w:r w:rsidR="00AE1282">
        <w:t xml:space="preserve">for the </w:t>
      </w:r>
      <w:proofErr w:type="spellStart"/>
      <w:r w:rsidR="00AE1282">
        <w:t>Scottiago</w:t>
      </w:r>
      <w:proofErr w:type="spellEnd"/>
      <w:r w:rsidR="00AE1282">
        <w:t xml:space="preserve"> field trip summary. Ben </w:t>
      </w:r>
      <w:proofErr w:type="spellStart"/>
      <w:r w:rsidR="00AE1282">
        <w:t>Solvesky</w:t>
      </w:r>
      <w:proofErr w:type="spellEnd"/>
      <w:r w:rsidR="00AE1282">
        <w:t xml:space="preserve"> will take the lead in scheduling </w:t>
      </w:r>
      <w:r w:rsidR="003103DD">
        <w:t>a conference</w:t>
      </w:r>
      <w:r w:rsidR="00AE1282">
        <w:t xml:space="preserve"> call with Craig </w:t>
      </w:r>
      <w:proofErr w:type="spellStart"/>
      <w:r w:rsidR="00AE1282">
        <w:t>Ostergaard</w:t>
      </w:r>
      <w:proofErr w:type="spellEnd"/>
      <w:r w:rsidR="00AE1282">
        <w:t xml:space="preserve">, Joe Aragon, and Rich Farrington. The ad hoc group will send a clean draft of the </w:t>
      </w:r>
      <w:proofErr w:type="spellStart"/>
      <w:r w:rsidR="00AE1282">
        <w:t>Scottiago</w:t>
      </w:r>
      <w:proofErr w:type="spellEnd"/>
      <w:r w:rsidR="00AE1282">
        <w:t xml:space="preserve"> field trip summary to Tania by 9/18. The Planning WG will discuss and finalize the document at the 9/25 meeting and will present the field trip findings to the full ACCG at the October General meeting. </w:t>
      </w:r>
    </w:p>
    <w:p w14:paraId="61364E97" w14:textId="30D21A85" w:rsidR="00FB2A1B" w:rsidRPr="003A7BF3" w:rsidRDefault="00FB2A1B" w:rsidP="00FB2A1B">
      <w:pPr>
        <w:spacing w:after="0" w:line="240" w:lineRule="auto"/>
      </w:pPr>
    </w:p>
    <w:p w14:paraId="7E265795" w14:textId="2AFC92CC" w:rsidR="00293ABD" w:rsidRDefault="009A653A" w:rsidP="00293ABD">
      <w:pPr>
        <w:pStyle w:val="Heading2"/>
      </w:pPr>
      <w:r>
        <w:t xml:space="preserve">Project </w:t>
      </w:r>
      <w:r w:rsidR="001C3552">
        <w:t>Support</w:t>
      </w:r>
      <w:r>
        <w:t xml:space="preserve"> Evaluation Tool</w:t>
      </w:r>
    </w:p>
    <w:p w14:paraId="4ABE5DEA" w14:textId="2745C7D8" w:rsidR="001C6A74" w:rsidRPr="007B1FD9" w:rsidRDefault="009A653A" w:rsidP="007B1FD9">
      <w:pPr>
        <w:rPr>
          <w:rFonts w:cs="Arial"/>
        </w:rPr>
      </w:pPr>
      <w:r w:rsidRPr="009A653A">
        <w:rPr>
          <w:rFonts w:cs="Arial"/>
        </w:rPr>
        <w:t xml:space="preserve">Consistent with the Collaborative Engagement Strategy, the Planning WG </w:t>
      </w:r>
      <w:r>
        <w:rPr>
          <w:rFonts w:cs="Arial"/>
        </w:rPr>
        <w:t>continued</w:t>
      </w:r>
      <w:r w:rsidRPr="009A653A">
        <w:rPr>
          <w:rFonts w:cs="Arial"/>
        </w:rPr>
        <w:t xml:space="preserve"> its discussion </w:t>
      </w:r>
      <w:r>
        <w:rPr>
          <w:rFonts w:cs="Arial"/>
        </w:rPr>
        <w:t>o</w:t>
      </w:r>
      <w:r w:rsidR="001C3552">
        <w:rPr>
          <w:rFonts w:cs="Arial"/>
        </w:rPr>
        <w:t>f</w:t>
      </w:r>
      <w:r>
        <w:rPr>
          <w:rFonts w:cs="Arial"/>
        </w:rPr>
        <w:t xml:space="preserve"> the </w:t>
      </w:r>
      <w:r w:rsidR="009A3FD1">
        <w:rPr>
          <w:rFonts w:cs="Arial"/>
        </w:rPr>
        <w:t>p</w:t>
      </w:r>
      <w:r w:rsidRPr="009A653A">
        <w:rPr>
          <w:rFonts w:cs="Arial"/>
        </w:rPr>
        <w:t xml:space="preserve">roject </w:t>
      </w:r>
      <w:r w:rsidR="009A3FD1">
        <w:rPr>
          <w:rFonts w:cs="Arial"/>
        </w:rPr>
        <w:t>support evaluation</w:t>
      </w:r>
      <w:r w:rsidRPr="009A653A">
        <w:rPr>
          <w:rFonts w:cs="Arial"/>
        </w:rPr>
        <w:t xml:space="preserve"> </w:t>
      </w:r>
      <w:r w:rsidR="009A3FD1">
        <w:rPr>
          <w:rFonts w:cs="Arial"/>
        </w:rPr>
        <w:t>t</w:t>
      </w:r>
      <w:r w:rsidRPr="009A653A">
        <w:rPr>
          <w:rFonts w:cs="Arial"/>
        </w:rPr>
        <w:t>ool</w:t>
      </w:r>
      <w:r>
        <w:rPr>
          <w:rFonts w:cs="Arial"/>
        </w:rPr>
        <w:t>.</w:t>
      </w:r>
      <w:r w:rsidR="005131D7">
        <w:rPr>
          <w:rFonts w:cs="Arial"/>
        </w:rPr>
        <w:t xml:space="preserve"> The WG refined the purpose of the tool and came to agreement on the “green light” category of project</w:t>
      </w:r>
      <w:r w:rsidR="00070AB4">
        <w:rPr>
          <w:rFonts w:cs="Arial"/>
        </w:rPr>
        <w:t xml:space="preserve"> activities</w:t>
      </w:r>
      <w:r w:rsidR="00967A5D">
        <w:rPr>
          <w:rFonts w:cs="Arial"/>
        </w:rPr>
        <w:t xml:space="preserve"> and associated protocol and procedures</w:t>
      </w:r>
      <w:r w:rsidR="005131D7">
        <w:rPr>
          <w:rFonts w:cs="Arial"/>
        </w:rPr>
        <w:t xml:space="preserve">. The WG anticipates </w:t>
      </w:r>
      <w:r w:rsidR="00A11EA8">
        <w:rPr>
          <w:rFonts w:cs="Arial"/>
        </w:rPr>
        <w:t>discussing the “yellow light” category of proje</w:t>
      </w:r>
      <w:r w:rsidR="00252C19">
        <w:rPr>
          <w:rFonts w:cs="Arial"/>
        </w:rPr>
        <w:t xml:space="preserve">cts at the September meeting and the “red light” category at the October meeting. The WG </w:t>
      </w:r>
      <w:r w:rsidR="006B5284">
        <w:rPr>
          <w:rFonts w:cs="Arial"/>
        </w:rPr>
        <w:t>expects to present</w:t>
      </w:r>
      <w:r w:rsidR="00252C19">
        <w:rPr>
          <w:rFonts w:cs="Arial"/>
        </w:rPr>
        <w:t xml:space="preserve"> the project evaluation tool at the November General meeting to receive feedback from the full ACCG.</w:t>
      </w:r>
      <w:r w:rsidR="001E307F">
        <w:rPr>
          <w:rFonts w:cs="Arial"/>
        </w:rPr>
        <w:t xml:space="preserve"> </w:t>
      </w:r>
    </w:p>
    <w:p w14:paraId="49DF2F5D" w14:textId="6EDC21D9" w:rsidR="00FC68B5" w:rsidRPr="00DF4684" w:rsidRDefault="00DF4684" w:rsidP="00AD609F">
      <w:pPr>
        <w:spacing w:after="0" w:line="240" w:lineRule="auto"/>
        <w:rPr>
          <w:b/>
          <w:u w:val="single"/>
        </w:rPr>
      </w:pPr>
      <w:r w:rsidRPr="00DF4684">
        <w:rPr>
          <w:b/>
          <w:u w:val="single"/>
        </w:rPr>
        <w:t>Next Steps</w:t>
      </w:r>
    </w:p>
    <w:p w14:paraId="3B8AF788" w14:textId="0927BF2D" w:rsidR="00160C16" w:rsidRDefault="007B1FD9" w:rsidP="00AD609F">
      <w:pPr>
        <w:spacing w:after="0" w:line="240" w:lineRule="auto"/>
      </w:pPr>
      <w:r>
        <w:t>Based on the WG discussion, Tania</w:t>
      </w:r>
      <w:r w:rsidR="00642B39">
        <w:t xml:space="preserve"> will</w:t>
      </w:r>
      <w:r>
        <w:t xml:space="preserve"> make changes to the project evaluation tool document and send to the WG for review before the September Planning WG meeting.</w:t>
      </w:r>
    </w:p>
    <w:p w14:paraId="148B7C57" w14:textId="77777777" w:rsidR="000F637B" w:rsidRPr="00160C16" w:rsidRDefault="000F637B" w:rsidP="00160C16">
      <w:pPr>
        <w:spacing w:after="0" w:line="240" w:lineRule="auto"/>
        <w:rPr>
          <w:rFonts w:eastAsia="Times New Roman" w:cstheme="minorHAnsi"/>
          <w:color w:val="000000"/>
        </w:rPr>
      </w:pPr>
    </w:p>
    <w:p w14:paraId="06F4313F" w14:textId="127F7FBC" w:rsidR="00160C16" w:rsidRDefault="000F637B" w:rsidP="00160C16">
      <w:pPr>
        <w:pStyle w:val="Heading2"/>
      </w:pPr>
      <w:r>
        <w:t>Strategic Landscape Assessment Work Group (SLAWG)</w:t>
      </w:r>
    </w:p>
    <w:p w14:paraId="0A984FF7" w14:textId="6FA8E602" w:rsidR="00CF278D" w:rsidRPr="00CF278D" w:rsidRDefault="00CF278D" w:rsidP="008D5903">
      <w:r>
        <w:t xml:space="preserve">Joe Aragon, the </w:t>
      </w:r>
      <w:r w:rsidR="00444D07">
        <w:t>SLAWG’s liaison to the Planning Work Group, reviewed the purpose of the landscape mapping tool currently under development.</w:t>
      </w:r>
      <w:r w:rsidR="00396555">
        <w:t xml:space="preserve"> He explained that the project mapper will help the ACCG identify the location of treatment gaps which would lead to a better understanding, using spatial tools, of where to prioritize actions on the landscape.</w:t>
      </w:r>
      <w:r w:rsidR="005613D0">
        <w:t xml:space="preserve"> Joe also reported to the group that the development of the mapping tool could potentially be funded through a directional grant from the Sierra Nevada Conservancy (SNC) for capacity-building. </w:t>
      </w:r>
    </w:p>
    <w:p w14:paraId="20660C4D" w14:textId="10405AED" w:rsidR="00A35AE3" w:rsidRPr="00CF278D" w:rsidRDefault="008D5903" w:rsidP="008D5903">
      <w:pPr>
        <w:rPr>
          <w:b/>
          <w:u w:val="single"/>
        </w:rPr>
      </w:pPr>
      <w:r>
        <w:rPr>
          <w:b/>
          <w:u w:val="single"/>
        </w:rPr>
        <w:t>Discussion</w:t>
      </w:r>
    </w:p>
    <w:p w14:paraId="5E90B533" w14:textId="77777777" w:rsidR="00344733" w:rsidRPr="00344733" w:rsidRDefault="00A769C3" w:rsidP="008D5903">
      <w:pPr>
        <w:pStyle w:val="ListParagraph"/>
        <w:numPr>
          <w:ilvl w:val="0"/>
          <w:numId w:val="12"/>
        </w:numPr>
        <w:rPr>
          <w:b/>
          <w:u w:val="single"/>
        </w:rPr>
      </w:pPr>
      <w:r>
        <w:t>Given the data request the SLAWG made at the August General meeting, the WG discussed the importance of outreach to groups who have been doing similar mapping work in the ACCG landscape</w:t>
      </w:r>
      <w:r w:rsidR="008D5903">
        <w:t xml:space="preserve"> </w:t>
      </w:r>
      <w:r w:rsidR="00344733">
        <w:t xml:space="preserve">in order to </w:t>
      </w:r>
      <w:r w:rsidR="008D5903">
        <w:t>receive their information and</w:t>
      </w:r>
      <w:r w:rsidR="00157198">
        <w:t xml:space="preserve"> to avoid </w:t>
      </w:r>
      <w:r w:rsidR="008D5903">
        <w:t xml:space="preserve">duplication of </w:t>
      </w:r>
      <w:r w:rsidR="00157198">
        <w:t>effort</w:t>
      </w:r>
      <w:r>
        <w:t xml:space="preserve">. </w:t>
      </w:r>
    </w:p>
    <w:p w14:paraId="79F43DF0" w14:textId="3719F356" w:rsidR="00344733" w:rsidRPr="00344733" w:rsidRDefault="00A769C3" w:rsidP="008D5903">
      <w:pPr>
        <w:pStyle w:val="ListParagraph"/>
        <w:numPr>
          <w:ilvl w:val="0"/>
          <w:numId w:val="12"/>
        </w:numPr>
        <w:rPr>
          <w:b/>
          <w:u w:val="single"/>
        </w:rPr>
      </w:pPr>
      <w:r>
        <w:t>The WG identified</w:t>
      </w:r>
      <w:r w:rsidR="00157198">
        <w:t xml:space="preserve"> </w:t>
      </w:r>
      <w:r w:rsidR="008D5903">
        <w:t>the following groups</w:t>
      </w:r>
      <w:r w:rsidR="00344733">
        <w:t xml:space="preserve"> that require outreach</w:t>
      </w:r>
      <w:r w:rsidR="008D5903">
        <w:t>: CALFIRE, Mountain Counties</w:t>
      </w:r>
      <w:r w:rsidR="00B87DD1">
        <w:t xml:space="preserve"> Water Resources Association</w:t>
      </w:r>
      <w:r w:rsidR="008D5903">
        <w:t>, Amador Fire Safe Council, and the CAL-AM Team.</w:t>
      </w:r>
      <w:r w:rsidR="00A35AE3">
        <w:t xml:space="preserve"> </w:t>
      </w:r>
    </w:p>
    <w:p w14:paraId="1EA2DCEF" w14:textId="6CA55E5E" w:rsidR="00344733" w:rsidRPr="00C23200" w:rsidRDefault="00A35AE3" w:rsidP="00344733">
      <w:pPr>
        <w:pStyle w:val="ListParagraph"/>
        <w:numPr>
          <w:ilvl w:val="0"/>
          <w:numId w:val="12"/>
        </w:numPr>
        <w:rPr>
          <w:b/>
          <w:u w:val="single"/>
        </w:rPr>
      </w:pPr>
      <w:r>
        <w:t xml:space="preserve">The Planning WG specified that the CAL-AM Team has significant data that is important for the SLAWG’s mapping effort. Realizing how busy the CAL-AM Team is implementing projects, one Planning WG member suggested that it is important for the SLAWG to communicate the value to them </w:t>
      </w:r>
      <w:r w:rsidR="00B87DD1">
        <w:t xml:space="preserve">in </w:t>
      </w:r>
      <w:r>
        <w:t>providing the ACCG with the</w:t>
      </w:r>
      <w:r w:rsidR="00344733">
        <w:t xml:space="preserve"> requested </w:t>
      </w:r>
      <w:r>
        <w:t>data.</w:t>
      </w:r>
      <w:r w:rsidR="00344733">
        <w:t xml:space="preserve"> The Planning WG suggested that it would be valuable to invite the Team to make a presentation at the next Planning WG meeting and to engage in a discussion about how best to go about sharing data.</w:t>
      </w:r>
      <w:r>
        <w:t xml:space="preserve"> </w:t>
      </w:r>
    </w:p>
    <w:p w14:paraId="50099B4B" w14:textId="77127C0E" w:rsidR="00C23200" w:rsidRPr="00344733" w:rsidRDefault="00C23200" w:rsidP="00344733">
      <w:pPr>
        <w:pStyle w:val="ListParagraph"/>
        <w:numPr>
          <w:ilvl w:val="0"/>
          <w:numId w:val="12"/>
        </w:numPr>
        <w:rPr>
          <w:b/>
          <w:u w:val="single"/>
        </w:rPr>
      </w:pPr>
      <w:r>
        <w:lastRenderedPageBreak/>
        <w:t xml:space="preserve">The Amador Ranger District will reach out to Mountain Counties </w:t>
      </w:r>
      <w:r w:rsidR="00E051FE">
        <w:t>Water Resources Association</w:t>
      </w:r>
      <w:r w:rsidR="002C5C44">
        <w:t xml:space="preserve"> about their mapping data</w:t>
      </w:r>
      <w:r w:rsidR="00E051FE">
        <w:t xml:space="preserve"> </w:t>
      </w:r>
      <w:r>
        <w:t xml:space="preserve">since they are one of eight grantees who received grant awards from the National Fish and Wildlife Foundation </w:t>
      </w:r>
      <w:r w:rsidR="000108B3">
        <w:t>and US Department of Agriculture’s Forest Service Pacific Southwest Region’s second round grants to restore forests and watersheds impacted by wildfires in the Eldorado and Lassen National Forests. The projects were awarded through the Nor</w:t>
      </w:r>
      <w:r w:rsidR="00B95689">
        <w:t>th</w:t>
      </w:r>
      <w:r w:rsidR="000108B3">
        <w:t>ern C</w:t>
      </w:r>
      <w:r w:rsidR="00B87DD1">
        <w:t>alifornia</w:t>
      </w:r>
      <w:r w:rsidR="000108B3">
        <w:t xml:space="preserve"> Forests and Watersheds Grant Program. The 2019 grant slate can be viewed </w:t>
      </w:r>
      <w:hyperlink r:id="rId7" w:history="1">
        <w:r w:rsidR="000108B3" w:rsidRPr="000108B3">
          <w:rPr>
            <w:rStyle w:val="Hyperlink"/>
          </w:rPr>
          <w:t>here</w:t>
        </w:r>
      </w:hyperlink>
      <w:r w:rsidR="000108B3">
        <w:t>.</w:t>
      </w:r>
      <w:r w:rsidR="00656C5A">
        <w:t xml:space="preserve"> These funds were derived from the Power Fire Settlement. </w:t>
      </w:r>
    </w:p>
    <w:p w14:paraId="2D7EBA20" w14:textId="0B4AFA1F" w:rsidR="00E8408C" w:rsidRPr="00E8408C" w:rsidRDefault="008D5903" w:rsidP="008D5903">
      <w:pPr>
        <w:pStyle w:val="ListParagraph"/>
        <w:numPr>
          <w:ilvl w:val="0"/>
          <w:numId w:val="12"/>
        </w:numPr>
        <w:rPr>
          <w:b/>
          <w:u w:val="single"/>
        </w:rPr>
      </w:pPr>
      <w:r>
        <w:t xml:space="preserve">The </w:t>
      </w:r>
      <w:r w:rsidR="00A35AE3">
        <w:t>US</w:t>
      </w:r>
      <w:r>
        <w:t>FS will share data</w:t>
      </w:r>
      <w:r w:rsidR="00B87DD1">
        <w:t xml:space="preserve"> with the SLAWG</w:t>
      </w:r>
      <w:r>
        <w:t xml:space="preserve">. However, they need to have a better understanding of what information would be most helpful and in what format. The Planning WG agreed that it would be beneficial for the SLAWG to set up separate meetings with the Amador and Calaveras Ranger Districts for this purpose. Ben </w:t>
      </w:r>
      <w:proofErr w:type="spellStart"/>
      <w:r>
        <w:t>Solvesky</w:t>
      </w:r>
      <w:proofErr w:type="spellEnd"/>
      <w:r>
        <w:t xml:space="preserve"> requested to participate in these meetings. </w:t>
      </w:r>
    </w:p>
    <w:p w14:paraId="2841E8CA" w14:textId="44240D3E" w:rsidR="00AC0BFD" w:rsidRPr="00195A7F" w:rsidRDefault="008D5903" w:rsidP="00195A7F">
      <w:pPr>
        <w:pStyle w:val="ListParagraph"/>
        <w:numPr>
          <w:ilvl w:val="0"/>
          <w:numId w:val="12"/>
        </w:numPr>
        <w:rPr>
          <w:b/>
          <w:u w:val="single"/>
        </w:rPr>
      </w:pPr>
      <w:r>
        <w:t xml:space="preserve">The WG also reiterated the value and importance of learning more about the landscape mapping tool that 34 North has developed under a contract with the Fall River Resource Conservation District (RCD). The SLAWG is attempting to get Todd </w:t>
      </w:r>
      <w:proofErr w:type="spellStart"/>
      <w:r>
        <w:t>Sloat</w:t>
      </w:r>
      <w:proofErr w:type="spellEnd"/>
      <w:r>
        <w:t xml:space="preserve"> from the RCD to come to a Planning WG meeting to make a presentation. </w:t>
      </w:r>
      <w:r w:rsidR="00E8408C">
        <w:t>Katherine Evatt encouraged th</w:t>
      </w:r>
      <w:r w:rsidR="00B87DD1">
        <w:t>e</w:t>
      </w:r>
      <w:r w:rsidR="00E8408C">
        <w:t xml:space="preserve"> WG to visit the </w:t>
      </w:r>
      <w:hyperlink r:id="rId8" w:history="1">
        <w:r w:rsidR="00E8408C" w:rsidRPr="00B77572">
          <w:rPr>
            <w:rStyle w:val="Hyperlink"/>
          </w:rPr>
          <w:t>34 North website</w:t>
        </w:r>
      </w:hyperlink>
      <w:r w:rsidR="00E8408C">
        <w:t xml:space="preserve"> to learn more about their work. </w:t>
      </w:r>
    </w:p>
    <w:p w14:paraId="125F3A12" w14:textId="4CD713D9" w:rsidR="00B8776C" w:rsidRPr="004E3D5B" w:rsidRDefault="00727299" w:rsidP="004E3D5B">
      <w:pPr>
        <w:keepNext/>
        <w:keepLines/>
        <w:rPr>
          <w:rFonts w:ascii="Candara" w:eastAsiaTheme="majorEastAsia" w:hAnsi="Candara" w:cstheme="majorBidi"/>
          <w:b/>
          <w:color w:val="538135" w:themeColor="accent6" w:themeShade="BF"/>
          <w:sz w:val="24"/>
          <w:szCs w:val="26"/>
        </w:rPr>
      </w:pPr>
      <w:r w:rsidRPr="005B1757">
        <w:rPr>
          <w:rFonts w:ascii="Candara" w:eastAsiaTheme="majorEastAsia" w:hAnsi="Candara" w:cstheme="majorBidi"/>
          <w:b/>
          <w:color w:val="538135" w:themeColor="accent6" w:themeShade="BF"/>
          <w:sz w:val="24"/>
          <w:szCs w:val="26"/>
        </w:rPr>
        <w:t xml:space="preserve">Moving Towards Resiliency in the Mokelumne to Kings (MOTOR M2K) </w:t>
      </w:r>
      <w:r w:rsidR="004E3D5B">
        <w:rPr>
          <w:rFonts w:ascii="Candara" w:eastAsiaTheme="majorEastAsia" w:hAnsi="Candara" w:cstheme="majorBidi"/>
          <w:b/>
          <w:color w:val="538135" w:themeColor="accent6" w:themeShade="BF"/>
          <w:sz w:val="24"/>
          <w:szCs w:val="26"/>
        </w:rPr>
        <w:br/>
      </w:r>
      <w:r>
        <w:t xml:space="preserve">Michael </w:t>
      </w:r>
      <w:proofErr w:type="spellStart"/>
      <w:r>
        <w:t>Jow</w:t>
      </w:r>
      <w:proofErr w:type="spellEnd"/>
      <w:r>
        <w:t xml:space="preserve">, USFS, </w:t>
      </w:r>
      <w:r w:rsidR="00DC7F61">
        <w:t xml:space="preserve">gave an overview of </w:t>
      </w:r>
      <w:r>
        <w:t xml:space="preserve">the feedback received at the MOTOR M2K public engagement meeting on </w:t>
      </w:r>
      <w:r w:rsidR="00BC31E6">
        <w:t xml:space="preserve">August 12 as summarized in the </w:t>
      </w:r>
      <w:hyperlink r:id="rId9" w:history="1">
        <w:r w:rsidR="00BC31E6" w:rsidRPr="00BC31E6">
          <w:rPr>
            <w:rStyle w:val="Hyperlink"/>
          </w:rPr>
          <w:t>MOTOR M2K Group Breakout Stakeholder Responses</w:t>
        </w:r>
      </w:hyperlink>
      <w:r w:rsidR="00B8776C">
        <w:t xml:space="preserve">. He went on to request any comments that the Planning WG had on the </w:t>
      </w:r>
      <w:hyperlink r:id="rId10" w:history="1">
        <w:r w:rsidR="00B8776C" w:rsidRPr="00B8776C">
          <w:rPr>
            <w:rStyle w:val="Hyperlink"/>
          </w:rPr>
          <w:t>Draft MOTOR M2K Proposal</w:t>
        </w:r>
      </w:hyperlink>
      <w:r w:rsidR="00B8776C">
        <w:t>.</w:t>
      </w:r>
      <w:r>
        <w:t xml:space="preserve"> </w:t>
      </w:r>
      <w:r w:rsidR="00B8776C">
        <w:t xml:space="preserve">He specified that the Stanislaus National Forest is interested in understanding how </w:t>
      </w:r>
      <w:r w:rsidR="0048209F">
        <w:t>the three</w:t>
      </w:r>
      <w:r w:rsidR="00B8776C">
        <w:t xml:space="preserve"> collaboratives </w:t>
      </w:r>
      <w:r w:rsidR="0048209F">
        <w:t>in th</w:t>
      </w:r>
      <w:r w:rsidR="00995C41">
        <w:t>e</w:t>
      </w:r>
      <w:r w:rsidR="0048209F">
        <w:t xml:space="preserve"> project area</w:t>
      </w:r>
      <w:r w:rsidR="00995C41">
        <w:t xml:space="preserve"> (ACCG, YSS, and </w:t>
      </w:r>
      <w:proofErr w:type="spellStart"/>
      <w:r w:rsidR="00995C41">
        <w:t>Dinkey</w:t>
      </w:r>
      <w:proofErr w:type="spellEnd"/>
      <w:r w:rsidR="00995C41">
        <w:t>)</w:t>
      </w:r>
      <w:r w:rsidR="0048209F">
        <w:t xml:space="preserve"> </w:t>
      </w:r>
      <w:r w:rsidR="00B8776C">
        <w:t xml:space="preserve">would define the side boards </w:t>
      </w:r>
      <w:r w:rsidR="005A0B75">
        <w:t>for the project</w:t>
      </w:r>
      <w:r w:rsidR="00B8776C">
        <w:t>, what aspects of other projects MOTOR</w:t>
      </w:r>
      <w:r w:rsidR="005A0B75">
        <w:t xml:space="preserve"> </w:t>
      </w:r>
      <w:r w:rsidR="0037010A">
        <w:t xml:space="preserve">M2K </w:t>
      </w:r>
      <w:r w:rsidR="005A0B75">
        <w:t>should</w:t>
      </w:r>
      <w:r w:rsidR="00B8776C">
        <w:t xml:space="preserve"> consider, and what further information the ACCG felt it needed to engage with the development of the project.</w:t>
      </w:r>
      <w:r w:rsidR="005A0B75">
        <w:t xml:space="preserve"> </w:t>
      </w:r>
    </w:p>
    <w:p w14:paraId="3C346289" w14:textId="5E0146F1" w:rsidR="00B8776C" w:rsidRPr="00B8776C" w:rsidRDefault="00B8776C" w:rsidP="00727299">
      <w:pPr>
        <w:rPr>
          <w:b/>
          <w:u w:val="single"/>
        </w:rPr>
      </w:pPr>
      <w:r>
        <w:rPr>
          <w:b/>
          <w:u w:val="single"/>
        </w:rPr>
        <w:t>Discussion</w:t>
      </w:r>
    </w:p>
    <w:p w14:paraId="6F5E878D" w14:textId="71815283" w:rsidR="0037010A" w:rsidRDefault="0037010A" w:rsidP="008173AA">
      <w:pPr>
        <w:pStyle w:val="ListParagraph"/>
        <w:numPr>
          <w:ilvl w:val="0"/>
          <w:numId w:val="7"/>
        </w:numPr>
      </w:pPr>
      <w:r>
        <w:t>Planning WG members continued to express concerns primarily about the timeline and the proposed conditions-based approach over such a large area encompassing two national forests</w:t>
      </w:r>
      <w:r w:rsidR="00F01604">
        <w:t>.</w:t>
      </w:r>
    </w:p>
    <w:p w14:paraId="786514CF" w14:textId="7C05D957" w:rsidR="0037010A" w:rsidRDefault="0037010A" w:rsidP="008173AA">
      <w:pPr>
        <w:pStyle w:val="ListParagraph"/>
        <w:numPr>
          <w:ilvl w:val="0"/>
          <w:numId w:val="7"/>
        </w:numPr>
      </w:pPr>
      <w:r>
        <w:t>Some Planning Work Group members commented on how they continue to struggle with how to make meaningful comments without understanding what place-based treatments are being proposed on the ground.</w:t>
      </w:r>
    </w:p>
    <w:p w14:paraId="076FEAA6" w14:textId="7D51E555" w:rsidR="0037010A" w:rsidRDefault="0037010A" w:rsidP="008173AA">
      <w:pPr>
        <w:pStyle w:val="ListParagraph"/>
        <w:numPr>
          <w:ilvl w:val="0"/>
          <w:numId w:val="7"/>
        </w:numPr>
      </w:pPr>
      <w:r>
        <w:t>They also sought clarification on how the ACCG would function with a condition-based decision, specifically how they would be involved in project implementation. Michael suggested that the Stanislaus</w:t>
      </w:r>
      <w:r w:rsidR="00F14176">
        <w:t xml:space="preserve"> NF</w:t>
      </w:r>
      <w:r>
        <w:t xml:space="preserve"> has discussed the possibility of having post-NEPA</w:t>
      </w:r>
      <w:r w:rsidR="00F14176">
        <w:t>,</w:t>
      </w:r>
      <w:r>
        <w:t xml:space="preserve"> site-specific discussions to establish rule-sets for the various treatments.</w:t>
      </w:r>
    </w:p>
    <w:p w14:paraId="5D4F0BD4" w14:textId="29581AC0" w:rsidR="0037010A" w:rsidRDefault="00F01604" w:rsidP="008173AA">
      <w:pPr>
        <w:pStyle w:val="ListParagraph"/>
        <w:numPr>
          <w:ilvl w:val="0"/>
          <w:numId w:val="7"/>
        </w:numPr>
      </w:pPr>
      <w:r>
        <w:t xml:space="preserve">One participant suggested that the </w:t>
      </w:r>
      <w:r w:rsidR="00DB1CE0">
        <w:t>p</w:t>
      </w:r>
      <w:r>
        <w:t xml:space="preserve">roject </w:t>
      </w:r>
      <w:r w:rsidR="00DB1CE0">
        <w:t>e</w:t>
      </w:r>
      <w:r>
        <w:t xml:space="preserve">valuation </w:t>
      </w:r>
      <w:r w:rsidR="00DB1CE0">
        <w:t>t</w:t>
      </w:r>
      <w:r>
        <w:t xml:space="preserve">ool that the ACCG is currently developing represents the side boards that would apply to MOTOR M2K. The difficulty is that the ACCG is in the middle of developing the tool, which will likely not be finalized and approved by the full ACCG until November. This current work doesn’t align </w:t>
      </w:r>
      <w:r w:rsidR="00F14176">
        <w:t>well with the MOTOR M2K timeline.</w:t>
      </w:r>
    </w:p>
    <w:p w14:paraId="608F85B9" w14:textId="09C5821E" w:rsidR="00727299" w:rsidRDefault="007C30BA" w:rsidP="008173AA">
      <w:pPr>
        <w:pStyle w:val="ListParagraph"/>
        <w:numPr>
          <w:ilvl w:val="0"/>
          <w:numId w:val="7"/>
        </w:numPr>
      </w:pPr>
      <w:r>
        <w:t>Attendees</w:t>
      </w:r>
      <w:r w:rsidR="002802D2">
        <w:t xml:space="preserve"> suggested that Michael could bring unique conditions and expected scenarios to the Planning WG </w:t>
      </w:r>
      <w:r w:rsidR="003B0CE6">
        <w:t>identifying</w:t>
      </w:r>
      <w:r w:rsidR="002802D2">
        <w:t xml:space="preserve"> possible treatments and anticipated locations. This would facilitate working through the scenarios an</w:t>
      </w:r>
      <w:r w:rsidR="00F34431">
        <w:t>d</w:t>
      </w:r>
      <w:r w:rsidR="002802D2">
        <w:t xml:space="preserve"> getting more specific about activities which would make it possible to ta</w:t>
      </w:r>
      <w:r w:rsidR="00DB1CE0">
        <w:t>lk</w:t>
      </w:r>
      <w:r w:rsidR="002802D2">
        <w:t xml:space="preserve"> th</w:t>
      </w:r>
      <w:r w:rsidR="00DB1CE0">
        <w:t>r</w:t>
      </w:r>
      <w:r w:rsidR="002802D2">
        <w:t>ough desired conditions</w:t>
      </w:r>
      <w:r w:rsidR="00DB1CE0">
        <w:t xml:space="preserve"> and their associated “rule-sets” and “sideboards”</w:t>
      </w:r>
      <w:r w:rsidR="00F34431">
        <w:t xml:space="preserve"> that the USFS is requesting </w:t>
      </w:r>
      <w:r w:rsidR="00CC4FA2">
        <w:t>from</w:t>
      </w:r>
      <w:r w:rsidR="00F34431">
        <w:t xml:space="preserve"> the ACCG</w:t>
      </w:r>
      <w:r w:rsidR="002802D2">
        <w:t>.</w:t>
      </w:r>
    </w:p>
    <w:p w14:paraId="4F3FEF2D" w14:textId="73035615" w:rsidR="00F94142" w:rsidRDefault="00F94142" w:rsidP="00F94142">
      <w:pPr>
        <w:pStyle w:val="ListParagraph"/>
        <w:numPr>
          <w:ilvl w:val="0"/>
          <w:numId w:val="7"/>
        </w:numPr>
      </w:pPr>
      <w:r>
        <w:lastRenderedPageBreak/>
        <w:t>One participant asked if the USFS was open to considering different alternatives to a condition-based analysis that could still accomplish landscape-scale work like a programmatic EA/EIS who</w:t>
      </w:r>
      <w:r w:rsidR="00DB1CE0">
        <w:t>se</w:t>
      </w:r>
      <w:r>
        <w:t xml:space="preserve"> analysis focused on cumulative effects with smaller decisions that would fall under the programmatic document. Michael responded that Dean Gould, Forest Supervisor for the Sierra NF, and Jason </w:t>
      </w:r>
      <w:proofErr w:type="spellStart"/>
      <w:r>
        <w:t>Kuiken</w:t>
      </w:r>
      <w:proofErr w:type="spellEnd"/>
      <w:r>
        <w:t>, Forest Supervisor for the Stanislaus NF</w:t>
      </w:r>
      <w:r w:rsidR="00DB1CE0">
        <w:t>,</w:t>
      </w:r>
      <w:r>
        <w:t xml:space="preserve"> would be meeting soon to consider alternatives. They need to have a discussion internal to the region to figure out if there is flexibility on the timelines and approach. Michael suggested that stakeholders send in comments on the draft Proposed Action as soon as possible w</w:t>
      </w:r>
      <w:r w:rsidR="00DB1CE0">
        <w:t>hile</w:t>
      </w:r>
      <w:r>
        <w:t xml:space="preserve"> these internal discussions are taking place.</w:t>
      </w:r>
    </w:p>
    <w:p w14:paraId="7A809801" w14:textId="30473981" w:rsidR="006F2823" w:rsidRPr="006F2823" w:rsidRDefault="00B22A77" w:rsidP="006F2823">
      <w:pPr>
        <w:spacing w:after="0" w:line="240" w:lineRule="auto"/>
        <w:rPr>
          <w:rFonts w:ascii="Candara" w:eastAsiaTheme="majorEastAsia" w:hAnsi="Candara" w:cstheme="majorBidi"/>
          <w:b/>
          <w:color w:val="538135" w:themeColor="accent6" w:themeShade="BF"/>
          <w:sz w:val="24"/>
          <w:szCs w:val="26"/>
        </w:rPr>
      </w:pPr>
      <w:proofErr w:type="spellStart"/>
      <w:r>
        <w:rPr>
          <w:rFonts w:ascii="Candara" w:eastAsiaTheme="majorEastAsia" w:hAnsi="Candara" w:cstheme="majorBidi"/>
          <w:b/>
          <w:color w:val="538135" w:themeColor="accent6" w:themeShade="BF"/>
          <w:sz w:val="24"/>
          <w:szCs w:val="26"/>
        </w:rPr>
        <w:t>Callecat</w:t>
      </w:r>
      <w:proofErr w:type="spellEnd"/>
      <w:r>
        <w:rPr>
          <w:rFonts w:ascii="Candara" w:eastAsiaTheme="majorEastAsia" w:hAnsi="Candara" w:cstheme="majorBidi"/>
          <w:b/>
          <w:color w:val="538135" w:themeColor="accent6" w:themeShade="BF"/>
          <w:sz w:val="24"/>
          <w:szCs w:val="26"/>
        </w:rPr>
        <w:t xml:space="preserve"> Field Trip Documentation</w:t>
      </w:r>
    </w:p>
    <w:p w14:paraId="33E8B361" w14:textId="1113BC45" w:rsidR="006F2823" w:rsidRDefault="00B22A77" w:rsidP="00104E56">
      <w:r>
        <w:t xml:space="preserve">Since CBI was not available to participate on the </w:t>
      </w:r>
      <w:proofErr w:type="spellStart"/>
      <w:r>
        <w:t>Callecate</w:t>
      </w:r>
      <w:proofErr w:type="spellEnd"/>
      <w:r>
        <w:t xml:space="preserve"> field trip following the in-office meeting on August 28</w:t>
      </w:r>
      <w:r w:rsidRPr="00B22A77">
        <w:rPr>
          <w:vertAlign w:val="superscript"/>
        </w:rPr>
        <w:t>th</w:t>
      </w:r>
      <w:r>
        <w:t>, Gwen Starrett agreed to take notes and email them to Tania before the next Planning WG meeting.</w:t>
      </w:r>
    </w:p>
    <w:p w14:paraId="36A0103D" w14:textId="1EB43E18" w:rsidR="00ED75A2" w:rsidRPr="006F2823" w:rsidRDefault="00ED75A2" w:rsidP="00ED75A2">
      <w:pPr>
        <w:spacing w:after="0" w:line="240" w:lineRule="auto"/>
        <w:rPr>
          <w:rFonts w:ascii="Candara" w:eastAsiaTheme="majorEastAsia" w:hAnsi="Candara" w:cstheme="majorBidi"/>
          <w:b/>
          <w:color w:val="538135" w:themeColor="accent6" w:themeShade="BF"/>
          <w:sz w:val="24"/>
          <w:szCs w:val="26"/>
        </w:rPr>
      </w:pPr>
      <w:r>
        <w:rPr>
          <w:rFonts w:ascii="Candara" w:eastAsiaTheme="majorEastAsia" w:hAnsi="Candara" w:cstheme="majorBidi"/>
          <w:b/>
          <w:color w:val="538135" w:themeColor="accent6" w:themeShade="BF"/>
          <w:sz w:val="24"/>
          <w:szCs w:val="26"/>
        </w:rPr>
        <w:t>Future Field Trip Options</w:t>
      </w:r>
    </w:p>
    <w:p w14:paraId="18F8F80F" w14:textId="2C2BE3F5" w:rsidR="0042592E" w:rsidRDefault="0042592E" w:rsidP="00104E56">
      <w:r>
        <w:t xml:space="preserve">Planning Work Group members identified the following possible field trips </w:t>
      </w:r>
      <w:r w:rsidR="00894C49">
        <w:t>for 2019-2020</w:t>
      </w:r>
      <w:r>
        <w:t xml:space="preserve">. The field trips will follow the regularly scheduled Planning </w:t>
      </w:r>
      <w:r w:rsidR="002C4632">
        <w:t>WG</w:t>
      </w:r>
      <w:r>
        <w:t xml:space="preserve"> meetings</w:t>
      </w:r>
      <w:r w:rsidR="00894C49">
        <w:t>.</w:t>
      </w:r>
    </w:p>
    <w:p w14:paraId="2782C034" w14:textId="51FC60DE" w:rsidR="0042592E" w:rsidRDefault="0042592E" w:rsidP="00104E56">
      <w:r w:rsidRPr="00894C49">
        <w:rPr>
          <w:b/>
        </w:rPr>
        <w:t>September:</w:t>
      </w:r>
      <w:r>
        <w:t xml:space="preserve"> Hemlock </w:t>
      </w:r>
      <w:r w:rsidR="00894C49">
        <w:t>Lessons Learned</w:t>
      </w:r>
      <w:r>
        <w:br/>
      </w:r>
      <w:r w:rsidRPr="00894C49">
        <w:rPr>
          <w:b/>
        </w:rPr>
        <w:t>October:</w:t>
      </w:r>
      <w:r w:rsidR="0017647C">
        <w:t xml:space="preserve"> </w:t>
      </w:r>
      <w:r w:rsidR="00894C49">
        <w:t>Power Fire Area Beaver Ridge (two large landscape burns)</w:t>
      </w:r>
      <w:r>
        <w:br/>
      </w:r>
      <w:r w:rsidRPr="00894C49">
        <w:rPr>
          <w:b/>
        </w:rPr>
        <w:t>November:</w:t>
      </w:r>
      <w:r>
        <w:t xml:space="preserve"> </w:t>
      </w:r>
      <w:r w:rsidR="00894C49">
        <w:t xml:space="preserve">South Fork BLM project (lop and scatter vs. </w:t>
      </w:r>
      <w:r w:rsidR="002C4632">
        <w:t>“</w:t>
      </w:r>
      <w:r w:rsidR="00894C49">
        <w:t>slop</w:t>
      </w:r>
      <w:r w:rsidR="002C4632">
        <w:t>”</w:t>
      </w:r>
      <w:r w:rsidR="00894C49">
        <w:t xml:space="preserve"> and scatter)- coordinate with Monte Kawahara, Pat </w:t>
      </w:r>
      <w:proofErr w:type="spellStart"/>
      <w:r w:rsidR="00894C49">
        <w:t>McGreevey</w:t>
      </w:r>
      <w:proofErr w:type="spellEnd"/>
      <w:r w:rsidR="00894C49">
        <w:t>, and Steven Wilensky</w:t>
      </w:r>
    </w:p>
    <w:p w14:paraId="4F182F57" w14:textId="57AD0EC4" w:rsidR="00894C49" w:rsidRDefault="00894C49" w:rsidP="00104E56">
      <w:r w:rsidRPr="00894C49">
        <w:rPr>
          <w:b/>
        </w:rPr>
        <w:t>2020 Possible Options:</w:t>
      </w:r>
      <w:r>
        <w:t xml:space="preserve"> </w:t>
      </w:r>
      <w:proofErr w:type="spellStart"/>
      <w:r>
        <w:t>Scottiago</w:t>
      </w:r>
      <w:proofErr w:type="spellEnd"/>
      <w:r>
        <w:t xml:space="preserve"> or Hemlock </w:t>
      </w:r>
      <w:proofErr w:type="spellStart"/>
      <w:r>
        <w:t>DxP</w:t>
      </w:r>
      <w:proofErr w:type="spellEnd"/>
      <w:r>
        <w:t xml:space="preserve"> sites in operation in late spring (weather permitting); </w:t>
      </w:r>
      <w:proofErr w:type="spellStart"/>
      <w:r>
        <w:t>Mattley</w:t>
      </w:r>
      <w:proofErr w:type="spellEnd"/>
      <w:r>
        <w:t xml:space="preserve"> or Foster Meadow restorations</w:t>
      </w:r>
    </w:p>
    <w:p w14:paraId="27A5B893" w14:textId="7E540954" w:rsidR="00EB6AFF" w:rsidRDefault="002A56DE" w:rsidP="00307809">
      <w:pPr>
        <w:pStyle w:val="Heading2"/>
      </w:pPr>
      <w:r>
        <w:t>Future Meetings</w:t>
      </w:r>
    </w:p>
    <w:p w14:paraId="1FC10FC5" w14:textId="2F29E95D" w:rsidR="002E186B" w:rsidRPr="00DC490F" w:rsidRDefault="002E186B" w:rsidP="00533D7C">
      <w:pPr>
        <w:tabs>
          <w:tab w:val="center" w:pos="4680"/>
        </w:tabs>
        <w:spacing w:after="0" w:line="240" w:lineRule="auto"/>
      </w:pPr>
      <w:r>
        <w:t xml:space="preserve">The next Planning Work Group meeting will be on </w:t>
      </w:r>
      <w:r w:rsidR="00102B17">
        <w:t>September 25, 2019 at the Calaveras Ranger District in Hathaway Pines</w:t>
      </w:r>
      <w:r w:rsidR="001A5DD0">
        <w:t xml:space="preserve"> followed by a field trip to the Hemlock project area.</w:t>
      </w:r>
    </w:p>
    <w:p w14:paraId="505C8B5B" w14:textId="35CAC924" w:rsidR="00A040AE" w:rsidRPr="00A040AE" w:rsidRDefault="00475748" w:rsidP="00592321">
      <w:pPr>
        <w:pStyle w:val="Heading1"/>
        <w:tabs>
          <w:tab w:val="center" w:pos="4680"/>
        </w:tabs>
      </w:pPr>
      <w:r w:rsidRPr="00DC490F">
        <w:t>Meeting</w:t>
      </w:r>
      <w:r>
        <w:t xml:space="preserve"> Participants</w:t>
      </w:r>
      <w:r w:rsidR="00A040AE">
        <w:t xml:space="preserve"> </w:t>
      </w:r>
      <w:r w:rsidR="00C847EC">
        <w:tab/>
      </w:r>
    </w:p>
    <w:tbl>
      <w:tblPr>
        <w:tblStyle w:val="TableGrid"/>
        <w:tblW w:w="0" w:type="auto"/>
        <w:tblLook w:val="04A0" w:firstRow="1" w:lastRow="0" w:firstColumn="1" w:lastColumn="0" w:noHBand="0" w:noVBand="1"/>
      </w:tblPr>
      <w:tblGrid>
        <w:gridCol w:w="3044"/>
        <w:gridCol w:w="2328"/>
        <w:gridCol w:w="1989"/>
        <w:gridCol w:w="1989"/>
      </w:tblGrid>
      <w:tr w:rsidR="00D67414" w14:paraId="611656AF" w14:textId="30A8D548" w:rsidTr="00D67414">
        <w:tc>
          <w:tcPr>
            <w:tcW w:w="3044" w:type="dxa"/>
            <w:shd w:val="clear" w:color="auto" w:fill="A8D08D" w:themeFill="accent6" w:themeFillTint="99"/>
          </w:tcPr>
          <w:p w14:paraId="3F7D1613" w14:textId="77777777" w:rsidR="00D67414" w:rsidRPr="00B368F4" w:rsidRDefault="00D67414" w:rsidP="00B368F4">
            <w:pPr>
              <w:jc w:val="center"/>
              <w:rPr>
                <w:b/>
              </w:rPr>
            </w:pPr>
            <w:r w:rsidRPr="00B368F4">
              <w:rPr>
                <w:b/>
              </w:rPr>
              <w:t>Name</w:t>
            </w:r>
          </w:p>
        </w:tc>
        <w:tc>
          <w:tcPr>
            <w:tcW w:w="2328" w:type="dxa"/>
            <w:shd w:val="clear" w:color="auto" w:fill="A8D08D" w:themeFill="accent6" w:themeFillTint="99"/>
          </w:tcPr>
          <w:p w14:paraId="3CC4B311" w14:textId="77777777" w:rsidR="00D67414" w:rsidRPr="00B368F4" w:rsidRDefault="00D67414" w:rsidP="00B368F4">
            <w:pPr>
              <w:jc w:val="center"/>
              <w:rPr>
                <w:b/>
              </w:rPr>
            </w:pPr>
            <w:r w:rsidRPr="00B368F4">
              <w:rPr>
                <w:b/>
              </w:rPr>
              <w:t>Affiliation</w:t>
            </w:r>
          </w:p>
        </w:tc>
        <w:tc>
          <w:tcPr>
            <w:tcW w:w="1989" w:type="dxa"/>
            <w:shd w:val="clear" w:color="auto" w:fill="A8D08D" w:themeFill="accent6" w:themeFillTint="99"/>
          </w:tcPr>
          <w:p w14:paraId="7E4718D0" w14:textId="032FEBA6" w:rsidR="00D67414" w:rsidRPr="00102B17" w:rsidRDefault="00D67414" w:rsidP="00B368F4">
            <w:pPr>
              <w:jc w:val="center"/>
              <w:rPr>
                <w:b/>
              </w:rPr>
            </w:pPr>
            <w:r w:rsidRPr="00102B17">
              <w:rPr>
                <w:b/>
              </w:rPr>
              <w:t>Miles</w:t>
            </w:r>
          </w:p>
        </w:tc>
        <w:tc>
          <w:tcPr>
            <w:tcW w:w="1989" w:type="dxa"/>
            <w:shd w:val="clear" w:color="auto" w:fill="A8D08D" w:themeFill="accent6" w:themeFillTint="99"/>
          </w:tcPr>
          <w:p w14:paraId="580AEA3F" w14:textId="387716EE" w:rsidR="00D67414" w:rsidRPr="00102B17" w:rsidRDefault="00102B17" w:rsidP="00B368F4">
            <w:pPr>
              <w:jc w:val="center"/>
              <w:rPr>
                <w:b/>
              </w:rPr>
            </w:pPr>
            <w:r w:rsidRPr="00102B17">
              <w:rPr>
                <w:b/>
              </w:rPr>
              <w:t>Hours</w:t>
            </w:r>
          </w:p>
        </w:tc>
      </w:tr>
      <w:tr w:rsidR="00D67414" w14:paraId="5065E574" w14:textId="35C94A7B" w:rsidTr="00D67414">
        <w:tc>
          <w:tcPr>
            <w:tcW w:w="3044" w:type="dxa"/>
          </w:tcPr>
          <w:p w14:paraId="444D2F3A" w14:textId="30EC70D4" w:rsidR="00D67414" w:rsidRDefault="00E23516" w:rsidP="00B368F4">
            <w:r>
              <w:t>Rich Farrington</w:t>
            </w:r>
          </w:p>
        </w:tc>
        <w:tc>
          <w:tcPr>
            <w:tcW w:w="2328" w:type="dxa"/>
          </w:tcPr>
          <w:p w14:paraId="60199494" w14:textId="7DD6B371" w:rsidR="00D67414" w:rsidRDefault="00CC340A" w:rsidP="00B368F4">
            <w:r>
              <w:t>UMRWA</w:t>
            </w:r>
          </w:p>
        </w:tc>
        <w:tc>
          <w:tcPr>
            <w:tcW w:w="1989" w:type="dxa"/>
          </w:tcPr>
          <w:p w14:paraId="1471F8BF" w14:textId="46D14FCB" w:rsidR="00D67414" w:rsidRDefault="00D67414" w:rsidP="00B368F4"/>
        </w:tc>
        <w:tc>
          <w:tcPr>
            <w:tcW w:w="1989" w:type="dxa"/>
          </w:tcPr>
          <w:p w14:paraId="063B1120" w14:textId="42F8ED4A" w:rsidR="00D67414" w:rsidRDefault="00D67414" w:rsidP="00B368F4"/>
        </w:tc>
      </w:tr>
      <w:tr w:rsidR="00D67414" w14:paraId="743F2040" w14:textId="230CB432" w:rsidTr="00D67414">
        <w:tc>
          <w:tcPr>
            <w:tcW w:w="3044" w:type="dxa"/>
          </w:tcPr>
          <w:p w14:paraId="31086AAA" w14:textId="6FD3A01C" w:rsidR="00D67414" w:rsidRDefault="00E23516" w:rsidP="00B368F4">
            <w:r>
              <w:t xml:space="preserve">Craig </w:t>
            </w:r>
            <w:proofErr w:type="spellStart"/>
            <w:r>
              <w:t>Ostergaard</w:t>
            </w:r>
            <w:proofErr w:type="spellEnd"/>
          </w:p>
        </w:tc>
        <w:tc>
          <w:tcPr>
            <w:tcW w:w="2328" w:type="dxa"/>
          </w:tcPr>
          <w:p w14:paraId="2AF0D599" w14:textId="15EAEB6C" w:rsidR="00D67414" w:rsidRDefault="00E23516" w:rsidP="00B368F4">
            <w:r>
              <w:t>SPI</w:t>
            </w:r>
          </w:p>
        </w:tc>
        <w:tc>
          <w:tcPr>
            <w:tcW w:w="1989" w:type="dxa"/>
          </w:tcPr>
          <w:p w14:paraId="575A7627" w14:textId="3BF916ED" w:rsidR="00D67414" w:rsidRDefault="00D67414" w:rsidP="00B368F4"/>
        </w:tc>
        <w:tc>
          <w:tcPr>
            <w:tcW w:w="1989" w:type="dxa"/>
          </w:tcPr>
          <w:p w14:paraId="3969A527" w14:textId="24B23E72" w:rsidR="00D67414" w:rsidRDefault="00E23516" w:rsidP="00B368F4">
            <w:r>
              <w:t>4</w:t>
            </w:r>
          </w:p>
        </w:tc>
      </w:tr>
      <w:tr w:rsidR="00D67414" w14:paraId="6C861F7A" w14:textId="24F18B7B" w:rsidTr="00D67414">
        <w:tc>
          <w:tcPr>
            <w:tcW w:w="3044" w:type="dxa"/>
          </w:tcPr>
          <w:p w14:paraId="34C53701" w14:textId="62F95043" w:rsidR="00D67414" w:rsidRDefault="00E23516" w:rsidP="00B368F4">
            <w:r>
              <w:t xml:space="preserve">Michael </w:t>
            </w:r>
            <w:proofErr w:type="spellStart"/>
            <w:r>
              <w:t>Jow</w:t>
            </w:r>
            <w:proofErr w:type="spellEnd"/>
          </w:p>
        </w:tc>
        <w:tc>
          <w:tcPr>
            <w:tcW w:w="2328" w:type="dxa"/>
          </w:tcPr>
          <w:p w14:paraId="0CDBEFAB" w14:textId="4BED1E76" w:rsidR="00D67414" w:rsidRDefault="00CC340A" w:rsidP="00B368F4">
            <w:r>
              <w:t>USFS</w:t>
            </w:r>
          </w:p>
        </w:tc>
        <w:tc>
          <w:tcPr>
            <w:tcW w:w="1989" w:type="dxa"/>
          </w:tcPr>
          <w:p w14:paraId="1FCD3562" w14:textId="118907E3" w:rsidR="00D67414" w:rsidRDefault="00D67414" w:rsidP="00B368F4"/>
        </w:tc>
        <w:tc>
          <w:tcPr>
            <w:tcW w:w="1989" w:type="dxa"/>
          </w:tcPr>
          <w:p w14:paraId="6180BE01" w14:textId="5100585F" w:rsidR="00D67414" w:rsidRDefault="00D67414" w:rsidP="00B368F4"/>
        </w:tc>
      </w:tr>
      <w:tr w:rsidR="00D67414" w14:paraId="79F58C8B" w14:textId="6C73E2F0" w:rsidTr="00D67414">
        <w:tc>
          <w:tcPr>
            <w:tcW w:w="3044" w:type="dxa"/>
          </w:tcPr>
          <w:p w14:paraId="034480E0" w14:textId="1C8705C5" w:rsidR="00D67414" w:rsidRDefault="00E23516" w:rsidP="00B368F4">
            <w:r>
              <w:t>Shane Dante</w:t>
            </w:r>
          </w:p>
        </w:tc>
        <w:tc>
          <w:tcPr>
            <w:tcW w:w="2328" w:type="dxa"/>
          </w:tcPr>
          <w:p w14:paraId="7610B4D0" w14:textId="1B5AEE4A" w:rsidR="00D67414" w:rsidRDefault="00E23516" w:rsidP="00B368F4">
            <w:r>
              <w:t>Foothill Conservancy</w:t>
            </w:r>
          </w:p>
        </w:tc>
        <w:tc>
          <w:tcPr>
            <w:tcW w:w="1989" w:type="dxa"/>
          </w:tcPr>
          <w:p w14:paraId="1E8D21BA" w14:textId="1B3B6AFD" w:rsidR="00D67414" w:rsidRDefault="00E23516" w:rsidP="00B368F4">
            <w:r>
              <w:t>20</w:t>
            </w:r>
          </w:p>
        </w:tc>
        <w:tc>
          <w:tcPr>
            <w:tcW w:w="1989" w:type="dxa"/>
          </w:tcPr>
          <w:p w14:paraId="34D610B7" w14:textId="30BA2ECB" w:rsidR="00D67414" w:rsidRDefault="00E23516" w:rsidP="00B368F4">
            <w:r>
              <w:t>4</w:t>
            </w:r>
          </w:p>
        </w:tc>
      </w:tr>
      <w:tr w:rsidR="00D67414" w14:paraId="5387B66F" w14:textId="477CC27B" w:rsidTr="00D67414">
        <w:tc>
          <w:tcPr>
            <w:tcW w:w="3044" w:type="dxa"/>
          </w:tcPr>
          <w:p w14:paraId="5AE69484" w14:textId="208D4348" w:rsidR="00D67414" w:rsidRPr="00572E56" w:rsidRDefault="00E23516" w:rsidP="00B368F4">
            <w:r>
              <w:t>Marc Young</w:t>
            </w:r>
          </w:p>
        </w:tc>
        <w:tc>
          <w:tcPr>
            <w:tcW w:w="2328" w:type="dxa"/>
          </w:tcPr>
          <w:p w14:paraId="5ADC6125" w14:textId="565E5C93" w:rsidR="00D67414" w:rsidRDefault="00CC340A" w:rsidP="00B368F4">
            <w:r>
              <w:t>USFS</w:t>
            </w:r>
          </w:p>
        </w:tc>
        <w:tc>
          <w:tcPr>
            <w:tcW w:w="1989" w:type="dxa"/>
          </w:tcPr>
          <w:p w14:paraId="526D9FED" w14:textId="665AD5E7" w:rsidR="00D67414" w:rsidRDefault="00C847EC" w:rsidP="00B368F4">
            <w:r>
              <w:t xml:space="preserve"> </w:t>
            </w:r>
            <w:r w:rsidR="00E23516">
              <w:t>0</w:t>
            </w:r>
          </w:p>
        </w:tc>
        <w:tc>
          <w:tcPr>
            <w:tcW w:w="1989" w:type="dxa"/>
          </w:tcPr>
          <w:p w14:paraId="183DC3E0" w14:textId="0D19C57E" w:rsidR="00D67414" w:rsidRDefault="00E23516" w:rsidP="00B368F4">
            <w:r>
              <w:t>7</w:t>
            </w:r>
          </w:p>
        </w:tc>
      </w:tr>
      <w:tr w:rsidR="00D67414" w14:paraId="660DE13F" w14:textId="14901E07" w:rsidTr="00D67414">
        <w:tc>
          <w:tcPr>
            <w:tcW w:w="3044" w:type="dxa"/>
          </w:tcPr>
          <w:p w14:paraId="4EDA5423" w14:textId="6A741B28" w:rsidR="00D67414" w:rsidRDefault="00E23516" w:rsidP="00B368F4">
            <w:r>
              <w:t>Joe Aragon</w:t>
            </w:r>
          </w:p>
        </w:tc>
        <w:tc>
          <w:tcPr>
            <w:tcW w:w="2328" w:type="dxa"/>
          </w:tcPr>
          <w:p w14:paraId="28DA9EE1" w14:textId="2C788406" w:rsidR="00D67414" w:rsidRDefault="006F2823" w:rsidP="00B368F4">
            <w:r>
              <w:t>USFS</w:t>
            </w:r>
          </w:p>
        </w:tc>
        <w:tc>
          <w:tcPr>
            <w:tcW w:w="1989" w:type="dxa"/>
          </w:tcPr>
          <w:p w14:paraId="73780CAA" w14:textId="35995E0E" w:rsidR="00D67414" w:rsidRDefault="00C847EC" w:rsidP="00B368F4">
            <w:r>
              <w:t xml:space="preserve"> </w:t>
            </w:r>
            <w:r w:rsidR="00E23516">
              <w:t>100</w:t>
            </w:r>
          </w:p>
        </w:tc>
        <w:tc>
          <w:tcPr>
            <w:tcW w:w="1989" w:type="dxa"/>
          </w:tcPr>
          <w:p w14:paraId="77DCA81D" w14:textId="5B762372" w:rsidR="00D67414" w:rsidRDefault="00E23516" w:rsidP="00B368F4">
            <w:r>
              <w:t>8</w:t>
            </w:r>
          </w:p>
        </w:tc>
      </w:tr>
      <w:tr w:rsidR="00857C2B" w14:paraId="40B36E76" w14:textId="77777777" w:rsidTr="00D67414">
        <w:tc>
          <w:tcPr>
            <w:tcW w:w="3044" w:type="dxa"/>
          </w:tcPr>
          <w:p w14:paraId="36E2A0AD" w14:textId="08C2D0F6" w:rsidR="00857C2B" w:rsidRDefault="00E23516" w:rsidP="00B368F4">
            <w:r>
              <w:t>Rick Hopson</w:t>
            </w:r>
          </w:p>
        </w:tc>
        <w:tc>
          <w:tcPr>
            <w:tcW w:w="2328" w:type="dxa"/>
          </w:tcPr>
          <w:p w14:paraId="2F3AE736" w14:textId="5010F3C5" w:rsidR="00857C2B" w:rsidRDefault="006F2823" w:rsidP="00B368F4">
            <w:r>
              <w:t>USFS</w:t>
            </w:r>
          </w:p>
        </w:tc>
        <w:tc>
          <w:tcPr>
            <w:tcW w:w="1989" w:type="dxa"/>
          </w:tcPr>
          <w:p w14:paraId="01C4DEB5" w14:textId="34D71694" w:rsidR="00857C2B" w:rsidRDefault="00E23516" w:rsidP="00B368F4">
            <w:r>
              <w:t>0</w:t>
            </w:r>
          </w:p>
        </w:tc>
        <w:tc>
          <w:tcPr>
            <w:tcW w:w="1989" w:type="dxa"/>
          </w:tcPr>
          <w:p w14:paraId="78A0824B" w14:textId="3A8A01DC" w:rsidR="00857C2B" w:rsidRDefault="00E23516" w:rsidP="00B368F4">
            <w:r>
              <w:t>7</w:t>
            </w:r>
          </w:p>
        </w:tc>
      </w:tr>
      <w:tr w:rsidR="006F2823" w14:paraId="7556E7FA" w14:textId="77777777" w:rsidTr="00D67414">
        <w:tc>
          <w:tcPr>
            <w:tcW w:w="3044" w:type="dxa"/>
          </w:tcPr>
          <w:p w14:paraId="3EA16EF9" w14:textId="4477141C" w:rsidR="006F2823" w:rsidRDefault="00E23516" w:rsidP="006F2823">
            <w:r>
              <w:t>Katherine Evatt</w:t>
            </w:r>
          </w:p>
        </w:tc>
        <w:tc>
          <w:tcPr>
            <w:tcW w:w="2328" w:type="dxa"/>
          </w:tcPr>
          <w:p w14:paraId="522B1295" w14:textId="358D3182" w:rsidR="006F2823" w:rsidRDefault="00E23516" w:rsidP="006F2823">
            <w:r>
              <w:t>Foothill Conservancy</w:t>
            </w:r>
          </w:p>
        </w:tc>
        <w:tc>
          <w:tcPr>
            <w:tcW w:w="1989" w:type="dxa"/>
          </w:tcPr>
          <w:p w14:paraId="5974CCF2" w14:textId="184CD0AE" w:rsidR="006F2823" w:rsidRDefault="00E23516" w:rsidP="006F2823">
            <w:r>
              <w:t>24</w:t>
            </w:r>
          </w:p>
        </w:tc>
        <w:tc>
          <w:tcPr>
            <w:tcW w:w="1989" w:type="dxa"/>
          </w:tcPr>
          <w:p w14:paraId="70E7528D" w14:textId="55EE6E37" w:rsidR="006F2823" w:rsidRDefault="00E23516" w:rsidP="006F2823">
            <w:r>
              <w:t>4</w:t>
            </w:r>
          </w:p>
        </w:tc>
      </w:tr>
      <w:tr w:rsidR="006F2823" w14:paraId="3640C415" w14:textId="77777777" w:rsidTr="00D67414">
        <w:tc>
          <w:tcPr>
            <w:tcW w:w="3044" w:type="dxa"/>
          </w:tcPr>
          <w:p w14:paraId="70608230" w14:textId="63B266F0" w:rsidR="006F2823" w:rsidRDefault="00E23516" w:rsidP="006F2823">
            <w:r>
              <w:t>Gwen Starrett</w:t>
            </w:r>
          </w:p>
        </w:tc>
        <w:tc>
          <w:tcPr>
            <w:tcW w:w="2328" w:type="dxa"/>
          </w:tcPr>
          <w:p w14:paraId="416F559C" w14:textId="03436183" w:rsidR="006F2823" w:rsidRDefault="006F2823" w:rsidP="006F2823"/>
        </w:tc>
        <w:tc>
          <w:tcPr>
            <w:tcW w:w="1989" w:type="dxa"/>
          </w:tcPr>
          <w:p w14:paraId="67342A58" w14:textId="77777777" w:rsidR="006F2823" w:rsidRDefault="006F2823" w:rsidP="006F2823"/>
        </w:tc>
        <w:tc>
          <w:tcPr>
            <w:tcW w:w="1989" w:type="dxa"/>
          </w:tcPr>
          <w:p w14:paraId="574968A7" w14:textId="77777777" w:rsidR="006F2823" w:rsidRDefault="006F2823" w:rsidP="006F2823"/>
        </w:tc>
      </w:tr>
      <w:tr w:rsidR="00E23516" w14:paraId="2A75D304" w14:textId="77777777" w:rsidTr="00D67414">
        <w:tc>
          <w:tcPr>
            <w:tcW w:w="3044" w:type="dxa"/>
          </w:tcPr>
          <w:p w14:paraId="731D7E85" w14:textId="2BE12FF2" w:rsidR="00E23516" w:rsidRDefault="00E23516" w:rsidP="006F2823">
            <w:r>
              <w:t>Terry Woodrow</w:t>
            </w:r>
          </w:p>
        </w:tc>
        <w:tc>
          <w:tcPr>
            <w:tcW w:w="2328" w:type="dxa"/>
          </w:tcPr>
          <w:p w14:paraId="4D8BAA8E" w14:textId="650CBCB7" w:rsidR="00E23516" w:rsidRDefault="00E23516" w:rsidP="006F2823">
            <w:r>
              <w:t>Alpine County</w:t>
            </w:r>
          </w:p>
        </w:tc>
        <w:tc>
          <w:tcPr>
            <w:tcW w:w="1989" w:type="dxa"/>
          </w:tcPr>
          <w:p w14:paraId="021AD558" w14:textId="457BEFE4" w:rsidR="00E23516" w:rsidRDefault="00E23516" w:rsidP="006F2823">
            <w:r>
              <w:t>134</w:t>
            </w:r>
          </w:p>
        </w:tc>
        <w:tc>
          <w:tcPr>
            <w:tcW w:w="1989" w:type="dxa"/>
          </w:tcPr>
          <w:p w14:paraId="5A773695" w14:textId="3EAED652" w:rsidR="00E23516" w:rsidRDefault="00E23516" w:rsidP="006F2823">
            <w:r>
              <w:t>7</w:t>
            </w:r>
          </w:p>
        </w:tc>
      </w:tr>
      <w:tr w:rsidR="00E23516" w14:paraId="219EB820" w14:textId="77777777" w:rsidTr="00D67414">
        <w:tc>
          <w:tcPr>
            <w:tcW w:w="3044" w:type="dxa"/>
          </w:tcPr>
          <w:p w14:paraId="0E0B3630" w14:textId="0DB78437" w:rsidR="00E23516" w:rsidRDefault="00E23516" w:rsidP="006F2823">
            <w:r>
              <w:t xml:space="preserve">Ben </w:t>
            </w:r>
            <w:proofErr w:type="spellStart"/>
            <w:r>
              <w:t>Solvesky</w:t>
            </w:r>
            <w:proofErr w:type="spellEnd"/>
          </w:p>
        </w:tc>
        <w:tc>
          <w:tcPr>
            <w:tcW w:w="2328" w:type="dxa"/>
          </w:tcPr>
          <w:p w14:paraId="5F2A7C3E" w14:textId="283DF8AE" w:rsidR="00E23516" w:rsidRDefault="00E23516" w:rsidP="006F2823">
            <w:r>
              <w:t>Sierra Forest Legacy</w:t>
            </w:r>
          </w:p>
        </w:tc>
        <w:tc>
          <w:tcPr>
            <w:tcW w:w="1989" w:type="dxa"/>
          </w:tcPr>
          <w:p w14:paraId="7BED4830" w14:textId="1DCAB04C" w:rsidR="00E23516" w:rsidRDefault="00E23516" w:rsidP="006F2823">
            <w:r>
              <w:t>60</w:t>
            </w:r>
          </w:p>
        </w:tc>
        <w:tc>
          <w:tcPr>
            <w:tcW w:w="1989" w:type="dxa"/>
          </w:tcPr>
          <w:p w14:paraId="58F74855" w14:textId="03DA13FA" w:rsidR="00E23516" w:rsidRDefault="00E23516" w:rsidP="006F2823">
            <w:r>
              <w:t>8</w:t>
            </w:r>
          </w:p>
        </w:tc>
      </w:tr>
      <w:tr w:rsidR="00E23516" w14:paraId="3A386AAF" w14:textId="77777777" w:rsidTr="00D67414">
        <w:tc>
          <w:tcPr>
            <w:tcW w:w="3044" w:type="dxa"/>
          </w:tcPr>
          <w:p w14:paraId="074AA596" w14:textId="389E7087" w:rsidR="00E23516" w:rsidRDefault="00E23516" w:rsidP="006F2823">
            <w:r>
              <w:t>Robin Wall</w:t>
            </w:r>
          </w:p>
        </w:tc>
        <w:tc>
          <w:tcPr>
            <w:tcW w:w="2328" w:type="dxa"/>
          </w:tcPr>
          <w:p w14:paraId="55BF1A9F" w14:textId="05022591" w:rsidR="00E23516" w:rsidRDefault="00E23516" w:rsidP="006F2823">
            <w:r>
              <w:t>USFS</w:t>
            </w:r>
          </w:p>
        </w:tc>
        <w:tc>
          <w:tcPr>
            <w:tcW w:w="1989" w:type="dxa"/>
          </w:tcPr>
          <w:p w14:paraId="1F6D2945" w14:textId="77777777" w:rsidR="00E23516" w:rsidRDefault="00E23516" w:rsidP="006F2823"/>
        </w:tc>
        <w:tc>
          <w:tcPr>
            <w:tcW w:w="1989" w:type="dxa"/>
          </w:tcPr>
          <w:p w14:paraId="39D4F7EF" w14:textId="3E67DB8E" w:rsidR="00E23516" w:rsidRDefault="00E23516" w:rsidP="006F2823">
            <w:r>
              <w:t>8</w:t>
            </w:r>
          </w:p>
        </w:tc>
      </w:tr>
      <w:tr w:rsidR="006F2823" w14:paraId="2DA8F6E7" w14:textId="672A5BDD" w:rsidTr="00D67414">
        <w:tc>
          <w:tcPr>
            <w:tcW w:w="3044" w:type="dxa"/>
          </w:tcPr>
          <w:p w14:paraId="66055510" w14:textId="733E4A5B" w:rsidR="006F2823" w:rsidRDefault="006F2823" w:rsidP="006F2823">
            <w:r>
              <w:t>Tania Carlone</w:t>
            </w:r>
          </w:p>
        </w:tc>
        <w:tc>
          <w:tcPr>
            <w:tcW w:w="2328" w:type="dxa"/>
          </w:tcPr>
          <w:p w14:paraId="759D4690" w14:textId="278A056F" w:rsidR="006F2823" w:rsidRDefault="006F2823" w:rsidP="006F2823">
            <w:r>
              <w:t>CBI</w:t>
            </w:r>
          </w:p>
        </w:tc>
        <w:tc>
          <w:tcPr>
            <w:tcW w:w="1989" w:type="dxa"/>
          </w:tcPr>
          <w:p w14:paraId="69C6AC90" w14:textId="32A8664B" w:rsidR="006F2823" w:rsidRDefault="006F2823" w:rsidP="006F2823">
            <w:r>
              <w:t xml:space="preserve"> </w:t>
            </w:r>
            <w:r w:rsidR="00E23516">
              <w:t>180</w:t>
            </w:r>
          </w:p>
        </w:tc>
        <w:tc>
          <w:tcPr>
            <w:tcW w:w="1989" w:type="dxa"/>
          </w:tcPr>
          <w:p w14:paraId="5F132CE3" w14:textId="35A47E00" w:rsidR="006F2823" w:rsidRDefault="00E23516" w:rsidP="006F2823">
            <w:r>
              <w:t>9</w:t>
            </w:r>
          </w:p>
        </w:tc>
      </w:tr>
    </w:tbl>
    <w:p w14:paraId="0C224AD4" w14:textId="77777777" w:rsidR="0007695F" w:rsidRPr="00C402CA" w:rsidRDefault="0007695F" w:rsidP="00294704">
      <w:pPr>
        <w:tabs>
          <w:tab w:val="center" w:pos="4680"/>
        </w:tabs>
      </w:pPr>
    </w:p>
    <w:sectPr w:rsidR="0007695F" w:rsidRPr="00C402CA">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FD5F7" w14:textId="77777777" w:rsidR="00B57296" w:rsidRDefault="00B57296" w:rsidP="0006632C">
      <w:pPr>
        <w:spacing w:after="0" w:line="240" w:lineRule="auto"/>
      </w:pPr>
      <w:r>
        <w:separator/>
      </w:r>
    </w:p>
  </w:endnote>
  <w:endnote w:type="continuationSeparator" w:id="0">
    <w:p w14:paraId="0010D72E" w14:textId="77777777" w:rsidR="00B57296" w:rsidRDefault="00B57296"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3C6EA91C" w14:textId="77777777" w:rsidR="003B0CE6" w:rsidRDefault="003B0CE6"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3B0CE6" w:rsidRDefault="003B0CE6"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6679676"/>
      <w:docPartObj>
        <w:docPartGallery w:val="Page Numbers (Bottom of Page)"/>
        <w:docPartUnique/>
      </w:docPartObj>
    </w:sdtPr>
    <w:sdtEndPr>
      <w:rPr>
        <w:rStyle w:val="PageNumber"/>
      </w:rPr>
    </w:sdtEndPr>
    <w:sdtContent>
      <w:p w14:paraId="247665A3" w14:textId="77777777" w:rsidR="003B0CE6" w:rsidRDefault="003B0CE6"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25E432" w14:textId="77777777" w:rsidR="003B0CE6" w:rsidRDefault="003B0CE6" w:rsidP="007D7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8B1AF" w14:textId="77777777" w:rsidR="00B57296" w:rsidRDefault="00B57296" w:rsidP="0006632C">
      <w:pPr>
        <w:spacing w:after="0" w:line="240" w:lineRule="auto"/>
      </w:pPr>
      <w:r>
        <w:separator/>
      </w:r>
    </w:p>
  </w:footnote>
  <w:footnote w:type="continuationSeparator" w:id="0">
    <w:p w14:paraId="69EF8061" w14:textId="77777777" w:rsidR="00B57296" w:rsidRDefault="00B57296"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D7B9" w14:textId="7AEC631B" w:rsidR="003B0CE6" w:rsidRDefault="002846B3">
    <w:pPr>
      <w:pStyle w:val="Header"/>
    </w:pPr>
    <w:r>
      <w:rPr>
        <w:noProof/>
      </w:rPr>
      <w:pict w14:anchorId="53996C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8" o:spid="_x0000_s2051"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78BE9" w14:textId="06BA8A81" w:rsidR="003B0CE6" w:rsidRDefault="002846B3">
    <w:pPr>
      <w:pStyle w:val="Header"/>
      <w:rPr>
        <w:rFonts w:ascii="Arial Rounded MT Bold" w:hAnsi="Arial Rounded MT Bold"/>
        <w:color w:val="385623" w:themeColor="accent6" w:themeShade="80"/>
        <w:sz w:val="32"/>
        <w:szCs w:val="32"/>
      </w:rPr>
    </w:pPr>
    <w:r>
      <w:rPr>
        <w:noProof/>
      </w:rPr>
      <w:pict w14:anchorId="6E6D1A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50" type="#_x0000_t136" alt="" style="position:absolute;margin-left:0;margin-top:0;width:494.9pt;height:164.9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3B0CE6" w:rsidRPr="0006632C">
      <w:rPr>
        <w:rFonts w:ascii="Arial Rounded MT Bold" w:hAnsi="Arial Rounded MT Bold"/>
        <w:color w:val="385623" w:themeColor="accent6" w:themeShade="80"/>
        <w:sz w:val="32"/>
        <w:szCs w:val="32"/>
      </w:rPr>
      <w:t>Amador Calaveras Consensus Group</w:t>
    </w:r>
    <w:r w:rsidR="003B0CE6">
      <w:rPr>
        <w:rFonts w:ascii="Arial Rounded MT Bold" w:hAnsi="Arial Rounded MT Bold"/>
        <w:color w:val="385623" w:themeColor="accent6" w:themeShade="80"/>
        <w:sz w:val="32"/>
        <w:szCs w:val="32"/>
      </w:rPr>
      <w:t xml:space="preserve"> (ACCG)</w:t>
    </w:r>
  </w:p>
  <w:p w14:paraId="3EAF26C9" w14:textId="5CDAAC0A" w:rsidR="003B0CE6" w:rsidRPr="00692E40" w:rsidRDefault="003B0CE6">
    <w:pPr>
      <w:pStyle w:val="Header"/>
      <w:rPr>
        <w:i/>
      </w:rPr>
    </w:pPr>
    <w:r>
      <w:rPr>
        <w:i/>
      </w:rPr>
      <w:t>Planning Work Group Meeting Summary, August 28, 2019</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Pr>
        <w:i/>
      </w:rPr>
      <w:t>, Pioneer, 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2F22" w14:textId="0F681F2B" w:rsidR="003B0CE6" w:rsidRDefault="002846B3">
    <w:pPr>
      <w:pStyle w:val="Header"/>
    </w:pPr>
    <w:r>
      <w:rPr>
        <w:noProof/>
      </w:rPr>
      <w:pict w14:anchorId="46273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7" o:spid="_x0000_s2049"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02E"/>
    <w:multiLevelType w:val="hybridMultilevel"/>
    <w:tmpl w:val="BBCE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76440"/>
    <w:multiLevelType w:val="hybridMultilevel"/>
    <w:tmpl w:val="5D3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54620"/>
    <w:multiLevelType w:val="hybridMultilevel"/>
    <w:tmpl w:val="1E04C97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B5F08"/>
    <w:multiLevelType w:val="hybridMultilevel"/>
    <w:tmpl w:val="E7B48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974E5"/>
    <w:multiLevelType w:val="hybridMultilevel"/>
    <w:tmpl w:val="D122C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686638"/>
    <w:multiLevelType w:val="hybridMultilevel"/>
    <w:tmpl w:val="7A2EDC1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71650"/>
    <w:multiLevelType w:val="hybridMultilevel"/>
    <w:tmpl w:val="4D14680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05942"/>
    <w:multiLevelType w:val="hybridMultilevel"/>
    <w:tmpl w:val="EC620E9E"/>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A2F01"/>
    <w:multiLevelType w:val="hybridMultilevel"/>
    <w:tmpl w:val="2B1A045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F77ED"/>
    <w:multiLevelType w:val="hybridMultilevel"/>
    <w:tmpl w:val="969EBC0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76414"/>
    <w:multiLevelType w:val="hybridMultilevel"/>
    <w:tmpl w:val="818C611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2" w15:restartNumberingAfterBreak="0">
    <w:nsid w:val="707E675D"/>
    <w:multiLevelType w:val="hybridMultilevel"/>
    <w:tmpl w:val="75361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2D3AAA"/>
    <w:multiLevelType w:val="hybridMultilevel"/>
    <w:tmpl w:val="8D00A5B6"/>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4"/>
  </w:num>
  <w:num w:numId="4">
    <w:abstractNumId w:val="13"/>
  </w:num>
  <w:num w:numId="5">
    <w:abstractNumId w:val="3"/>
  </w:num>
  <w:num w:numId="6">
    <w:abstractNumId w:val="7"/>
  </w:num>
  <w:num w:numId="7">
    <w:abstractNumId w:val="11"/>
  </w:num>
  <w:num w:numId="8">
    <w:abstractNumId w:val="6"/>
  </w:num>
  <w:num w:numId="9">
    <w:abstractNumId w:val="12"/>
  </w:num>
  <w:num w:numId="10">
    <w:abstractNumId w:val="0"/>
  </w:num>
  <w:num w:numId="11">
    <w:abstractNumId w:val="5"/>
  </w:num>
  <w:num w:numId="12">
    <w:abstractNumId w:val="8"/>
  </w:num>
  <w:num w:numId="13">
    <w:abstractNumId w:val="10"/>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2422"/>
    <w:rsid w:val="0000450F"/>
    <w:rsid w:val="00005274"/>
    <w:rsid w:val="00005993"/>
    <w:rsid w:val="000067D0"/>
    <w:rsid w:val="000067F6"/>
    <w:rsid w:val="000108B3"/>
    <w:rsid w:val="00010AEC"/>
    <w:rsid w:val="00013235"/>
    <w:rsid w:val="000241AC"/>
    <w:rsid w:val="00024749"/>
    <w:rsid w:val="00025AC6"/>
    <w:rsid w:val="000265BF"/>
    <w:rsid w:val="00031476"/>
    <w:rsid w:val="00032FC4"/>
    <w:rsid w:val="0003331A"/>
    <w:rsid w:val="000338B4"/>
    <w:rsid w:val="00036B4A"/>
    <w:rsid w:val="000413E4"/>
    <w:rsid w:val="00041563"/>
    <w:rsid w:val="000513FA"/>
    <w:rsid w:val="0005656D"/>
    <w:rsid w:val="00056B8C"/>
    <w:rsid w:val="00056C49"/>
    <w:rsid w:val="000601D4"/>
    <w:rsid w:val="00061C41"/>
    <w:rsid w:val="000621F0"/>
    <w:rsid w:val="00062385"/>
    <w:rsid w:val="000635E0"/>
    <w:rsid w:val="000653BE"/>
    <w:rsid w:val="0006598B"/>
    <w:rsid w:val="0006632C"/>
    <w:rsid w:val="00066BA2"/>
    <w:rsid w:val="00070AB4"/>
    <w:rsid w:val="00071316"/>
    <w:rsid w:val="0007386C"/>
    <w:rsid w:val="0007695F"/>
    <w:rsid w:val="00077421"/>
    <w:rsid w:val="00077682"/>
    <w:rsid w:val="000778D7"/>
    <w:rsid w:val="00077B35"/>
    <w:rsid w:val="000834A4"/>
    <w:rsid w:val="00085DD3"/>
    <w:rsid w:val="00087183"/>
    <w:rsid w:val="000878E9"/>
    <w:rsid w:val="0009158B"/>
    <w:rsid w:val="00093D26"/>
    <w:rsid w:val="000A4220"/>
    <w:rsid w:val="000A4EDD"/>
    <w:rsid w:val="000A717C"/>
    <w:rsid w:val="000B087C"/>
    <w:rsid w:val="000B28CF"/>
    <w:rsid w:val="000C3A4C"/>
    <w:rsid w:val="000D0E09"/>
    <w:rsid w:val="000E0289"/>
    <w:rsid w:val="000E0CCF"/>
    <w:rsid w:val="000E197C"/>
    <w:rsid w:val="000E3382"/>
    <w:rsid w:val="000E52D5"/>
    <w:rsid w:val="000E7ADD"/>
    <w:rsid w:val="000F637B"/>
    <w:rsid w:val="000F6DD3"/>
    <w:rsid w:val="000F721F"/>
    <w:rsid w:val="00102B17"/>
    <w:rsid w:val="0010446E"/>
    <w:rsid w:val="00104E56"/>
    <w:rsid w:val="00111096"/>
    <w:rsid w:val="00115772"/>
    <w:rsid w:val="0011718F"/>
    <w:rsid w:val="00117A07"/>
    <w:rsid w:val="00122C33"/>
    <w:rsid w:val="00122F6D"/>
    <w:rsid w:val="00126F14"/>
    <w:rsid w:val="001307C0"/>
    <w:rsid w:val="00130D03"/>
    <w:rsid w:val="00131C8A"/>
    <w:rsid w:val="00132C13"/>
    <w:rsid w:val="00135A5C"/>
    <w:rsid w:val="00137DA6"/>
    <w:rsid w:val="00140483"/>
    <w:rsid w:val="00142F27"/>
    <w:rsid w:val="001437FF"/>
    <w:rsid w:val="001467FD"/>
    <w:rsid w:val="00146F9F"/>
    <w:rsid w:val="001528E3"/>
    <w:rsid w:val="00152D29"/>
    <w:rsid w:val="00156BB6"/>
    <w:rsid w:val="00157198"/>
    <w:rsid w:val="00160860"/>
    <w:rsid w:val="00160C16"/>
    <w:rsid w:val="001617E6"/>
    <w:rsid w:val="00163EFB"/>
    <w:rsid w:val="00164463"/>
    <w:rsid w:val="00172EAB"/>
    <w:rsid w:val="00173D12"/>
    <w:rsid w:val="0017647C"/>
    <w:rsid w:val="0017662E"/>
    <w:rsid w:val="00177413"/>
    <w:rsid w:val="001838B4"/>
    <w:rsid w:val="00185532"/>
    <w:rsid w:val="00191295"/>
    <w:rsid w:val="00192E00"/>
    <w:rsid w:val="0019307A"/>
    <w:rsid w:val="00195866"/>
    <w:rsid w:val="00195A7F"/>
    <w:rsid w:val="00195E2F"/>
    <w:rsid w:val="001966A1"/>
    <w:rsid w:val="0019716B"/>
    <w:rsid w:val="001A0109"/>
    <w:rsid w:val="001A011F"/>
    <w:rsid w:val="001A0E49"/>
    <w:rsid w:val="001A0FA7"/>
    <w:rsid w:val="001A1115"/>
    <w:rsid w:val="001A598A"/>
    <w:rsid w:val="001A5DD0"/>
    <w:rsid w:val="001A71BB"/>
    <w:rsid w:val="001B12CF"/>
    <w:rsid w:val="001B5A79"/>
    <w:rsid w:val="001B6697"/>
    <w:rsid w:val="001C3552"/>
    <w:rsid w:val="001C4079"/>
    <w:rsid w:val="001C479C"/>
    <w:rsid w:val="001C6A74"/>
    <w:rsid w:val="001C710A"/>
    <w:rsid w:val="001C738F"/>
    <w:rsid w:val="001D0799"/>
    <w:rsid w:val="001D41B8"/>
    <w:rsid w:val="001D5740"/>
    <w:rsid w:val="001E0CFE"/>
    <w:rsid w:val="001E0D65"/>
    <w:rsid w:val="001E307F"/>
    <w:rsid w:val="001E69EE"/>
    <w:rsid w:val="001E75A8"/>
    <w:rsid w:val="001E7F49"/>
    <w:rsid w:val="001F0005"/>
    <w:rsid w:val="001F0646"/>
    <w:rsid w:val="001F530F"/>
    <w:rsid w:val="001F57AC"/>
    <w:rsid w:val="001F6B89"/>
    <w:rsid w:val="00200287"/>
    <w:rsid w:val="002011E4"/>
    <w:rsid w:val="00202A55"/>
    <w:rsid w:val="0020502E"/>
    <w:rsid w:val="00205632"/>
    <w:rsid w:val="00205941"/>
    <w:rsid w:val="00206B6B"/>
    <w:rsid w:val="00213F15"/>
    <w:rsid w:val="00215ADE"/>
    <w:rsid w:val="00221610"/>
    <w:rsid w:val="00230430"/>
    <w:rsid w:val="0023051C"/>
    <w:rsid w:val="002336F8"/>
    <w:rsid w:val="002358D4"/>
    <w:rsid w:val="00235BF0"/>
    <w:rsid w:val="00235CC5"/>
    <w:rsid w:val="00237ACF"/>
    <w:rsid w:val="00237C5C"/>
    <w:rsid w:val="0024566F"/>
    <w:rsid w:val="00245C01"/>
    <w:rsid w:val="0024748B"/>
    <w:rsid w:val="00252C19"/>
    <w:rsid w:val="002541EB"/>
    <w:rsid w:val="00260478"/>
    <w:rsid w:val="002605AD"/>
    <w:rsid w:val="00261D2B"/>
    <w:rsid w:val="0026362A"/>
    <w:rsid w:val="00274197"/>
    <w:rsid w:val="002741BB"/>
    <w:rsid w:val="002802D2"/>
    <w:rsid w:val="00280750"/>
    <w:rsid w:val="00281D01"/>
    <w:rsid w:val="00282FE5"/>
    <w:rsid w:val="002846B3"/>
    <w:rsid w:val="0029050C"/>
    <w:rsid w:val="00293ABD"/>
    <w:rsid w:val="00294704"/>
    <w:rsid w:val="00297D66"/>
    <w:rsid w:val="002A146A"/>
    <w:rsid w:val="002A5144"/>
    <w:rsid w:val="002A56DE"/>
    <w:rsid w:val="002A6BB6"/>
    <w:rsid w:val="002B4806"/>
    <w:rsid w:val="002B5DF3"/>
    <w:rsid w:val="002B606F"/>
    <w:rsid w:val="002B7594"/>
    <w:rsid w:val="002C0AF5"/>
    <w:rsid w:val="002C4632"/>
    <w:rsid w:val="002C5BFF"/>
    <w:rsid w:val="002C5C44"/>
    <w:rsid w:val="002C751B"/>
    <w:rsid w:val="002D70DF"/>
    <w:rsid w:val="002E15CD"/>
    <w:rsid w:val="002E186B"/>
    <w:rsid w:val="002E4AFD"/>
    <w:rsid w:val="002F1B56"/>
    <w:rsid w:val="002F1C51"/>
    <w:rsid w:val="002F2DE9"/>
    <w:rsid w:val="002F4E86"/>
    <w:rsid w:val="002F5253"/>
    <w:rsid w:val="002F5BF0"/>
    <w:rsid w:val="002F64F2"/>
    <w:rsid w:val="002F71ED"/>
    <w:rsid w:val="002F78E2"/>
    <w:rsid w:val="00302F6A"/>
    <w:rsid w:val="00307809"/>
    <w:rsid w:val="003103DD"/>
    <w:rsid w:val="003109AC"/>
    <w:rsid w:val="00314CF2"/>
    <w:rsid w:val="00315A9D"/>
    <w:rsid w:val="00320157"/>
    <w:rsid w:val="0033158F"/>
    <w:rsid w:val="00334ED0"/>
    <w:rsid w:val="00335FCF"/>
    <w:rsid w:val="00344733"/>
    <w:rsid w:val="003521EC"/>
    <w:rsid w:val="00363D92"/>
    <w:rsid w:val="00366CA2"/>
    <w:rsid w:val="0036768A"/>
    <w:rsid w:val="0037010A"/>
    <w:rsid w:val="003716C7"/>
    <w:rsid w:val="00371B7F"/>
    <w:rsid w:val="00371EA3"/>
    <w:rsid w:val="00374A56"/>
    <w:rsid w:val="00375293"/>
    <w:rsid w:val="003766CA"/>
    <w:rsid w:val="00377809"/>
    <w:rsid w:val="0038135C"/>
    <w:rsid w:val="003819FD"/>
    <w:rsid w:val="00382B5F"/>
    <w:rsid w:val="00384CD4"/>
    <w:rsid w:val="00386151"/>
    <w:rsid w:val="00396555"/>
    <w:rsid w:val="003975FF"/>
    <w:rsid w:val="003A2D47"/>
    <w:rsid w:val="003A3AE6"/>
    <w:rsid w:val="003A4B60"/>
    <w:rsid w:val="003A75F7"/>
    <w:rsid w:val="003A7BF3"/>
    <w:rsid w:val="003B0CE6"/>
    <w:rsid w:val="003B658B"/>
    <w:rsid w:val="003B6709"/>
    <w:rsid w:val="003B6719"/>
    <w:rsid w:val="003C548A"/>
    <w:rsid w:val="003D0B56"/>
    <w:rsid w:val="003D3A33"/>
    <w:rsid w:val="003D6C98"/>
    <w:rsid w:val="003E26F9"/>
    <w:rsid w:val="003E5E0C"/>
    <w:rsid w:val="003E71BE"/>
    <w:rsid w:val="003E754B"/>
    <w:rsid w:val="003F12F4"/>
    <w:rsid w:val="003F22CB"/>
    <w:rsid w:val="003F2B0C"/>
    <w:rsid w:val="003F48CD"/>
    <w:rsid w:val="003F511E"/>
    <w:rsid w:val="00400709"/>
    <w:rsid w:val="00401667"/>
    <w:rsid w:val="00401B9E"/>
    <w:rsid w:val="00404E42"/>
    <w:rsid w:val="00406839"/>
    <w:rsid w:val="00406CD9"/>
    <w:rsid w:val="00413052"/>
    <w:rsid w:val="00413421"/>
    <w:rsid w:val="00413ECF"/>
    <w:rsid w:val="004200B1"/>
    <w:rsid w:val="00421594"/>
    <w:rsid w:val="00425080"/>
    <w:rsid w:val="0042592E"/>
    <w:rsid w:val="00427128"/>
    <w:rsid w:val="00427653"/>
    <w:rsid w:val="004347EA"/>
    <w:rsid w:val="00437079"/>
    <w:rsid w:val="0043742F"/>
    <w:rsid w:val="00437D78"/>
    <w:rsid w:val="00440ADF"/>
    <w:rsid w:val="00444D07"/>
    <w:rsid w:val="00445320"/>
    <w:rsid w:val="00445E9B"/>
    <w:rsid w:val="00451CBE"/>
    <w:rsid w:val="004553FE"/>
    <w:rsid w:val="00455C70"/>
    <w:rsid w:val="00461202"/>
    <w:rsid w:val="00462AA7"/>
    <w:rsid w:val="00462F13"/>
    <w:rsid w:val="00464A06"/>
    <w:rsid w:val="00464A1B"/>
    <w:rsid w:val="004658D8"/>
    <w:rsid w:val="0047214B"/>
    <w:rsid w:val="00475748"/>
    <w:rsid w:val="0048209F"/>
    <w:rsid w:val="00483A08"/>
    <w:rsid w:val="00483FD0"/>
    <w:rsid w:val="00486194"/>
    <w:rsid w:val="00486D41"/>
    <w:rsid w:val="00486FAE"/>
    <w:rsid w:val="004901D9"/>
    <w:rsid w:val="00490950"/>
    <w:rsid w:val="004952F5"/>
    <w:rsid w:val="0049668C"/>
    <w:rsid w:val="004A0D69"/>
    <w:rsid w:val="004A127A"/>
    <w:rsid w:val="004B0BD1"/>
    <w:rsid w:val="004B1DB3"/>
    <w:rsid w:val="004B400C"/>
    <w:rsid w:val="004B49BA"/>
    <w:rsid w:val="004B54C5"/>
    <w:rsid w:val="004C1C8F"/>
    <w:rsid w:val="004C2388"/>
    <w:rsid w:val="004C5450"/>
    <w:rsid w:val="004C6E7D"/>
    <w:rsid w:val="004C7E66"/>
    <w:rsid w:val="004D38FD"/>
    <w:rsid w:val="004D744D"/>
    <w:rsid w:val="004E137C"/>
    <w:rsid w:val="004E1680"/>
    <w:rsid w:val="004E30E0"/>
    <w:rsid w:val="004E3307"/>
    <w:rsid w:val="004E3D5B"/>
    <w:rsid w:val="004E4879"/>
    <w:rsid w:val="004E48A6"/>
    <w:rsid w:val="004E597E"/>
    <w:rsid w:val="004E763C"/>
    <w:rsid w:val="004F1B44"/>
    <w:rsid w:val="0050252C"/>
    <w:rsid w:val="00503500"/>
    <w:rsid w:val="00505BF8"/>
    <w:rsid w:val="00507E48"/>
    <w:rsid w:val="005129AD"/>
    <w:rsid w:val="005131D7"/>
    <w:rsid w:val="005140AE"/>
    <w:rsid w:val="005249E6"/>
    <w:rsid w:val="005252E6"/>
    <w:rsid w:val="00533D7C"/>
    <w:rsid w:val="0054149D"/>
    <w:rsid w:val="00544F28"/>
    <w:rsid w:val="00547F5E"/>
    <w:rsid w:val="0055019C"/>
    <w:rsid w:val="00550EE8"/>
    <w:rsid w:val="00554E8F"/>
    <w:rsid w:val="00556AE2"/>
    <w:rsid w:val="005570F1"/>
    <w:rsid w:val="00560FBE"/>
    <w:rsid w:val="00561394"/>
    <w:rsid w:val="005613D0"/>
    <w:rsid w:val="0056181A"/>
    <w:rsid w:val="00567DAE"/>
    <w:rsid w:val="005718A5"/>
    <w:rsid w:val="00571986"/>
    <w:rsid w:val="00572E56"/>
    <w:rsid w:val="00577224"/>
    <w:rsid w:val="00582193"/>
    <w:rsid w:val="00583DD9"/>
    <w:rsid w:val="005868E9"/>
    <w:rsid w:val="005876E4"/>
    <w:rsid w:val="00592321"/>
    <w:rsid w:val="0059375D"/>
    <w:rsid w:val="00594717"/>
    <w:rsid w:val="00594BAD"/>
    <w:rsid w:val="005A0B75"/>
    <w:rsid w:val="005A2F0C"/>
    <w:rsid w:val="005A3948"/>
    <w:rsid w:val="005B0A08"/>
    <w:rsid w:val="005B1757"/>
    <w:rsid w:val="005B2154"/>
    <w:rsid w:val="005B6919"/>
    <w:rsid w:val="005C43C4"/>
    <w:rsid w:val="005C72FA"/>
    <w:rsid w:val="005D378A"/>
    <w:rsid w:val="005E1E0C"/>
    <w:rsid w:val="005E2990"/>
    <w:rsid w:val="005E3B80"/>
    <w:rsid w:val="005E6C20"/>
    <w:rsid w:val="005F261B"/>
    <w:rsid w:val="005F3C2E"/>
    <w:rsid w:val="005F441C"/>
    <w:rsid w:val="005F6AB5"/>
    <w:rsid w:val="006017C6"/>
    <w:rsid w:val="00605357"/>
    <w:rsid w:val="00607D52"/>
    <w:rsid w:val="006100D1"/>
    <w:rsid w:val="006105B7"/>
    <w:rsid w:val="006129EF"/>
    <w:rsid w:val="00614773"/>
    <w:rsid w:val="00614EF2"/>
    <w:rsid w:val="006151A0"/>
    <w:rsid w:val="006155C3"/>
    <w:rsid w:val="00617E9E"/>
    <w:rsid w:val="0062324C"/>
    <w:rsid w:val="006271BA"/>
    <w:rsid w:val="0062754B"/>
    <w:rsid w:val="00630717"/>
    <w:rsid w:val="00630C77"/>
    <w:rsid w:val="00632741"/>
    <w:rsid w:val="00642B39"/>
    <w:rsid w:val="00644588"/>
    <w:rsid w:val="00650C28"/>
    <w:rsid w:val="00652D05"/>
    <w:rsid w:val="006532C7"/>
    <w:rsid w:val="00653870"/>
    <w:rsid w:val="00656C5A"/>
    <w:rsid w:val="0066231F"/>
    <w:rsid w:val="00662B39"/>
    <w:rsid w:val="00664AEF"/>
    <w:rsid w:val="00666497"/>
    <w:rsid w:val="00666668"/>
    <w:rsid w:val="00667700"/>
    <w:rsid w:val="00671CE7"/>
    <w:rsid w:val="006720EF"/>
    <w:rsid w:val="00676078"/>
    <w:rsid w:val="006854E7"/>
    <w:rsid w:val="00687E6C"/>
    <w:rsid w:val="00691277"/>
    <w:rsid w:val="00692BC9"/>
    <w:rsid w:val="00692E40"/>
    <w:rsid w:val="0069677E"/>
    <w:rsid w:val="006A1610"/>
    <w:rsid w:val="006A2C5B"/>
    <w:rsid w:val="006A406F"/>
    <w:rsid w:val="006A73E4"/>
    <w:rsid w:val="006B1657"/>
    <w:rsid w:val="006B22A8"/>
    <w:rsid w:val="006B4F2A"/>
    <w:rsid w:val="006B5284"/>
    <w:rsid w:val="006B5D95"/>
    <w:rsid w:val="006C1EF7"/>
    <w:rsid w:val="006C5B22"/>
    <w:rsid w:val="006C69CC"/>
    <w:rsid w:val="006D4E6B"/>
    <w:rsid w:val="006E623E"/>
    <w:rsid w:val="006F0B2D"/>
    <w:rsid w:val="006F15B6"/>
    <w:rsid w:val="006F2823"/>
    <w:rsid w:val="006F290E"/>
    <w:rsid w:val="006F4A15"/>
    <w:rsid w:val="006F5640"/>
    <w:rsid w:val="006F69CB"/>
    <w:rsid w:val="00701253"/>
    <w:rsid w:val="00702C83"/>
    <w:rsid w:val="00704BE2"/>
    <w:rsid w:val="0070585D"/>
    <w:rsid w:val="00705E43"/>
    <w:rsid w:val="00705F7D"/>
    <w:rsid w:val="00706454"/>
    <w:rsid w:val="007109D5"/>
    <w:rsid w:val="0071473F"/>
    <w:rsid w:val="007148F7"/>
    <w:rsid w:val="00727299"/>
    <w:rsid w:val="00727663"/>
    <w:rsid w:val="00731AF1"/>
    <w:rsid w:val="00735987"/>
    <w:rsid w:val="00736028"/>
    <w:rsid w:val="007378E8"/>
    <w:rsid w:val="00737D1B"/>
    <w:rsid w:val="007416E1"/>
    <w:rsid w:val="00742B6E"/>
    <w:rsid w:val="0074306C"/>
    <w:rsid w:val="0074636B"/>
    <w:rsid w:val="0075173F"/>
    <w:rsid w:val="00751DC7"/>
    <w:rsid w:val="0075317D"/>
    <w:rsid w:val="007548DA"/>
    <w:rsid w:val="00755B33"/>
    <w:rsid w:val="00760853"/>
    <w:rsid w:val="00762A50"/>
    <w:rsid w:val="007678F9"/>
    <w:rsid w:val="00770AAA"/>
    <w:rsid w:val="00770DD6"/>
    <w:rsid w:val="00773CC2"/>
    <w:rsid w:val="007744C6"/>
    <w:rsid w:val="007754CD"/>
    <w:rsid w:val="00780B10"/>
    <w:rsid w:val="0078125A"/>
    <w:rsid w:val="0078459B"/>
    <w:rsid w:val="007855BA"/>
    <w:rsid w:val="00791689"/>
    <w:rsid w:val="007A04A0"/>
    <w:rsid w:val="007A0CB2"/>
    <w:rsid w:val="007A15A3"/>
    <w:rsid w:val="007A1B1E"/>
    <w:rsid w:val="007A2E7E"/>
    <w:rsid w:val="007A3297"/>
    <w:rsid w:val="007A6885"/>
    <w:rsid w:val="007A72E3"/>
    <w:rsid w:val="007B1FD9"/>
    <w:rsid w:val="007B63EE"/>
    <w:rsid w:val="007C0E5F"/>
    <w:rsid w:val="007C30BA"/>
    <w:rsid w:val="007C51BD"/>
    <w:rsid w:val="007C7E94"/>
    <w:rsid w:val="007D7682"/>
    <w:rsid w:val="007D76D5"/>
    <w:rsid w:val="007E1F8C"/>
    <w:rsid w:val="007E2734"/>
    <w:rsid w:val="007E3E9A"/>
    <w:rsid w:val="007E51AC"/>
    <w:rsid w:val="007E7377"/>
    <w:rsid w:val="007E7C97"/>
    <w:rsid w:val="007E7F81"/>
    <w:rsid w:val="007F02F4"/>
    <w:rsid w:val="007F36AE"/>
    <w:rsid w:val="007F4A7E"/>
    <w:rsid w:val="007F702E"/>
    <w:rsid w:val="007F7DD7"/>
    <w:rsid w:val="0080282A"/>
    <w:rsid w:val="00803AD3"/>
    <w:rsid w:val="0080766F"/>
    <w:rsid w:val="008100AF"/>
    <w:rsid w:val="008173AA"/>
    <w:rsid w:val="0082100E"/>
    <w:rsid w:val="00821822"/>
    <w:rsid w:val="0082189B"/>
    <w:rsid w:val="008225CE"/>
    <w:rsid w:val="008226FB"/>
    <w:rsid w:val="00823E36"/>
    <w:rsid w:val="00824A9E"/>
    <w:rsid w:val="008250CD"/>
    <w:rsid w:val="00825A3A"/>
    <w:rsid w:val="00831A91"/>
    <w:rsid w:val="00832E5B"/>
    <w:rsid w:val="00834B89"/>
    <w:rsid w:val="0083511A"/>
    <w:rsid w:val="008436AA"/>
    <w:rsid w:val="0084422F"/>
    <w:rsid w:val="00844676"/>
    <w:rsid w:val="00845E21"/>
    <w:rsid w:val="00852863"/>
    <w:rsid w:val="00854353"/>
    <w:rsid w:val="0085518B"/>
    <w:rsid w:val="00856C1B"/>
    <w:rsid w:val="00857C2B"/>
    <w:rsid w:val="00861566"/>
    <w:rsid w:val="00865545"/>
    <w:rsid w:val="00866BD2"/>
    <w:rsid w:val="00866FA9"/>
    <w:rsid w:val="008731FD"/>
    <w:rsid w:val="008753C0"/>
    <w:rsid w:val="00880722"/>
    <w:rsid w:val="00880AC8"/>
    <w:rsid w:val="00883A75"/>
    <w:rsid w:val="00884DC6"/>
    <w:rsid w:val="00885D06"/>
    <w:rsid w:val="00890B83"/>
    <w:rsid w:val="00894C49"/>
    <w:rsid w:val="0089551D"/>
    <w:rsid w:val="008A1F6D"/>
    <w:rsid w:val="008A5D35"/>
    <w:rsid w:val="008A781D"/>
    <w:rsid w:val="008B0713"/>
    <w:rsid w:val="008B15D5"/>
    <w:rsid w:val="008B2CE5"/>
    <w:rsid w:val="008B5CCF"/>
    <w:rsid w:val="008B65D9"/>
    <w:rsid w:val="008C1119"/>
    <w:rsid w:val="008C168F"/>
    <w:rsid w:val="008C1D4E"/>
    <w:rsid w:val="008C2A2B"/>
    <w:rsid w:val="008C2B7F"/>
    <w:rsid w:val="008C3A84"/>
    <w:rsid w:val="008D31A6"/>
    <w:rsid w:val="008D3E2E"/>
    <w:rsid w:val="008D461A"/>
    <w:rsid w:val="008D5903"/>
    <w:rsid w:val="008D6712"/>
    <w:rsid w:val="008D67C8"/>
    <w:rsid w:val="008D7F5E"/>
    <w:rsid w:val="008E3333"/>
    <w:rsid w:val="008E3970"/>
    <w:rsid w:val="008E399F"/>
    <w:rsid w:val="008E40C9"/>
    <w:rsid w:val="008E601F"/>
    <w:rsid w:val="008E6F15"/>
    <w:rsid w:val="008F1087"/>
    <w:rsid w:val="008F4555"/>
    <w:rsid w:val="00911A27"/>
    <w:rsid w:val="00911BF8"/>
    <w:rsid w:val="00914C01"/>
    <w:rsid w:val="009209AC"/>
    <w:rsid w:val="00920F5D"/>
    <w:rsid w:val="00922F17"/>
    <w:rsid w:val="009245F5"/>
    <w:rsid w:val="00930941"/>
    <w:rsid w:val="009318E1"/>
    <w:rsid w:val="009346F1"/>
    <w:rsid w:val="00935ADF"/>
    <w:rsid w:val="00935D22"/>
    <w:rsid w:val="00936026"/>
    <w:rsid w:val="0093617E"/>
    <w:rsid w:val="009408D1"/>
    <w:rsid w:val="0094221C"/>
    <w:rsid w:val="00942DED"/>
    <w:rsid w:val="009436BC"/>
    <w:rsid w:val="00944453"/>
    <w:rsid w:val="00944FCF"/>
    <w:rsid w:val="00954858"/>
    <w:rsid w:val="00955E1E"/>
    <w:rsid w:val="0095700A"/>
    <w:rsid w:val="00957DAA"/>
    <w:rsid w:val="00963AC9"/>
    <w:rsid w:val="00965829"/>
    <w:rsid w:val="00967A5D"/>
    <w:rsid w:val="009708FA"/>
    <w:rsid w:val="00972A3B"/>
    <w:rsid w:val="00973C92"/>
    <w:rsid w:val="00974F75"/>
    <w:rsid w:val="00980988"/>
    <w:rsid w:val="00980CBC"/>
    <w:rsid w:val="00981821"/>
    <w:rsid w:val="009847F9"/>
    <w:rsid w:val="0098566A"/>
    <w:rsid w:val="00987BCB"/>
    <w:rsid w:val="00991215"/>
    <w:rsid w:val="009953BF"/>
    <w:rsid w:val="00995C41"/>
    <w:rsid w:val="009A06B3"/>
    <w:rsid w:val="009A17DB"/>
    <w:rsid w:val="009A2889"/>
    <w:rsid w:val="009A3185"/>
    <w:rsid w:val="009A39A6"/>
    <w:rsid w:val="009A3A50"/>
    <w:rsid w:val="009A3FD1"/>
    <w:rsid w:val="009A653A"/>
    <w:rsid w:val="009B0247"/>
    <w:rsid w:val="009B0A8F"/>
    <w:rsid w:val="009B43A1"/>
    <w:rsid w:val="009B4AC4"/>
    <w:rsid w:val="009C1D3F"/>
    <w:rsid w:val="009C37C0"/>
    <w:rsid w:val="009C4C43"/>
    <w:rsid w:val="009C7576"/>
    <w:rsid w:val="009D0800"/>
    <w:rsid w:val="009D1955"/>
    <w:rsid w:val="009D4C0A"/>
    <w:rsid w:val="009E2FF7"/>
    <w:rsid w:val="009E34C2"/>
    <w:rsid w:val="009F0949"/>
    <w:rsid w:val="009F7655"/>
    <w:rsid w:val="009F796E"/>
    <w:rsid w:val="009F79AA"/>
    <w:rsid w:val="00A00C52"/>
    <w:rsid w:val="00A0278A"/>
    <w:rsid w:val="00A02BA9"/>
    <w:rsid w:val="00A03A2C"/>
    <w:rsid w:val="00A040AE"/>
    <w:rsid w:val="00A0488B"/>
    <w:rsid w:val="00A1090B"/>
    <w:rsid w:val="00A11DB7"/>
    <w:rsid w:val="00A11EA8"/>
    <w:rsid w:val="00A123C6"/>
    <w:rsid w:val="00A12735"/>
    <w:rsid w:val="00A12D1F"/>
    <w:rsid w:val="00A146A4"/>
    <w:rsid w:val="00A1624B"/>
    <w:rsid w:val="00A21B13"/>
    <w:rsid w:val="00A31587"/>
    <w:rsid w:val="00A351F5"/>
    <w:rsid w:val="00A35AE3"/>
    <w:rsid w:val="00A4225B"/>
    <w:rsid w:val="00A44544"/>
    <w:rsid w:val="00A50564"/>
    <w:rsid w:val="00A56E23"/>
    <w:rsid w:val="00A5771D"/>
    <w:rsid w:val="00A61A93"/>
    <w:rsid w:val="00A63E51"/>
    <w:rsid w:val="00A70FC8"/>
    <w:rsid w:val="00A74B57"/>
    <w:rsid w:val="00A769C3"/>
    <w:rsid w:val="00AA2893"/>
    <w:rsid w:val="00AA2A4D"/>
    <w:rsid w:val="00AA30E6"/>
    <w:rsid w:val="00AA703E"/>
    <w:rsid w:val="00AA72CA"/>
    <w:rsid w:val="00AB1A0A"/>
    <w:rsid w:val="00AB2BAC"/>
    <w:rsid w:val="00AB357D"/>
    <w:rsid w:val="00AB7397"/>
    <w:rsid w:val="00AB7F13"/>
    <w:rsid w:val="00AC0BFD"/>
    <w:rsid w:val="00AC0DC5"/>
    <w:rsid w:val="00AC2A18"/>
    <w:rsid w:val="00AC3471"/>
    <w:rsid w:val="00AC3CA0"/>
    <w:rsid w:val="00AD2529"/>
    <w:rsid w:val="00AD547E"/>
    <w:rsid w:val="00AD609F"/>
    <w:rsid w:val="00AE0AE1"/>
    <w:rsid w:val="00AE1282"/>
    <w:rsid w:val="00AE192F"/>
    <w:rsid w:val="00AE443F"/>
    <w:rsid w:val="00AE44D5"/>
    <w:rsid w:val="00AE4592"/>
    <w:rsid w:val="00AE63AE"/>
    <w:rsid w:val="00AE75C4"/>
    <w:rsid w:val="00AF05B0"/>
    <w:rsid w:val="00AF2590"/>
    <w:rsid w:val="00AF2682"/>
    <w:rsid w:val="00AF2AAE"/>
    <w:rsid w:val="00AF3E16"/>
    <w:rsid w:val="00AF7628"/>
    <w:rsid w:val="00AF7880"/>
    <w:rsid w:val="00B02A05"/>
    <w:rsid w:val="00B05996"/>
    <w:rsid w:val="00B064BC"/>
    <w:rsid w:val="00B10F54"/>
    <w:rsid w:val="00B15C81"/>
    <w:rsid w:val="00B173FE"/>
    <w:rsid w:val="00B217D8"/>
    <w:rsid w:val="00B22A77"/>
    <w:rsid w:val="00B23D8A"/>
    <w:rsid w:val="00B23E82"/>
    <w:rsid w:val="00B249B1"/>
    <w:rsid w:val="00B250AF"/>
    <w:rsid w:val="00B25942"/>
    <w:rsid w:val="00B26A6A"/>
    <w:rsid w:val="00B368F4"/>
    <w:rsid w:val="00B36D9F"/>
    <w:rsid w:val="00B3759E"/>
    <w:rsid w:val="00B37649"/>
    <w:rsid w:val="00B4016D"/>
    <w:rsid w:val="00B40747"/>
    <w:rsid w:val="00B436E9"/>
    <w:rsid w:val="00B45040"/>
    <w:rsid w:val="00B51B41"/>
    <w:rsid w:val="00B532D1"/>
    <w:rsid w:val="00B53456"/>
    <w:rsid w:val="00B5478D"/>
    <w:rsid w:val="00B549BA"/>
    <w:rsid w:val="00B5622F"/>
    <w:rsid w:val="00B56AB3"/>
    <w:rsid w:val="00B57296"/>
    <w:rsid w:val="00B57E35"/>
    <w:rsid w:val="00B60F8F"/>
    <w:rsid w:val="00B626F6"/>
    <w:rsid w:val="00B62831"/>
    <w:rsid w:val="00B64245"/>
    <w:rsid w:val="00B716B5"/>
    <w:rsid w:val="00B7344D"/>
    <w:rsid w:val="00B75BD6"/>
    <w:rsid w:val="00B77572"/>
    <w:rsid w:val="00B81A66"/>
    <w:rsid w:val="00B82B0E"/>
    <w:rsid w:val="00B82CF8"/>
    <w:rsid w:val="00B8776C"/>
    <w:rsid w:val="00B87DD1"/>
    <w:rsid w:val="00B90A51"/>
    <w:rsid w:val="00B913FF"/>
    <w:rsid w:val="00B921E6"/>
    <w:rsid w:val="00B95689"/>
    <w:rsid w:val="00B979EC"/>
    <w:rsid w:val="00BA03BA"/>
    <w:rsid w:val="00BA173B"/>
    <w:rsid w:val="00BA2B6F"/>
    <w:rsid w:val="00BA65FD"/>
    <w:rsid w:val="00BA7A67"/>
    <w:rsid w:val="00BB5184"/>
    <w:rsid w:val="00BC161B"/>
    <w:rsid w:val="00BC31E6"/>
    <w:rsid w:val="00BC4A27"/>
    <w:rsid w:val="00BC7A07"/>
    <w:rsid w:val="00BD1D2A"/>
    <w:rsid w:val="00BD55D0"/>
    <w:rsid w:val="00BD6B24"/>
    <w:rsid w:val="00BD76DF"/>
    <w:rsid w:val="00BE397C"/>
    <w:rsid w:val="00BE69EA"/>
    <w:rsid w:val="00BF2AA4"/>
    <w:rsid w:val="00BF4E45"/>
    <w:rsid w:val="00BF54D8"/>
    <w:rsid w:val="00BF5F3F"/>
    <w:rsid w:val="00C0038C"/>
    <w:rsid w:val="00C0192D"/>
    <w:rsid w:val="00C01E14"/>
    <w:rsid w:val="00C05D13"/>
    <w:rsid w:val="00C07BD7"/>
    <w:rsid w:val="00C14F8A"/>
    <w:rsid w:val="00C16A11"/>
    <w:rsid w:val="00C23200"/>
    <w:rsid w:val="00C24B85"/>
    <w:rsid w:val="00C25A1D"/>
    <w:rsid w:val="00C32670"/>
    <w:rsid w:val="00C34931"/>
    <w:rsid w:val="00C36877"/>
    <w:rsid w:val="00C402CA"/>
    <w:rsid w:val="00C40778"/>
    <w:rsid w:val="00C43D25"/>
    <w:rsid w:val="00C51DC1"/>
    <w:rsid w:val="00C51FA4"/>
    <w:rsid w:val="00C527A6"/>
    <w:rsid w:val="00C52D99"/>
    <w:rsid w:val="00C54164"/>
    <w:rsid w:val="00C56C61"/>
    <w:rsid w:val="00C62ED1"/>
    <w:rsid w:val="00C63BB9"/>
    <w:rsid w:val="00C64599"/>
    <w:rsid w:val="00C72331"/>
    <w:rsid w:val="00C81984"/>
    <w:rsid w:val="00C826C9"/>
    <w:rsid w:val="00C827DF"/>
    <w:rsid w:val="00C8340C"/>
    <w:rsid w:val="00C83617"/>
    <w:rsid w:val="00C847EC"/>
    <w:rsid w:val="00C85402"/>
    <w:rsid w:val="00C85913"/>
    <w:rsid w:val="00C85982"/>
    <w:rsid w:val="00C96956"/>
    <w:rsid w:val="00C97B8A"/>
    <w:rsid w:val="00CA3C85"/>
    <w:rsid w:val="00CB2E43"/>
    <w:rsid w:val="00CB3529"/>
    <w:rsid w:val="00CB597B"/>
    <w:rsid w:val="00CB7042"/>
    <w:rsid w:val="00CC14C2"/>
    <w:rsid w:val="00CC2484"/>
    <w:rsid w:val="00CC340A"/>
    <w:rsid w:val="00CC38F7"/>
    <w:rsid w:val="00CC4FA2"/>
    <w:rsid w:val="00CC7057"/>
    <w:rsid w:val="00CC7881"/>
    <w:rsid w:val="00CC797D"/>
    <w:rsid w:val="00CD152F"/>
    <w:rsid w:val="00CD3835"/>
    <w:rsid w:val="00CD44E1"/>
    <w:rsid w:val="00CD4928"/>
    <w:rsid w:val="00CD5344"/>
    <w:rsid w:val="00CD569D"/>
    <w:rsid w:val="00CE0C85"/>
    <w:rsid w:val="00CE1E41"/>
    <w:rsid w:val="00CE4438"/>
    <w:rsid w:val="00CE59E4"/>
    <w:rsid w:val="00CE62E4"/>
    <w:rsid w:val="00CE6A92"/>
    <w:rsid w:val="00CF00FF"/>
    <w:rsid w:val="00CF1628"/>
    <w:rsid w:val="00CF278D"/>
    <w:rsid w:val="00CF370B"/>
    <w:rsid w:val="00CF48AC"/>
    <w:rsid w:val="00CF57BA"/>
    <w:rsid w:val="00CF7BAC"/>
    <w:rsid w:val="00D01ED0"/>
    <w:rsid w:val="00D043CC"/>
    <w:rsid w:val="00D10FA5"/>
    <w:rsid w:val="00D141EB"/>
    <w:rsid w:val="00D15386"/>
    <w:rsid w:val="00D2046E"/>
    <w:rsid w:val="00D21286"/>
    <w:rsid w:val="00D2457E"/>
    <w:rsid w:val="00D24E98"/>
    <w:rsid w:val="00D30421"/>
    <w:rsid w:val="00D3153F"/>
    <w:rsid w:val="00D327FF"/>
    <w:rsid w:val="00D34252"/>
    <w:rsid w:val="00D34CAB"/>
    <w:rsid w:val="00D35377"/>
    <w:rsid w:val="00D35E88"/>
    <w:rsid w:val="00D378AB"/>
    <w:rsid w:val="00D42019"/>
    <w:rsid w:val="00D43DE6"/>
    <w:rsid w:val="00D44EE8"/>
    <w:rsid w:val="00D45324"/>
    <w:rsid w:val="00D455C7"/>
    <w:rsid w:val="00D51EB0"/>
    <w:rsid w:val="00D52FF2"/>
    <w:rsid w:val="00D5342B"/>
    <w:rsid w:val="00D56279"/>
    <w:rsid w:val="00D56A65"/>
    <w:rsid w:val="00D6177E"/>
    <w:rsid w:val="00D61FF0"/>
    <w:rsid w:val="00D67414"/>
    <w:rsid w:val="00D678A3"/>
    <w:rsid w:val="00D77784"/>
    <w:rsid w:val="00D81047"/>
    <w:rsid w:val="00D84142"/>
    <w:rsid w:val="00DA0C2E"/>
    <w:rsid w:val="00DA4813"/>
    <w:rsid w:val="00DA59A4"/>
    <w:rsid w:val="00DA7178"/>
    <w:rsid w:val="00DB1CE0"/>
    <w:rsid w:val="00DB4400"/>
    <w:rsid w:val="00DB6588"/>
    <w:rsid w:val="00DB65F4"/>
    <w:rsid w:val="00DB70A7"/>
    <w:rsid w:val="00DB7BBD"/>
    <w:rsid w:val="00DB7F2F"/>
    <w:rsid w:val="00DC2BC9"/>
    <w:rsid w:val="00DC490F"/>
    <w:rsid w:val="00DC7F61"/>
    <w:rsid w:val="00DD0A97"/>
    <w:rsid w:val="00DE7CCC"/>
    <w:rsid w:val="00DF0CDD"/>
    <w:rsid w:val="00DF4684"/>
    <w:rsid w:val="00E03708"/>
    <w:rsid w:val="00E051FE"/>
    <w:rsid w:val="00E069B3"/>
    <w:rsid w:val="00E2012C"/>
    <w:rsid w:val="00E20870"/>
    <w:rsid w:val="00E23516"/>
    <w:rsid w:val="00E23852"/>
    <w:rsid w:val="00E30C85"/>
    <w:rsid w:val="00E325D6"/>
    <w:rsid w:val="00E32D52"/>
    <w:rsid w:val="00E330D4"/>
    <w:rsid w:val="00E34902"/>
    <w:rsid w:val="00E361B2"/>
    <w:rsid w:val="00E36582"/>
    <w:rsid w:val="00E3730A"/>
    <w:rsid w:val="00E40996"/>
    <w:rsid w:val="00E41FCD"/>
    <w:rsid w:val="00E42FA6"/>
    <w:rsid w:val="00E443A5"/>
    <w:rsid w:val="00E45018"/>
    <w:rsid w:val="00E50114"/>
    <w:rsid w:val="00E51D4C"/>
    <w:rsid w:val="00E57BE7"/>
    <w:rsid w:val="00E61A2B"/>
    <w:rsid w:val="00E6302A"/>
    <w:rsid w:val="00E663E3"/>
    <w:rsid w:val="00E66AB5"/>
    <w:rsid w:val="00E67D23"/>
    <w:rsid w:val="00E71E7F"/>
    <w:rsid w:val="00E74725"/>
    <w:rsid w:val="00E76239"/>
    <w:rsid w:val="00E80C3C"/>
    <w:rsid w:val="00E83CBE"/>
    <w:rsid w:val="00E8408C"/>
    <w:rsid w:val="00E8610D"/>
    <w:rsid w:val="00E87092"/>
    <w:rsid w:val="00E92AB8"/>
    <w:rsid w:val="00EA2563"/>
    <w:rsid w:val="00EA389B"/>
    <w:rsid w:val="00EB1AE8"/>
    <w:rsid w:val="00EB3826"/>
    <w:rsid w:val="00EB3CBC"/>
    <w:rsid w:val="00EB4DC3"/>
    <w:rsid w:val="00EB6AFF"/>
    <w:rsid w:val="00EC005C"/>
    <w:rsid w:val="00EC05E8"/>
    <w:rsid w:val="00EC0DEB"/>
    <w:rsid w:val="00EC38FA"/>
    <w:rsid w:val="00EC5525"/>
    <w:rsid w:val="00EC5E68"/>
    <w:rsid w:val="00ED29A9"/>
    <w:rsid w:val="00ED75A2"/>
    <w:rsid w:val="00ED79A8"/>
    <w:rsid w:val="00EE06C0"/>
    <w:rsid w:val="00EF2346"/>
    <w:rsid w:val="00EF4FF2"/>
    <w:rsid w:val="00F01604"/>
    <w:rsid w:val="00F02565"/>
    <w:rsid w:val="00F02A6B"/>
    <w:rsid w:val="00F02E27"/>
    <w:rsid w:val="00F0337A"/>
    <w:rsid w:val="00F04753"/>
    <w:rsid w:val="00F05F7B"/>
    <w:rsid w:val="00F0622C"/>
    <w:rsid w:val="00F0640B"/>
    <w:rsid w:val="00F14176"/>
    <w:rsid w:val="00F141F3"/>
    <w:rsid w:val="00F169B9"/>
    <w:rsid w:val="00F17A71"/>
    <w:rsid w:val="00F27E89"/>
    <w:rsid w:val="00F308D9"/>
    <w:rsid w:val="00F318EA"/>
    <w:rsid w:val="00F34431"/>
    <w:rsid w:val="00F35B6E"/>
    <w:rsid w:val="00F36EB5"/>
    <w:rsid w:val="00F40548"/>
    <w:rsid w:val="00F4336B"/>
    <w:rsid w:val="00F43C01"/>
    <w:rsid w:val="00F45FC8"/>
    <w:rsid w:val="00F465F3"/>
    <w:rsid w:val="00F46BF9"/>
    <w:rsid w:val="00F46C0B"/>
    <w:rsid w:val="00F52882"/>
    <w:rsid w:val="00F6587A"/>
    <w:rsid w:val="00F70D4E"/>
    <w:rsid w:val="00F71254"/>
    <w:rsid w:val="00F75328"/>
    <w:rsid w:val="00F801A3"/>
    <w:rsid w:val="00F9410A"/>
    <w:rsid w:val="00F94142"/>
    <w:rsid w:val="00FA00DF"/>
    <w:rsid w:val="00FA0D24"/>
    <w:rsid w:val="00FA25B2"/>
    <w:rsid w:val="00FA5B97"/>
    <w:rsid w:val="00FA7A05"/>
    <w:rsid w:val="00FB0550"/>
    <w:rsid w:val="00FB0A16"/>
    <w:rsid w:val="00FB1191"/>
    <w:rsid w:val="00FB1ADC"/>
    <w:rsid w:val="00FB2A1B"/>
    <w:rsid w:val="00FB542C"/>
    <w:rsid w:val="00FB5706"/>
    <w:rsid w:val="00FC055A"/>
    <w:rsid w:val="00FC5605"/>
    <w:rsid w:val="00FC68B5"/>
    <w:rsid w:val="00FD5894"/>
    <w:rsid w:val="00FE21AF"/>
    <w:rsid w:val="00FE2BCF"/>
    <w:rsid w:val="00FE2FFF"/>
    <w:rsid w:val="00FF032B"/>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610D"/>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line="240" w:lineRule="auto"/>
    </w:pPr>
    <w:rPr>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4nort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fwf.org/norcal/Documents/norcal2019grants.pdf"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cconsensus.org/event/accg-planning-work-group-meeting-2/?instance_id=2033" TargetMode="External"/><Relationship Id="rId4" Type="http://schemas.openxmlformats.org/officeDocument/2006/relationships/webSettings" Target="webSettings.xml"/><Relationship Id="rId9" Type="http://schemas.openxmlformats.org/officeDocument/2006/relationships/hyperlink" Target="http://acconsensus.org/wp-content/uploads/2018/07/07_2019-0821_MotorM2K_Aug12Stakeholder-ResponsesFINA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Jill Micheau</cp:lastModifiedBy>
  <cp:revision>2</cp:revision>
  <dcterms:created xsi:type="dcterms:W3CDTF">2019-09-12T15:34:00Z</dcterms:created>
  <dcterms:modified xsi:type="dcterms:W3CDTF">2019-09-12T15:34:00Z</dcterms:modified>
</cp:coreProperties>
</file>