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6657" w14:textId="01CF76B5" w:rsidR="009F412B" w:rsidRDefault="009F412B" w:rsidP="009F412B">
      <w:pPr>
        <w:contextualSpacing w:val="0"/>
        <w:jc w:val="center"/>
        <w:rPr>
          <w:rFonts w:ascii="Calibri" w:eastAsia="Times New Roman" w:hAnsi="Calibri" w:cs="Times New Roman"/>
          <w:b/>
          <w:bCs/>
          <w:color w:val="auto"/>
          <w:lang w:val="en-US"/>
        </w:rPr>
      </w:pPr>
      <w:r>
        <w:rPr>
          <w:rFonts w:ascii="Calibri" w:eastAsia="Times New Roman" w:hAnsi="Calibri" w:cs="Times New Roman"/>
          <w:b/>
          <w:bCs/>
          <w:color w:val="auto"/>
          <w:lang w:val="en-US"/>
        </w:rPr>
        <w:t>Amador Calaveras Consensus Group (ACCG)</w:t>
      </w:r>
    </w:p>
    <w:p w14:paraId="0F09B761" w14:textId="16786F9B" w:rsidR="009F412B" w:rsidRDefault="00FB11CA" w:rsidP="009F412B">
      <w:pPr>
        <w:contextualSpacing w:val="0"/>
        <w:jc w:val="center"/>
        <w:rPr>
          <w:rFonts w:ascii="Calibri" w:eastAsia="Times New Roman" w:hAnsi="Calibri" w:cs="Times New Roman"/>
          <w:b/>
          <w:bCs/>
          <w:color w:val="auto"/>
          <w:lang w:val="en-US"/>
        </w:rPr>
      </w:pPr>
      <w:r>
        <w:rPr>
          <w:rFonts w:ascii="Calibri" w:eastAsia="Times New Roman" w:hAnsi="Calibri" w:cs="Times New Roman"/>
          <w:b/>
          <w:bCs/>
          <w:color w:val="auto"/>
          <w:lang w:val="en-US"/>
        </w:rPr>
        <w:t>Considerations</w:t>
      </w:r>
      <w:r w:rsidR="009F412B">
        <w:rPr>
          <w:rFonts w:ascii="Calibri" w:eastAsia="Times New Roman" w:hAnsi="Calibri" w:cs="Times New Roman"/>
          <w:b/>
          <w:bCs/>
          <w:color w:val="auto"/>
          <w:lang w:val="en-US"/>
        </w:rPr>
        <w:t xml:space="preserve"> for Future Facilitation &amp; Administration</w:t>
      </w:r>
      <w:r>
        <w:rPr>
          <w:rFonts w:ascii="Calibri" w:eastAsia="Times New Roman" w:hAnsi="Calibri" w:cs="Times New Roman"/>
          <w:b/>
          <w:bCs/>
          <w:color w:val="auto"/>
          <w:lang w:val="en-US"/>
        </w:rPr>
        <w:t xml:space="preserve"> to inform Admin WG Recommendations</w:t>
      </w:r>
    </w:p>
    <w:p w14:paraId="3C6C823B" w14:textId="648E7C01" w:rsidR="001E747A" w:rsidRDefault="001E747A" w:rsidP="001E747A">
      <w:pPr>
        <w:contextualSpacing w:val="0"/>
        <w:rPr>
          <w:rFonts w:ascii="Calibri" w:eastAsia="Times New Roman" w:hAnsi="Calibri" w:cs="Times New Roman"/>
          <w:b/>
          <w:bCs/>
          <w:color w:val="auto"/>
          <w:lang w:val="en-US"/>
        </w:rPr>
      </w:pPr>
    </w:p>
    <w:p w14:paraId="49381797" w14:textId="10CCDEA2" w:rsidR="003B0595" w:rsidRDefault="003B0595" w:rsidP="001E747A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>The following</w:t>
      </w:r>
      <w:r w:rsidR="00E513C2">
        <w:rPr>
          <w:rFonts w:ascii="Calibri" w:eastAsia="Times New Roman" w:hAnsi="Calibri" w:cs="Times New Roman"/>
          <w:color w:val="auto"/>
          <w:lang w:val="en-US"/>
        </w:rPr>
        <w:t xml:space="preserve"> draft</w:t>
      </w:r>
      <w:r>
        <w:rPr>
          <w:rFonts w:ascii="Calibri" w:eastAsia="Times New Roman" w:hAnsi="Calibri" w:cs="Times New Roman"/>
          <w:color w:val="auto"/>
          <w:lang w:val="en-US"/>
        </w:rPr>
        <w:t xml:space="preserve"> options have been prepared to assist the ACCG Admin WG</w:t>
      </w:r>
      <w:r w:rsidR="003F6237">
        <w:rPr>
          <w:rFonts w:ascii="Calibri" w:eastAsia="Times New Roman" w:hAnsi="Calibri" w:cs="Times New Roman"/>
          <w:color w:val="auto"/>
          <w:lang w:val="en-US"/>
        </w:rPr>
        <w:t xml:space="preserve"> as the group</w:t>
      </w:r>
      <w:r>
        <w:rPr>
          <w:rFonts w:ascii="Calibri" w:eastAsia="Times New Roman" w:hAnsi="Calibri" w:cs="Times New Roman"/>
          <w:color w:val="auto"/>
          <w:lang w:val="en-US"/>
        </w:rPr>
        <w:t xml:space="preserve"> develop</w:t>
      </w:r>
      <w:r w:rsidR="003F6237">
        <w:rPr>
          <w:rFonts w:ascii="Calibri" w:eastAsia="Times New Roman" w:hAnsi="Calibri" w:cs="Times New Roman"/>
          <w:color w:val="auto"/>
          <w:lang w:val="en-US"/>
        </w:rPr>
        <w:t>s</w:t>
      </w:r>
      <w:r>
        <w:rPr>
          <w:rFonts w:ascii="Calibri" w:eastAsia="Times New Roman" w:hAnsi="Calibri" w:cs="Times New Roman"/>
          <w:color w:val="auto"/>
          <w:lang w:val="en-US"/>
        </w:rPr>
        <w:t xml:space="preserve"> recommendations for the full ACCG’s consideration at the July 21, 2021 general meeting </w:t>
      </w:r>
      <w:r w:rsidR="00FB11CA">
        <w:rPr>
          <w:rFonts w:ascii="Calibri" w:eastAsia="Times New Roman" w:hAnsi="Calibri" w:cs="Times New Roman"/>
          <w:color w:val="auto"/>
          <w:lang w:val="en-US"/>
        </w:rPr>
        <w:t xml:space="preserve">regarding </w:t>
      </w:r>
      <w:r>
        <w:rPr>
          <w:rFonts w:ascii="Calibri" w:eastAsia="Times New Roman" w:hAnsi="Calibri" w:cs="Times New Roman"/>
          <w:color w:val="auto"/>
          <w:lang w:val="en-US"/>
        </w:rPr>
        <w:t>the ACCG’s future facilitation and administration needs.</w:t>
      </w:r>
    </w:p>
    <w:p w14:paraId="4A94704C" w14:textId="77777777" w:rsidR="0059141B" w:rsidRDefault="0059141B" w:rsidP="001E747A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</w:p>
    <w:p w14:paraId="5B988DFD" w14:textId="65640EB0" w:rsidR="001E747A" w:rsidRPr="00267B73" w:rsidRDefault="001E747A" w:rsidP="001E747A">
      <w:pPr>
        <w:contextualSpacing w:val="0"/>
        <w:rPr>
          <w:rStyle w:val="IntenseEmphasis"/>
          <w:b/>
        </w:rPr>
      </w:pPr>
      <w:r w:rsidRPr="00267B73">
        <w:rPr>
          <w:rStyle w:val="IntenseEmphasis"/>
          <w:b/>
        </w:rPr>
        <w:t xml:space="preserve">Overall </w:t>
      </w:r>
      <w:r w:rsidR="00267B73" w:rsidRPr="00267B73">
        <w:rPr>
          <w:rStyle w:val="IntenseEmphasis"/>
          <w:b/>
        </w:rPr>
        <w:t>R</w:t>
      </w:r>
      <w:r w:rsidRPr="00267B73">
        <w:rPr>
          <w:rStyle w:val="IntenseEmphasis"/>
          <w:b/>
        </w:rPr>
        <w:t>ecommendations</w:t>
      </w:r>
    </w:p>
    <w:p w14:paraId="54AA2987" w14:textId="4223F958" w:rsidR="00DC483E" w:rsidRDefault="004F7C06" w:rsidP="001E747A">
      <w:pPr>
        <w:numPr>
          <w:ilvl w:val="0"/>
          <w:numId w:val="2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4F7C06">
        <w:rPr>
          <w:rFonts w:ascii="Calibri" w:eastAsia="Times New Roman" w:hAnsi="Calibri" w:cs="Times New Roman"/>
          <w:b/>
          <w:color w:val="auto"/>
          <w:lang w:val="en-US"/>
        </w:rPr>
        <w:t>Administration:</w:t>
      </w:r>
      <w:r>
        <w:rPr>
          <w:rFonts w:ascii="Calibri" w:eastAsia="Times New Roman" w:hAnsi="Calibri" w:cs="Times New Roman"/>
          <w:color w:val="auto"/>
          <w:lang w:val="en-US"/>
        </w:rPr>
        <w:t xml:space="preserve"> </w:t>
      </w:r>
      <w:r w:rsidR="00DC483E">
        <w:rPr>
          <w:rFonts w:ascii="Calibri" w:eastAsia="Times New Roman" w:hAnsi="Calibri" w:cs="Times New Roman"/>
          <w:color w:val="auto"/>
          <w:lang w:val="en-US"/>
        </w:rPr>
        <w:t xml:space="preserve">Overall, it appears that the ACCG would benefit from continued </w:t>
      </w:r>
      <w:r w:rsidR="00E2338F">
        <w:rPr>
          <w:rFonts w:ascii="Calibri" w:eastAsia="Times New Roman" w:hAnsi="Calibri" w:cs="Times New Roman"/>
          <w:color w:val="auto"/>
          <w:lang w:val="en-US"/>
        </w:rPr>
        <w:t>a</w:t>
      </w:r>
      <w:r w:rsidR="00DC483E">
        <w:rPr>
          <w:rFonts w:ascii="Calibri" w:eastAsia="Times New Roman" w:hAnsi="Calibri" w:cs="Times New Roman"/>
          <w:color w:val="auto"/>
          <w:lang w:val="en-US"/>
        </w:rPr>
        <w:t xml:space="preserve">dministrative support at a similar level to what </w:t>
      </w:r>
      <w:r w:rsidR="00270059">
        <w:rPr>
          <w:rFonts w:ascii="Calibri" w:eastAsia="Times New Roman" w:hAnsi="Calibri" w:cs="Times New Roman"/>
          <w:color w:val="auto"/>
          <w:lang w:val="en-US"/>
        </w:rPr>
        <w:t xml:space="preserve">is </w:t>
      </w:r>
      <w:r w:rsidR="00DC483E">
        <w:rPr>
          <w:rFonts w:ascii="Calibri" w:eastAsia="Times New Roman" w:hAnsi="Calibri" w:cs="Times New Roman"/>
          <w:color w:val="auto"/>
          <w:lang w:val="en-US"/>
        </w:rPr>
        <w:t>currently provide</w:t>
      </w:r>
      <w:r w:rsidR="00270059">
        <w:rPr>
          <w:rFonts w:ascii="Calibri" w:eastAsia="Times New Roman" w:hAnsi="Calibri" w:cs="Times New Roman"/>
          <w:color w:val="auto"/>
          <w:lang w:val="en-US"/>
        </w:rPr>
        <w:t>d</w:t>
      </w:r>
      <w:r w:rsidR="00DC483E">
        <w:rPr>
          <w:rFonts w:ascii="Calibri" w:eastAsia="Times New Roman" w:hAnsi="Calibri" w:cs="Times New Roman"/>
          <w:color w:val="auto"/>
          <w:lang w:val="en-US"/>
        </w:rPr>
        <w:t xml:space="preserve">. </w:t>
      </w:r>
      <w:r w:rsidR="00584663">
        <w:rPr>
          <w:rFonts w:ascii="Calibri" w:eastAsia="Times New Roman" w:hAnsi="Calibri" w:cs="Times New Roman"/>
          <w:color w:val="auto"/>
          <w:lang w:val="en-US"/>
        </w:rPr>
        <w:t>ACCG members could assist with some administrative responsibilities, namely: general meeting speaker recruitment and communications and engagement to help broaden ACCG participation and community awareness about the collaborative.</w:t>
      </w:r>
    </w:p>
    <w:p w14:paraId="068C199A" w14:textId="50C7BE01" w:rsidR="001E747A" w:rsidRDefault="004F7C06" w:rsidP="001E747A">
      <w:pPr>
        <w:numPr>
          <w:ilvl w:val="0"/>
          <w:numId w:val="2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4F7C06">
        <w:rPr>
          <w:rFonts w:ascii="Calibri" w:eastAsia="Times New Roman" w:hAnsi="Calibri" w:cs="Times New Roman"/>
          <w:b/>
          <w:color w:val="auto"/>
          <w:lang w:val="en-US"/>
        </w:rPr>
        <w:t>Facilitation:</w:t>
      </w:r>
      <w:r>
        <w:rPr>
          <w:rFonts w:ascii="Calibri" w:eastAsia="Times New Roman" w:hAnsi="Calibri" w:cs="Times New Roman"/>
          <w:color w:val="auto"/>
          <w:lang w:val="en-US"/>
        </w:rPr>
        <w:t xml:space="preserve"> </w:t>
      </w:r>
      <w:r w:rsidR="00DC483E">
        <w:rPr>
          <w:rFonts w:ascii="Calibri" w:eastAsia="Times New Roman" w:hAnsi="Calibri" w:cs="Times New Roman"/>
          <w:color w:val="auto"/>
          <w:lang w:val="en-US"/>
        </w:rPr>
        <w:t>It may be beneficial for the ACCG to consider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 maintaining a relationship w</w:t>
      </w:r>
      <w:r w:rsidR="009921F2">
        <w:rPr>
          <w:rFonts w:ascii="Calibri" w:eastAsia="Times New Roman" w:hAnsi="Calibri" w:cs="Times New Roman"/>
          <w:color w:val="auto"/>
          <w:lang w:val="en-US"/>
        </w:rPr>
        <w:t>ith a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 professional facilitator who </w:t>
      </w:r>
      <w:r w:rsidR="009921F2">
        <w:rPr>
          <w:rFonts w:ascii="Calibri" w:eastAsia="Times New Roman" w:hAnsi="Calibri" w:cs="Times New Roman"/>
          <w:color w:val="auto"/>
          <w:lang w:val="en-US"/>
        </w:rPr>
        <w:t>could essentially be on retainer to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 assist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 with strategy and </w:t>
      </w:r>
      <w:r w:rsidR="00740B5E">
        <w:rPr>
          <w:rFonts w:ascii="Calibri" w:eastAsia="Times New Roman" w:hAnsi="Calibri" w:cs="Times New Roman"/>
          <w:color w:val="auto"/>
          <w:lang w:val="en-US"/>
        </w:rPr>
        <w:t xml:space="preserve">issue 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resolution </w:t>
      </w:r>
      <w:r w:rsidR="009921F2">
        <w:rPr>
          <w:rFonts w:ascii="Calibri" w:eastAsia="Times New Roman" w:hAnsi="Calibri" w:cs="Times New Roman"/>
          <w:color w:val="auto"/>
          <w:lang w:val="en-US"/>
        </w:rPr>
        <w:t>on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 complex topics</w:t>
      </w:r>
      <w:r w:rsidR="00193ABD">
        <w:rPr>
          <w:rFonts w:ascii="Calibri" w:eastAsia="Times New Roman" w:hAnsi="Calibri" w:cs="Times New Roman"/>
          <w:color w:val="auto"/>
          <w:lang w:val="en-US"/>
        </w:rPr>
        <w:t>, most specifically to</w:t>
      </w:r>
      <w:r w:rsidR="003F6237">
        <w:rPr>
          <w:rFonts w:ascii="Calibri" w:eastAsia="Times New Roman" w:hAnsi="Calibri" w:cs="Times New Roman"/>
          <w:color w:val="auto"/>
          <w:lang w:val="en-US"/>
        </w:rPr>
        <w:t xml:space="preserve"> coordinate with the ACCG Administrator to</w:t>
      </w:r>
      <w:r w:rsidR="00193ABD">
        <w:rPr>
          <w:rFonts w:ascii="Calibri" w:eastAsia="Times New Roman" w:hAnsi="Calibri" w:cs="Times New Roman"/>
          <w:color w:val="auto"/>
          <w:lang w:val="en-US"/>
        </w:rPr>
        <w:t xml:space="preserve"> support the Planning Work Group</w:t>
      </w:r>
      <w:r w:rsidR="003F6237">
        <w:rPr>
          <w:rFonts w:ascii="Calibri" w:eastAsia="Times New Roman" w:hAnsi="Calibri" w:cs="Times New Roman"/>
          <w:color w:val="auto"/>
          <w:lang w:val="en-US"/>
        </w:rPr>
        <w:t xml:space="preserve">. </w:t>
      </w:r>
      <w:r w:rsidR="00DC483E">
        <w:rPr>
          <w:rFonts w:ascii="Calibri" w:eastAsia="Times New Roman" w:hAnsi="Calibri" w:cs="Times New Roman"/>
          <w:color w:val="auto"/>
          <w:lang w:val="en-US"/>
        </w:rPr>
        <w:t xml:space="preserve"> </w:t>
      </w:r>
      <w:r w:rsidR="003F6237">
        <w:rPr>
          <w:rFonts w:ascii="Calibri" w:eastAsia="Times New Roman" w:hAnsi="Calibri" w:cs="Times New Roman"/>
          <w:color w:val="auto"/>
          <w:lang w:val="en-US"/>
        </w:rPr>
        <w:t>Additionally, a professional facilitator could</w:t>
      </w:r>
      <w:r w:rsidR="00DC483E">
        <w:rPr>
          <w:rFonts w:ascii="Calibri" w:eastAsia="Times New Roman" w:hAnsi="Calibri" w:cs="Times New Roman"/>
          <w:color w:val="auto"/>
          <w:lang w:val="en-US"/>
        </w:rPr>
        <w:t xml:space="preserve"> coordinate with the ACCG administrator to provide strategic support</w:t>
      </w:r>
      <w:r w:rsidR="003F6237">
        <w:rPr>
          <w:rFonts w:ascii="Calibri" w:eastAsia="Times New Roman" w:hAnsi="Calibri" w:cs="Times New Roman"/>
          <w:color w:val="auto"/>
          <w:lang w:val="en-US"/>
        </w:rPr>
        <w:t xml:space="preserve"> more broadly</w:t>
      </w:r>
      <w:r w:rsidR="00DC483E">
        <w:rPr>
          <w:rFonts w:ascii="Calibri" w:eastAsia="Times New Roman" w:hAnsi="Calibri" w:cs="Times New Roman"/>
          <w:color w:val="auto"/>
          <w:lang w:val="en-US"/>
        </w:rPr>
        <w:t xml:space="preserve">, where needed. </w:t>
      </w:r>
    </w:p>
    <w:p w14:paraId="3AE3C0D5" w14:textId="77777777" w:rsidR="00DC483E" w:rsidRPr="001E747A" w:rsidRDefault="00DC483E" w:rsidP="00DC483E">
      <w:p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</w:p>
    <w:p w14:paraId="1C63C96B" w14:textId="77777777" w:rsidR="001E747A" w:rsidRPr="007240D5" w:rsidRDefault="001E747A" w:rsidP="00F24C54">
      <w:pPr>
        <w:pStyle w:val="Heading2"/>
        <w:rPr>
          <w:rStyle w:val="IntenseEmphasis"/>
          <w:sz w:val="22"/>
        </w:rPr>
      </w:pPr>
      <w:r w:rsidRPr="007240D5">
        <w:rPr>
          <w:rStyle w:val="IntenseEmphasis"/>
          <w:sz w:val="22"/>
        </w:rPr>
        <w:t>General Meetings</w:t>
      </w:r>
    </w:p>
    <w:p w14:paraId="3B32CC96" w14:textId="56095810" w:rsidR="001E747A" w:rsidRPr="001E747A" w:rsidRDefault="001E747A" w:rsidP="001E747A">
      <w:pPr>
        <w:numPr>
          <w:ilvl w:val="0"/>
          <w:numId w:val="3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>Currently</w:t>
      </w:r>
      <w:r w:rsidR="00C27818">
        <w:rPr>
          <w:rFonts w:ascii="Calibri" w:eastAsia="Times New Roman" w:hAnsi="Calibri" w:cs="Times New Roman"/>
          <w:color w:val="auto"/>
          <w:lang w:val="en-US"/>
        </w:rPr>
        <w:t>, there is</w:t>
      </w: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 not much conflict or </w:t>
      </w:r>
      <w:r w:rsidR="00267B73">
        <w:rPr>
          <w:rFonts w:ascii="Calibri" w:eastAsia="Times New Roman" w:hAnsi="Calibri" w:cs="Times New Roman"/>
          <w:color w:val="auto"/>
          <w:lang w:val="en-US"/>
        </w:rPr>
        <w:t>complexity</w:t>
      </w:r>
      <w:r w:rsidR="00A12C26">
        <w:rPr>
          <w:rFonts w:ascii="Calibri" w:eastAsia="Times New Roman" w:hAnsi="Calibri" w:cs="Times New Roman"/>
          <w:color w:val="auto"/>
          <w:lang w:val="en-US"/>
        </w:rPr>
        <w:t xml:space="preserve"> at the general meetings</w:t>
      </w:r>
      <w:r w:rsidRPr="001E747A">
        <w:rPr>
          <w:rFonts w:ascii="Calibri" w:eastAsia="Times New Roman" w:hAnsi="Calibri" w:cs="Times New Roman"/>
          <w:color w:val="auto"/>
          <w:lang w:val="en-US"/>
        </w:rPr>
        <w:t>; but that may change as new efforts like the forest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 resiliency</w:t>
      </w: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 initiative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 and UMRWA</w:t>
      </w:r>
      <w:r w:rsidR="002F4D0E">
        <w:rPr>
          <w:rFonts w:ascii="Calibri" w:eastAsia="Times New Roman" w:hAnsi="Calibri" w:cs="Times New Roman"/>
          <w:color w:val="auto"/>
          <w:lang w:val="en-US"/>
        </w:rPr>
        <w:t>’s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 Forest </w:t>
      </w:r>
      <w:r w:rsidR="00270059">
        <w:rPr>
          <w:rFonts w:ascii="Calibri" w:eastAsia="Times New Roman" w:hAnsi="Calibri" w:cs="Times New Roman"/>
          <w:color w:val="auto"/>
          <w:lang w:val="en-US"/>
        </w:rPr>
        <w:t xml:space="preserve">Projects </w:t>
      </w:r>
      <w:r w:rsidR="009921F2">
        <w:rPr>
          <w:rFonts w:ascii="Calibri" w:eastAsia="Times New Roman" w:hAnsi="Calibri" w:cs="Times New Roman"/>
          <w:color w:val="auto"/>
          <w:lang w:val="en-US"/>
        </w:rPr>
        <w:t>Plan are underway.</w:t>
      </w:r>
    </w:p>
    <w:p w14:paraId="26DF719B" w14:textId="4166A052" w:rsidR="001E747A" w:rsidRPr="001E747A" w:rsidRDefault="003F6237" w:rsidP="001E747A">
      <w:pPr>
        <w:numPr>
          <w:ilvl w:val="0"/>
          <w:numId w:val="3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>A p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>rofessional facilitator c</w:t>
      </w:r>
      <w:r w:rsidR="009921F2">
        <w:rPr>
          <w:rFonts w:ascii="Calibri" w:eastAsia="Times New Roman" w:hAnsi="Calibri" w:cs="Times New Roman"/>
          <w:color w:val="auto"/>
          <w:lang w:val="en-US"/>
        </w:rPr>
        <w:t>ould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 be on-call for sticky issues (e.g., bringing group to consensus recommendation on a controversial project</w:t>
      </w:r>
      <w:r w:rsidR="004164AD">
        <w:rPr>
          <w:rFonts w:ascii="Calibri" w:eastAsia="Times New Roman" w:hAnsi="Calibri" w:cs="Times New Roman"/>
          <w:color w:val="auto"/>
          <w:lang w:val="en-US"/>
        </w:rPr>
        <w:t xml:space="preserve">, occasional preparation/planning sessions to </w:t>
      </w:r>
      <w:r w:rsidR="00EC5472">
        <w:rPr>
          <w:rFonts w:ascii="Calibri" w:eastAsia="Times New Roman" w:hAnsi="Calibri" w:cs="Times New Roman"/>
          <w:color w:val="auto"/>
          <w:lang w:val="en-US"/>
        </w:rPr>
        <w:t>s</w:t>
      </w:r>
      <w:r w:rsidR="004164AD">
        <w:rPr>
          <w:rFonts w:ascii="Calibri" w:eastAsia="Times New Roman" w:hAnsi="Calibri" w:cs="Times New Roman"/>
          <w:color w:val="auto"/>
          <w:lang w:val="en-US"/>
        </w:rPr>
        <w:t>upport the regular facilitators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>)</w:t>
      </w:r>
      <w:r w:rsidR="007240D5">
        <w:rPr>
          <w:rFonts w:ascii="Calibri" w:eastAsia="Times New Roman" w:hAnsi="Calibri" w:cs="Times New Roman"/>
          <w:color w:val="auto"/>
          <w:lang w:val="en-US"/>
        </w:rPr>
        <w:t xml:space="preserve"> but would not be the regular facilitator for general meetings.</w:t>
      </w:r>
    </w:p>
    <w:p w14:paraId="13CA624A" w14:textId="1A6EFCD8" w:rsidR="009921F2" w:rsidRDefault="001E747A" w:rsidP="009921F2">
      <w:pPr>
        <w:numPr>
          <w:ilvl w:val="0"/>
          <w:numId w:val="3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Regular facilitators 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could </w:t>
      </w:r>
      <w:r w:rsidRPr="001E747A">
        <w:rPr>
          <w:rFonts w:ascii="Calibri" w:eastAsia="Times New Roman" w:hAnsi="Calibri" w:cs="Times New Roman"/>
          <w:color w:val="auto"/>
          <w:lang w:val="en-US"/>
        </w:rPr>
        <w:t>be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 a</w:t>
      </w:r>
      <w:r w:rsidR="00035769">
        <w:rPr>
          <w:rFonts w:ascii="Calibri" w:eastAsia="Times New Roman" w:hAnsi="Calibri" w:cs="Times New Roman"/>
          <w:color w:val="auto"/>
          <w:lang w:val="en-US"/>
        </w:rPr>
        <w:t xml:space="preserve"> self-identified</w:t>
      </w: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 small pool of ACCG members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 who have an interest and receive facilitation training provided by CBI (a training task exists within CBI’s current scope and budget). </w:t>
      </w:r>
      <w:r w:rsidR="00035769">
        <w:rPr>
          <w:rFonts w:ascii="Calibri" w:eastAsia="Times New Roman" w:hAnsi="Calibri" w:cs="Times New Roman"/>
          <w:color w:val="auto"/>
          <w:lang w:val="en-US"/>
        </w:rPr>
        <w:t>The d</w:t>
      </w:r>
      <w:r w:rsidR="009921F2">
        <w:rPr>
          <w:rFonts w:ascii="Calibri" w:eastAsia="Times New Roman" w:hAnsi="Calibri" w:cs="Times New Roman"/>
          <w:color w:val="auto"/>
          <w:lang w:val="en-US"/>
        </w:rPr>
        <w:t>esignated pool of facilitators could take turns rotating</w:t>
      </w:r>
      <w:r w:rsidR="00193ABD">
        <w:rPr>
          <w:rFonts w:ascii="Calibri" w:eastAsia="Times New Roman" w:hAnsi="Calibri" w:cs="Times New Roman"/>
          <w:color w:val="auto"/>
          <w:lang w:val="en-US"/>
        </w:rPr>
        <w:t xml:space="preserve"> general meeting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 facilitation and would need to be members of the Admin WG</w:t>
      </w:r>
      <w:r w:rsidR="00035769">
        <w:rPr>
          <w:rFonts w:ascii="Calibri" w:eastAsia="Times New Roman" w:hAnsi="Calibri" w:cs="Times New Roman"/>
          <w:color w:val="auto"/>
          <w:lang w:val="en-US"/>
        </w:rPr>
        <w:t xml:space="preserve"> to participate in</w:t>
      </w:r>
      <w:r w:rsidR="009921F2">
        <w:rPr>
          <w:rFonts w:ascii="Calibri" w:eastAsia="Times New Roman" w:hAnsi="Calibri" w:cs="Times New Roman"/>
          <w:color w:val="auto"/>
          <w:lang w:val="en-US"/>
        </w:rPr>
        <w:t xml:space="preserve"> monthly planning calls.</w:t>
      </w:r>
      <w:r w:rsidR="004164AD">
        <w:rPr>
          <w:rFonts w:ascii="Calibri" w:eastAsia="Times New Roman" w:hAnsi="Calibri" w:cs="Times New Roman"/>
          <w:color w:val="auto"/>
          <w:lang w:val="en-US"/>
        </w:rPr>
        <w:t xml:space="preserve"> </w:t>
      </w:r>
    </w:p>
    <w:p w14:paraId="03004B84" w14:textId="2B1284B1" w:rsidR="009921F2" w:rsidRDefault="009921F2" w:rsidP="009921F2">
      <w:pPr>
        <w:numPr>
          <w:ilvl w:val="0"/>
          <w:numId w:val="3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Alternatively, the ACCG could consider requesting UCCE facilitation </w:t>
      </w:r>
      <w:r w:rsidR="002F4D0E">
        <w:rPr>
          <w:rFonts w:ascii="Calibri" w:eastAsia="Times New Roman" w:hAnsi="Calibri" w:cs="Times New Roman"/>
          <w:color w:val="auto"/>
          <w:lang w:val="en-US"/>
        </w:rPr>
        <w:t>support</w:t>
      </w:r>
    </w:p>
    <w:p w14:paraId="1FD3C832" w14:textId="79A2741D" w:rsidR="009921F2" w:rsidRDefault="009921F2" w:rsidP="009921F2">
      <w:pPr>
        <w:numPr>
          <w:ilvl w:val="2"/>
          <w:numId w:val="3"/>
        </w:num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If ACCG would like to consider this option, </w:t>
      </w:r>
      <w:r w:rsidR="00193ABD">
        <w:rPr>
          <w:rFonts w:ascii="Calibri" w:eastAsia="Times New Roman" w:hAnsi="Calibri" w:cs="Times New Roman"/>
          <w:color w:val="auto"/>
          <w:lang w:val="en-US"/>
        </w:rPr>
        <w:t>follow up to inquire about</w:t>
      </w:r>
      <w:r>
        <w:rPr>
          <w:rFonts w:ascii="Calibri" w:eastAsia="Times New Roman" w:hAnsi="Calibri" w:cs="Times New Roman"/>
          <w:color w:val="auto"/>
          <w:lang w:val="en-US"/>
        </w:rPr>
        <w:t>: 1)</w:t>
      </w:r>
      <w:r w:rsidR="00193ABD">
        <w:rPr>
          <w:rFonts w:ascii="Calibri" w:eastAsia="Times New Roman" w:hAnsi="Calibri" w:cs="Times New Roman"/>
          <w:color w:val="auto"/>
          <w:lang w:val="en-US"/>
        </w:rPr>
        <w:t xml:space="preserve"> </w:t>
      </w:r>
      <w:r w:rsidRPr="009921F2">
        <w:rPr>
          <w:rFonts w:ascii="Calibri" w:eastAsia="Times New Roman" w:hAnsi="Calibri" w:cs="Times New Roman"/>
          <w:color w:val="auto"/>
          <w:lang w:val="en-US"/>
        </w:rPr>
        <w:t>UCCE</w:t>
      </w:r>
      <w:r w:rsidR="001E747A" w:rsidRPr="009921F2">
        <w:rPr>
          <w:rFonts w:ascii="Calibri" w:eastAsia="Times New Roman" w:hAnsi="Calibri" w:cs="Times New Roman"/>
          <w:color w:val="auto"/>
          <w:lang w:val="en-US"/>
        </w:rPr>
        <w:t xml:space="preserve"> level of interest and capacity to facilitate the </w:t>
      </w:r>
      <w:r w:rsidR="002F4D0E">
        <w:rPr>
          <w:rFonts w:ascii="Calibri" w:eastAsia="Times New Roman" w:hAnsi="Calibri" w:cs="Times New Roman"/>
          <w:color w:val="auto"/>
          <w:lang w:val="en-US"/>
        </w:rPr>
        <w:t>g</w:t>
      </w:r>
      <w:r w:rsidR="001E747A" w:rsidRPr="009921F2">
        <w:rPr>
          <w:rFonts w:ascii="Calibri" w:eastAsia="Times New Roman" w:hAnsi="Calibri" w:cs="Times New Roman"/>
          <w:color w:val="auto"/>
          <w:lang w:val="en-US"/>
        </w:rPr>
        <w:t xml:space="preserve">eneral </w:t>
      </w:r>
      <w:r w:rsidR="002F4D0E">
        <w:rPr>
          <w:rFonts w:ascii="Calibri" w:eastAsia="Times New Roman" w:hAnsi="Calibri" w:cs="Times New Roman"/>
          <w:color w:val="auto"/>
          <w:lang w:val="en-US"/>
        </w:rPr>
        <w:t>m</w:t>
      </w:r>
      <w:r w:rsidR="001E747A" w:rsidRPr="009921F2">
        <w:rPr>
          <w:rFonts w:ascii="Calibri" w:eastAsia="Times New Roman" w:hAnsi="Calibri" w:cs="Times New Roman"/>
          <w:color w:val="auto"/>
          <w:lang w:val="en-US"/>
        </w:rPr>
        <w:t>eetings</w:t>
      </w:r>
      <w:r>
        <w:rPr>
          <w:rFonts w:ascii="Calibri" w:eastAsia="Times New Roman" w:hAnsi="Calibri" w:cs="Times New Roman"/>
          <w:color w:val="auto"/>
          <w:lang w:val="en-US"/>
        </w:rPr>
        <w:t xml:space="preserve"> and </w:t>
      </w:r>
      <w:r w:rsidR="002F4D0E">
        <w:rPr>
          <w:rFonts w:ascii="Calibri" w:eastAsia="Times New Roman" w:hAnsi="Calibri" w:cs="Times New Roman"/>
          <w:color w:val="auto"/>
          <w:lang w:val="en-US"/>
        </w:rPr>
        <w:t>any</w:t>
      </w:r>
      <w:r>
        <w:rPr>
          <w:rFonts w:ascii="Calibri" w:eastAsia="Times New Roman" w:hAnsi="Calibri" w:cs="Times New Roman"/>
          <w:color w:val="auto"/>
          <w:lang w:val="en-US"/>
        </w:rPr>
        <w:t xml:space="preserve"> cost for s</w:t>
      </w:r>
      <w:r w:rsidR="001E747A" w:rsidRPr="009921F2">
        <w:rPr>
          <w:rFonts w:ascii="Calibri" w:eastAsia="Times New Roman" w:hAnsi="Calibri" w:cs="Times New Roman"/>
          <w:color w:val="auto"/>
          <w:lang w:val="en-US"/>
        </w:rPr>
        <w:t>ervices</w:t>
      </w:r>
      <w:r w:rsidR="00453CBD">
        <w:rPr>
          <w:rFonts w:ascii="Calibri" w:eastAsia="Times New Roman" w:hAnsi="Calibri" w:cs="Times New Roman"/>
          <w:color w:val="auto"/>
          <w:lang w:val="en-US"/>
        </w:rPr>
        <w:t>.</w:t>
      </w:r>
      <w:r w:rsidR="001E747A" w:rsidRPr="009921F2">
        <w:rPr>
          <w:rFonts w:ascii="Calibri" w:eastAsia="Times New Roman" w:hAnsi="Calibri" w:cs="Times New Roman"/>
          <w:color w:val="auto"/>
          <w:lang w:val="en-US"/>
        </w:rPr>
        <w:t xml:space="preserve"> </w:t>
      </w:r>
    </w:p>
    <w:p w14:paraId="4773D32C" w14:textId="720ACA6F" w:rsidR="001E747A" w:rsidRDefault="009921F2" w:rsidP="009921F2">
      <w:pPr>
        <w:numPr>
          <w:ilvl w:val="2"/>
          <w:numId w:val="3"/>
        </w:num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>A UCCE partnership could provide an o</w:t>
      </w:r>
      <w:r w:rsidR="001E747A" w:rsidRPr="009921F2">
        <w:rPr>
          <w:rFonts w:ascii="Calibri" w:eastAsia="Times New Roman" w:hAnsi="Calibri" w:cs="Times New Roman"/>
          <w:color w:val="auto"/>
          <w:lang w:val="en-US"/>
        </w:rPr>
        <w:t>pportunity to leverage this relationship outside of facilitation services (strengthen partnerships, access to latest research, etc.)</w:t>
      </w:r>
    </w:p>
    <w:p w14:paraId="2304FC83" w14:textId="4BFE3EE9" w:rsidR="00721B06" w:rsidRPr="00721B06" w:rsidRDefault="00721B06" w:rsidP="00721B06">
      <w:pPr>
        <w:numPr>
          <w:ilvl w:val="0"/>
          <w:numId w:val="3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ACCG Administrator </w:t>
      </w:r>
      <w:r>
        <w:rPr>
          <w:rFonts w:ascii="Calibri" w:eastAsia="Times New Roman" w:hAnsi="Calibri" w:cs="Times New Roman"/>
          <w:color w:val="auto"/>
          <w:lang w:val="en-US"/>
        </w:rPr>
        <w:t>would continue</w:t>
      </w: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 tak</w:t>
      </w:r>
      <w:r>
        <w:rPr>
          <w:rFonts w:ascii="Calibri" w:eastAsia="Times New Roman" w:hAnsi="Calibri" w:cs="Times New Roman"/>
          <w:color w:val="auto"/>
          <w:lang w:val="en-US"/>
        </w:rPr>
        <w:t>ing</w:t>
      </w: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 notes</w:t>
      </w:r>
      <w:r>
        <w:rPr>
          <w:rFonts w:ascii="Calibri" w:eastAsia="Times New Roman" w:hAnsi="Calibri" w:cs="Times New Roman"/>
          <w:color w:val="auto"/>
          <w:lang w:val="en-US"/>
        </w:rPr>
        <w:t xml:space="preserve"> and preparing high level meeting summaries and preparing materials and notifications, etc.</w:t>
      </w:r>
    </w:p>
    <w:p w14:paraId="5E106471" w14:textId="77777777" w:rsidR="001E747A" w:rsidRPr="001E747A" w:rsidRDefault="001E747A" w:rsidP="001E747A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> </w:t>
      </w:r>
    </w:p>
    <w:p w14:paraId="013F433C" w14:textId="5830A476" w:rsidR="00453CBD" w:rsidRPr="002C2362" w:rsidRDefault="001E747A" w:rsidP="001E747A">
      <w:pPr>
        <w:contextualSpacing w:val="0"/>
        <w:rPr>
          <w:rStyle w:val="IntenseEmphasis"/>
          <w:b/>
        </w:rPr>
      </w:pPr>
      <w:r w:rsidRPr="002C2362">
        <w:rPr>
          <w:rStyle w:val="IntenseEmphasis"/>
          <w:b/>
        </w:rPr>
        <w:t>Planning W</w:t>
      </w:r>
      <w:r w:rsidR="00453CBD" w:rsidRPr="002C2362">
        <w:rPr>
          <w:rStyle w:val="IntenseEmphasis"/>
          <w:b/>
        </w:rPr>
        <w:t>ork Group</w:t>
      </w:r>
    </w:p>
    <w:p w14:paraId="65A24866" w14:textId="66EA5005" w:rsidR="00A444B2" w:rsidRPr="00597856" w:rsidRDefault="00453CBD" w:rsidP="001E747A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The Planning WG 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>likely requires</w:t>
      </w:r>
      <w:r>
        <w:rPr>
          <w:rFonts w:ascii="Calibri" w:eastAsia="Times New Roman" w:hAnsi="Calibri" w:cs="Times New Roman"/>
          <w:color w:val="auto"/>
          <w:lang w:val="en-US"/>
        </w:rPr>
        <w:t xml:space="preserve"> the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 highest level of</w:t>
      </w:r>
      <w:r>
        <w:rPr>
          <w:rFonts w:ascii="Calibri" w:eastAsia="Times New Roman" w:hAnsi="Calibri" w:cs="Times New Roman"/>
          <w:color w:val="auto"/>
          <w:lang w:val="en-US"/>
        </w:rPr>
        <w:t xml:space="preserve"> facilitation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 support among the groups</w:t>
      </w:r>
      <w:r w:rsidR="002C2362">
        <w:rPr>
          <w:rFonts w:ascii="Calibri" w:eastAsia="Times New Roman" w:hAnsi="Calibri" w:cs="Times New Roman"/>
          <w:color w:val="auto"/>
          <w:lang w:val="en-US"/>
        </w:rPr>
        <w:t xml:space="preserve"> since the Planning WG is where the development and vetting of projects occurs. </w:t>
      </w:r>
      <w:r w:rsidR="002F4D0E">
        <w:rPr>
          <w:rFonts w:ascii="Calibri" w:eastAsia="Times New Roman" w:hAnsi="Calibri" w:cs="Times New Roman"/>
          <w:color w:val="auto"/>
          <w:lang w:val="en-US"/>
        </w:rPr>
        <w:t xml:space="preserve">The Planning WG aims to reach consensus on recommendations that are taken to the full ACCG for discussion and consideration. </w:t>
      </w:r>
      <w:r w:rsidR="002F4D0E">
        <w:rPr>
          <w:rFonts w:ascii="Calibri" w:eastAsia="Times New Roman" w:hAnsi="Calibri" w:cs="Times New Roman"/>
          <w:color w:val="auto"/>
          <w:lang w:val="en-US"/>
        </w:rPr>
        <w:lastRenderedPageBreak/>
        <w:t xml:space="preserve">Therefore, if </w:t>
      </w:r>
      <w:r w:rsidR="002F4D0E" w:rsidRPr="00597856">
        <w:rPr>
          <w:rFonts w:ascii="Calibri" w:eastAsia="Times New Roman" w:hAnsi="Calibri" w:cs="Times New Roman"/>
          <w:color w:val="auto"/>
          <w:lang w:val="en-US"/>
        </w:rPr>
        <w:t xml:space="preserve">issues need to be resolved, the Planning WG is the likely place where the group will engage in the conflict resolution process, as defined by the ACCG MOA. </w:t>
      </w:r>
      <w:r w:rsidR="00A444B2" w:rsidRPr="00597856">
        <w:rPr>
          <w:rFonts w:ascii="Calibri" w:eastAsia="Times New Roman" w:hAnsi="Calibri" w:cs="Times New Roman"/>
          <w:color w:val="auto"/>
          <w:lang w:val="en-US"/>
        </w:rPr>
        <w:t xml:space="preserve">A suggested approach to facilitation for the Planning Work Group </w:t>
      </w:r>
      <w:r w:rsidR="00712E5A" w:rsidRPr="00597856">
        <w:rPr>
          <w:rFonts w:ascii="Calibri" w:eastAsia="Times New Roman" w:hAnsi="Calibri" w:cs="Times New Roman"/>
          <w:color w:val="auto"/>
          <w:lang w:val="en-US"/>
        </w:rPr>
        <w:t xml:space="preserve">could </w:t>
      </w:r>
      <w:r w:rsidR="00551799" w:rsidRPr="00597856">
        <w:rPr>
          <w:rFonts w:ascii="Calibri" w:eastAsia="Times New Roman" w:hAnsi="Calibri" w:cs="Times New Roman"/>
          <w:color w:val="auto"/>
          <w:lang w:val="en-US"/>
        </w:rPr>
        <w:t>entail:</w:t>
      </w:r>
    </w:p>
    <w:p w14:paraId="2D795A54" w14:textId="1229F445" w:rsidR="00A444B2" w:rsidRPr="00597856" w:rsidRDefault="00A444B2" w:rsidP="001E747A">
      <w:pPr>
        <w:numPr>
          <w:ilvl w:val="0"/>
          <w:numId w:val="6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597856">
        <w:rPr>
          <w:rFonts w:ascii="Calibri" w:eastAsia="Times New Roman" w:hAnsi="Calibri" w:cs="Times New Roman"/>
          <w:color w:val="auto"/>
          <w:lang w:val="en-US"/>
        </w:rPr>
        <w:t>The ACCG Administrator serves as the regular facilitator for the Planning WG</w:t>
      </w:r>
      <w:r w:rsidR="00861616" w:rsidRPr="00597856">
        <w:rPr>
          <w:rFonts w:ascii="Calibri" w:eastAsia="Times New Roman" w:hAnsi="Calibri" w:cs="Times New Roman"/>
          <w:color w:val="auto"/>
          <w:lang w:val="en-US"/>
        </w:rPr>
        <w:t xml:space="preserve"> and/or </w:t>
      </w:r>
      <w:r w:rsidR="002D3E98" w:rsidRPr="00597856">
        <w:rPr>
          <w:rFonts w:ascii="Calibri" w:eastAsia="Times New Roman" w:hAnsi="Calibri" w:cs="Times New Roman"/>
          <w:color w:val="auto"/>
          <w:lang w:val="en-US"/>
        </w:rPr>
        <w:t>the group self-facilitates</w:t>
      </w:r>
      <w:r w:rsidR="00F24F86" w:rsidRPr="00597856">
        <w:rPr>
          <w:rFonts w:ascii="Calibri" w:eastAsia="Times New Roman" w:hAnsi="Calibri" w:cs="Times New Roman"/>
          <w:color w:val="auto"/>
          <w:lang w:val="en-US"/>
        </w:rPr>
        <w:t>.</w:t>
      </w:r>
    </w:p>
    <w:p w14:paraId="04B02B06" w14:textId="754BEDC4" w:rsidR="00F75683" w:rsidRPr="00597856" w:rsidRDefault="00A444B2" w:rsidP="001E747A">
      <w:pPr>
        <w:numPr>
          <w:ilvl w:val="0"/>
          <w:numId w:val="6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597856">
        <w:rPr>
          <w:rFonts w:ascii="Calibri" w:eastAsia="Times New Roman" w:hAnsi="Calibri" w:cs="Times New Roman"/>
          <w:color w:val="auto"/>
          <w:lang w:val="en-US"/>
        </w:rPr>
        <w:t>The ACCG Administrator</w:t>
      </w:r>
      <w:r w:rsidR="002D3E98" w:rsidRPr="00597856">
        <w:rPr>
          <w:rFonts w:ascii="Calibri" w:eastAsia="Times New Roman" w:hAnsi="Calibri" w:cs="Times New Roman"/>
          <w:color w:val="auto"/>
          <w:lang w:val="en-US"/>
        </w:rPr>
        <w:t xml:space="preserve"> </w:t>
      </w:r>
      <w:r w:rsidR="00F75683" w:rsidRPr="00597856">
        <w:rPr>
          <w:rFonts w:ascii="Calibri" w:eastAsia="Times New Roman" w:hAnsi="Calibri" w:cs="Times New Roman"/>
          <w:color w:val="auto"/>
          <w:lang w:val="en-US"/>
        </w:rPr>
        <w:t>would continue to: organize meetings (host/attend Zoom meetings or organize/setup/attend in-person meetings), draft and distribute meeting agendas and meeting summaries, and post materials to the ACCG website.</w:t>
      </w:r>
    </w:p>
    <w:p w14:paraId="1B723FBB" w14:textId="46AF58C6" w:rsidR="00A444B2" w:rsidRPr="00597856" w:rsidRDefault="00F75683" w:rsidP="001E747A">
      <w:pPr>
        <w:numPr>
          <w:ilvl w:val="0"/>
          <w:numId w:val="6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597856">
        <w:rPr>
          <w:rFonts w:ascii="Calibri" w:eastAsia="Times New Roman" w:hAnsi="Calibri" w:cs="Times New Roman"/>
          <w:color w:val="auto"/>
          <w:lang w:val="en-US"/>
        </w:rPr>
        <w:t xml:space="preserve">The ACCG Administrator </w:t>
      </w:r>
      <w:r w:rsidR="002D3E98" w:rsidRPr="00597856">
        <w:rPr>
          <w:rFonts w:ascii="Calibri" w:eastAsia="Times New Roman" w:hAnsi="Calibri" w:cs="Times New Roman"/>
          <w:color w:val="auto"/>
          <w:lang w:val="en-US"/>
        </w:rPr>
        <w:t xml:space="preserve">and/or </w:t>
      </w:r>
      <w:r w:rsidR="00861616" w:rsidRPr="00597856">
        <w:rPr>
          <w:rFonts w:ascii="Calibri" w:eastAsia="Times New Roman" w:hAnsi="Calibri" w:cs="Times New Roman"/>
          <w:color w:val="auto"/>
          <w:lang w:val="en-US"/>
        </w:rPr>
        <w:t>a volunteer</w:t>
      </w:r>
      <w:r w:rsidR="002D3E98" w:rsidRPr="00597856">
        <w:rPr>
          <w:rFonts w:ascii="Calibri" w:eastAsia="Times New Roman" w:hAnsi="Calibri" w:cs="Times New Roman"/>
          <w:color w:val="auto"/>
          <w:lang w:val="en-US"/>
        </w:rPr>
        <w:t xml:space="preserve"> Planning WG </w:t>
      </w:r>
      <w:r w:rsidR="00861616" w:rsidRPr="00597856">
        <w:rPr>
          <w:rFonts w:ascii="Calibri" w:eastAsia="Times New Roman" w:hAnsi="Calibri" w:cs="Times New Roman"/>
          <w:color w:val="auto"/>
          <w:lang w:val="en-US"/>
        </w:rPr>
        <w:t>member(s)</w:t>
      </w:r>
      <w:r w:rsidR="002D3E98" w:rsidRPr="00597856">
        <w:rPr>
          <w:rFonts w:ascii="Calibri" w:eastAsia="Times New Roman" w:hAnsi="Calibri" w:cs="Times New Roman"/>
          <w:color w:val="auto"/>
          <w:lang w:val="en-US"/>
        </w:rPr>
        <w:t>,</w:t>
      </w:r>
      <w:r w:rsidR="00A444B2" w:rsidRPr="00597856">
        <w:rPr>
          <w:rFonts w:ascii="Calibri" w:eastAsia="Times New Roman" w:hAnsi="Calibri" w:cs="Times New Roman"/>
          <w:color w:val="auto"/>
          <w:lang w:val="en-US"/>
        </w:rPr>
        <w:t xml:space="preserve"> </w:t>
      </w:r>
      <w:r w:rsidR="002D3E98" w:rsidRPr="00597856">
        <w:rPr>
          <w:rFonts w:ascii="Calibri" w:eastAsia="Times New Roman" w:hAnsi="Calibri" w:cs="Times New Roman"/>
          <w:color w:val="auto"/>
          <w:lang w:val="en-US"/>
        </w:rPr>
        <w:t>meet</w:t>
      </w:r>
      <w:r w:rsidR="00011198" w:rsidRPr="00597856">
        <w:rPr>
          <w:rFonts w:ascii="Calibri" w:eastAsia="Times New Roman" w:hAnsi="Calibri" w:cs="Times New Roman"/>
          <w:color w:val="auto"/>
          <w:lang w:val="en-US"/>
        </w:rPr>
        <w:t>s</w:t>
      </w:r>
      <w:r w:rsidR="002D3E98" w:rsidRPr="00597856">
        <w:rPr>
          <w:rFonts w:ascii="Calibri" w:eastAsia="Times New Roman" w:hAnsi="Calibri" w:cs="Times New Roman"/>
          <w:color w:val="auto"/>
          <w:lang w:val="en-US"/>
        </w:rPr>
        <w:t xml:space="preserve"> monthly with</w:t>
      </w:r>
      <w:r w:rsidR="00A444B2" w:rsidRPr="00597856">
        <w:rPr>
          <w:rFonts w:ascii="Calibri" w:eastAsia="Times New Roman" w:hAnsi="Calibri" w:cs="Times New Roman"/>
          <w:color w:val="auto"/>
          <w:lang w:val="en-US"/>
        </w:rPr>
        <w:t xml:space="preserve"> professional facilitator </w:t>
      </w:r>
      <w:r w:rsidR="00584663" w:rsidRPr="00597856">
        <w:rPr>
          <w:rFonts w:ascii="Calibri" w:eastAsia="Times New Roman" w:hAnsi="Calibri" w:cs="Times New Roman"/>
          <w:color w:val="auto"/>
          <w:lang w:val="en-US"/>
        </w:rPr>
        <w:t>to discuss strategy, anticipate issues and concerns, and prepare meeting materials to support effective dialogue</w:t>
      </w:r>
      <w:r w:rsidR="002D3E98" w:rsidRPr="00597856">
        <w:rPr>
          <w:rFonts w:ascii="Calibri" w:eastAsia="Times New Roman" w:hAnsi="Calibri" w:cs="Times New Roman"/>
          <w:color w:val="auto"/>
          <w:lang w:val="en-US"/>
        </w:rPr>
        <w:t xml:space="preserve">.  </w:t>
      </w:r>
    </w:p>
    <w:p w14:paraId="15AAD4D1" w14:textId="05B15065" w:rsidR="00584663" w:rsidRDefault="00584663" w:rsidP="001E747A">
      <w:pPr>
        <w:numPr>
          <w:ilvl w:val="0"/>
          <w:numId w:val="6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597856">
        <w:rPr>
          <w:rFonts w:ascii="Calibri" w:eastAsia="Times New Roman" w:hAnsi="Calibri" w:cs="Times New Roman"/>
          <w:color w:val="auto"/>
          <w:lang w:val="en-US"/>
        </w:rPr>
        <w:t>When necessary, a professional facilitator could attend Planning WG meeting to co-facilitate, as needed, and could help mediate conflicts by facilitating the conflict resolution process, consistent with the ACCG</w:t>
      </w:r>
      <w:r>
        <w:rPr>
          <w:rFonts w:ascii="Calibri" w:eastAsia="Times New Roman" w:hAnsi="Calibri" w:cs="Times New Roman"/>
          <w:color w:val="auto"/>
          <w:lang w:val="en-US"/>
        </w:rPr>
        <w:t xml:space="preserve"> MOA, as needed.</w:t>
      </w:r>
    </w:p>
    <w:p w14:paraId="09917955" w14:textId="1103247F" w:rsidR="00584663" w:rsidRPr="00584663" w:rsidRDefault="00584663" w:rsidP="00584663">
      <w:pPr>
        <w:numPr>
          <w:ilvl w:val="2"/>
          <w:numId w:val="6"/>
        </w:num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This “moderate” level of professional facilitation support </w:t>
      </w:r>
      <w:r w:rsidRPr="001E747A">
        <w:rPr>
          <w:rFonts w:ascii="Calibri" w:eastAsia="Times New Roman" w:hAnsi="Calibri" w:cs="Times New Roman"/>
          <w:color w:val="auto"/>
          <w:lang w:val="en-US"/>
        </w:rPr>
        <w:t>might look like: monthly planning sessions (2hr/</w:t>
      </w:r>
      <w:proofErr w:type="spellStart"/>
      <w:r w:rsidRPr="001E747A">
        <w:rPr>
          <w:rFonts w:ascii="Calibri" w:eastAsia="Times New Roman" w:hAnsi="Calibri" w:cs="Times New Roman"/>
          <w:color w:val="auto"/>
          <w:lang w:val="en-US"/>
        </w:rPr>
        <w:t>mo</w:t>
      </w:r>
      <w:proofErr w:type="spellEnd"/>
      <w:r w:rsidRPr="001E747A">
        <w:rPr>
          <w:rFonts w:ascii="Calibri" w:eastAsia="Times New Roman" w:hAnsi="Calibri" w:cs="Times New Roman"/>
          <w:color w:val="auto"/>
          <w:lang w:val="en-US"/>
        </w:rPr>
        <w:t>); on-call</w:t>
      </w:r>
      <w:r>
        <w:rPr>
          <w:rFonts w:ascii="Calibri" w:eastAsia="Times New Roman" w:hAnsi="Calibri" w:cs="Times New Roman"/>
          <w:color w:val="auto"/>
          <w:lang w:val="en-US"/>
        </w:rPr>
        <w:t xml:space="preserve"> facilitation and mediation</w:t>
      </w: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 as needed (controversial and/or complex topics); 1-2 h</w:t>
      </w:r>
      <w:r>
        <w:rPr>
          <w:rFonts w:ascii="Calibri" w:eastAsia="Times New Roman" w:hAnsi="Calibri" w:cs="Times New Roman"/>
          <w:color w:val="auto"/>
          <w:lang w:val="en-US"/>
        </w:rPr>
        <w:t>ours</w:t>
      </w: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 for unexpected contingency support; help develop/revise key documents as needed.</w:t>
      </w:r>
    </w:p>
    <w:p w14:paraId="16AA5C23" w14:textId="14BBC61D" w:rsidR="001E747A" w:rsidRPr="00F24F86" w:rsidRDefault="001E747A" w:rsidP="001E747A">
      <w:pPr>
        <w:contextualSpacing w:val="0"/>
        <w:rPr>
          <w:rStyle w:val="IntenseEmphasis"/>
          <w:b/>
        </w:rPr>
      </w:pPr>
      <w:r w:rsidRPr="00F24F86">
        <w:rPr>
          <w:rStyle w:val="IntenseEmphasis"/>
          <w:b/>
        </w:rPr>
        <w:t>Admin W</w:t>
      </w:r>
      <w:r w:rsidR="00453CBD" w:rsidRPr="00F24F86">
        <w:rPr>
          <w:rStyle w:val="IntenseEmphasis"/>
          <w:b/>
        </w:rPr>
        <w:t>ork Group</w:t>
      </w:r>
    </w:p>
    <w:p w14:paraId="209D56A0" w14:textId="528E5722" w:rsidR="001E747A" w:rsidRPr="001E747A" w:rsidRDefault="00453CBD" w:rsidP="001E747A">
      <w:pPr>
        <w:numPr>
          <w:ilvl w:val="0"/>
          <w:numId w:val="7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>Admin WG is a high functioning group that could be facilitated by the ACCG Administrator</w:t>
      </w:r>
      <w:r w:rsidR="00E83632">
        <w:rPr>
          <w:rFonts w:ascii="Calibri" w:eastAsia="Times New Roman" w:hAnsi="Calibri" w:cs="Times New Roman"/>
          <w:color w:val="auto"/>
          <w:lang w:val="en-US"/>
        </w:rPr>
        <w:t>.</w:t>
      </w:r>
    </w:p>
    <w:p w14:paraId="4F10FC89" w14:textId="35FB6C7E" w:rsidR="001E747A" w:rsidRPr="001E747A" w:rsidRDefault="00453CBD" w:rsidP="001E747A">
      <w:pPr>
        <w:numPr>
          <w:ilvl w:val="0"/>
          <w:numId w:val="7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If the general meetings are facilitated by a self-identified pool of ACCG member facilitators, it will be important that they participate consistently in the Admin WG. </w:t>
      </w:r>
    </w:p>
    <w:p w14:paraId="59B4E763" w14:textId="77777777" w:rsidR="001E747A" w:rsidRPr="001E747A" w:rsidRDefault="001E747A" w:rsidP="001E747A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> </w:t>
      </w:r>
    </w:p>
    <w:p w14:paraId="0C1DB615" w14:textId="21FC7F59" w:rsidR="001E747A" w:rsidRPr="00F24F86" w:rsidRDefault="00453CBD" w:rsidP="001E747A">
      <w:pPr>
        <w:contextualSpacing w:val="0"/>
        <w:rPr>
          <w:rStyle w:val="IntenseEmphasis"/>
          <w:b/>
        </w:rPr>
      </w:pPr>
      <w:r w:rsidRPr="00F24F86">
        <w:rPr>
          <w:rStyle w:val="IntenseEmphasis"/>
          <w:b/>
        </w:rPr>
        <w:t>Funding Coordination Work Group</w:t>
      </w:r>
    </w:p>
    <w:p w14:paraId="6ADEF36E" w14:textId="1B607EC5" w:rsidR="001E747A" w:rsidRPr="001E747A" w:rsidRDefault="00453CBD" w:rsidP="001E747A">
      <w:pPr>
        <w:numPr>
          <w:ilvl w:val="0"/>
          <w:numId w:val="8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The Funding Coordination Work Group would continue to be self-facilitated. Regine Miller is currently working with Michael Pickard </w:t>
      </w:r>
      <w:r w:rsidR="004164AD">
        <w:rPr>
          <w:rFonts w:ascii="Calibri" w:eastAsia="Times New Roman" w:hAnsi="Calibri" w:cs="Times New Roman"/>
          <w:color w:val="auto"/>
          <w:lang w:val="en-US"/>
        </w:rPr>
        <w:t xml:space="preserve">who will </w:t>
      </w:r>
      <w:r>
        <w:rPr>
          <w:rFonts w:ascii="Calibri" w:eastAsia="Times New Roman" w:hAnsi="Calibri" w:cs="Times New Roman"/>
          <w:color w:val="auto"/>
          <w:lang w:val="en-US"/>
        </w:rPr>
        <w:t>take over facilitation of that group.</w:t>
      </w:r>
    </w:p>
    <w:p w14:paraId="062DBED2" w14:textId="77777777" w:rsidR="001E747A" w:rsidRPr="001E747A" w:rsidRDefault="001E747A" w:rsidP="001E747A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> </w:t>
      </w:r>
    </w:p>
    <w:p w14:paraId="23FE3B82" w14:textId="047492E6" w:rsidR="001E747A" w:rsidRPr="00E83632" w:rsidRDefault="001E747A" w:rsidP="001E747A">
      <w:pPr>
        <w:contextualSpacing w:val="0"/>
        <w:rPr>
          <w:rStyle w:val="IntenseEmphasis"/>
          <w:b/>
        </w:rPr>
      </w:pPr>
      <w:r w:rsidRPr="00E83632">
        <w:rPr>
          <w:rStyle w:val="IntenseEmphasis"/>
          <w:b/>
        </w:rPr>
        <w:t>Monitoring W</w:t>
      </w:r>
      <w:r w:rsidR="00DC483E" w:rsidRPr="00E83632">
        <w:rPr>
          <w:rStyle w:val="IntenseEmphasis"/>
          <w:b/>
        </w:rPr>
        <w:t>ork Group</w:t>
      </w:r>
    </w:p>
    <w:p w14:paraId="6B3DAD0F" w14:textId="460CC72D" w:rsidR="001E747A" w:rsidRDefault="00DC483E" w:rsidP="001E747A">
      <w:pPr>
        <w:numPr>
          <w:ilvl w:val="0"/>
          <w:numId w:val="9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The Monitoring Work Group would continue to be self-facilitated. </w:t>
      </w:r>
    </w:p>
    <w:p w14:paraId="61E33BD8" w14:textId="77777777" w:rsidR="00712E5A" w:rsidRPr="001E747A" w:rsidRDefault="00712E5A" w:rsidP="00712E5A">
      <w:p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</w:p>
    <w:p w14:paraId="3825198D" w14:textId="77777777" w:rsidR="001E747A" w:rsidRPr="001E747A" w:rsidRDefault="001E747A" w:rsidP="001E747A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> </w:t>
      </w:r>
    </w:p>
    <w:p w14:paraId="63E7DC69" w14:textId="50FF9C22" w:rsidR="004D3F85" w:rsidRPr="004D3F85" w:rsidRDefault="001E747A" w:rsidP="001E747A">
      <w:pPr>
        <w:contextualSpacing w:val="0"/>
        <w:rPr>
          <w:rStyle w:val="IntenseEmphasis"/>
          <w:b/>
        </w:rPr>
      </w:pPr>
      <w:r w:rsidRPr="004D3F85">
        <w:rPr>
          <w:rStyle w:val="IntenseEmphasis"/>
          <w:b/>
        </w:rPr>
        <w:t xml:space="preserve">Future </w:t>
      </w:r>
      <w:r w:rsidR="004D3F85">
        <w:rPr>
          <w:rStyle w:val="IntenseEmphasis"/>
          <w:b/>
        </w:rPr>
        <w:t xml:space="preserve">Key Document Preparation </w:t>
      </w:r>
    </w:p>
    <w:p w14:paraId="3787E63B" w14:textId="5FEBFF57" w:rsidR="001E747A" w:rsidRPr="001E747A" w:rsidRDefault="004D3F85" w:rsidP="004D3F85">
      <w:p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As part of a moderate level of professional facilitation, the ACCG could request support from a facilitator to prepare, revise, and update key and foundational </w:t>
      </w:r>
      <w:r w:rsidR="0043659A">
        <w:rPr>
          <w:rFonts w:ascii="Calibri" w:eastAsia="Times New Roman" w:hAnsi="Calibri" w:cs="Times New Roman"/>
          <w:color w:val="auto"/>
          <w:lang w:val="en-US"/>
        </w:rPr>
        <w:t>ACCG</w:t>
      </w:r>
      <w:r w:rsidR="004164AD">
        <w:rPr>
          <w:rFonts w:ascii="Calibri" w:eastAsia="Times New Roman" w:hAnsi="Calibri" w:cs="Times New Roman"/>
          <w:color w:val="auto"/>
          <w:lang w:val="en-US"/>
        </w:rPr>
        <w:t xml:space="preserve"> documents</w:t>
      </w:r>
      <w:r>
        <w:rPr>
          <w:rFonts w:ascii="Calibri" w:eastAsia="Times New Roman" w:hAnsi="Calibri" w:cs="Times New Roman"/>
          <w:color w:val="auto"/>
          <w:lang w:val="en-US"/>
        </w:rPr>
        <w:t xml:space="preserve"> as needed 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>(e.g., Strategic Plan, implementation of the C&amp;E Plan, project development package,</w:t>
      </w:r>
      <w:r>
        <w:rPr>
          <w:rFonts w:ascii="Calibri" w:eastAsia="Times New Roman" w:hAnsi="Calibri" w:cs="Times New Roman"/>
          <w:color w:val="auto"/>
          <w:lang w:val="en-US"/>
        </w:rPr>
        <w:t xml:space="preserve"> other potential new documents</w:t>
      </w:r>
      <w:r w:rsidR="001E747A" w:rsidRPr="001E747A">
        <w:rPr>
          <w:rFonts w:ascii="Calibri" w:eastAsia="Times New Roman" w:hAnsi="Calibri" w:cs="Times New Roman"/>
          <w:color w:val="auto"/>
          <w:lang w:val="en-US"/>
        </w:rPr>
        <w:t xml:space="preserve"> etc.)</w:t>
      </w:r>
      <w:r>
        <w:rPr>
          <w:rFonts w:ascii="Calibri" w:eastAsia="Times New Roman" w:hAnsi="Calibri" w:cs="Times New Roman"/>
          <w:color w:val="auto"/>
          <w:lang w:val="en-US"/>
        </w:rPr>
        <w:t>. A facilitator could also help the ACCG Administrator prepare longer term meeting/process frameworks for project planning efforts).</w:t>
      </w:r>
    </w:p>
    <w:p w14:paraId="0DE6C91E" w14:textId="77777777" w:rsidR="004D3F85" w:rsidRDefault="004D3F85" w:rsidP="004D3F85">
      <w:p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</w:p>
    <w:p w14:paraId="40CC9625" w14:textId="18C7CDC0" w:rsidR="004D3F85" w:rsidRDefault="004D3F85" w:rsidP="004D3F85">
      <w:p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Style w:val="IntenseEmphasis"/>
          <w:b/>
        </w:rPr>
        <w:t>Other Considerations</w:t>
      </w:r>
    </w:p>
    <w:p w14:paraId="2DE2250C" w14:textId="1E387C7E" w:rsidR="00F24F86" w:rsidRDefault="00F24F86" w:rsidP="004D3F85">
      <w:pPr>
        <w:pStyle w:val="ListParagraph"/>
        <w:numPr>
          <w:ilvl w:val="0"/>
          <w:numId w:val="13"/>
        </w:num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4D3F85">
        <w:rPr>
          <w:rFonts w:ascii="Calibri" w:eastAsia="Times New Roman" w:hAnsi="Calibri" w:cs="Times New Roman"/>
          <w:color w:val="auto"/>
          <w:lang w:val="en-US"/>
        </w:rPr>
        <w:t>Potential opportunit</w:t>
      </w:r>
      <w:r w:rsidR="004D3F85">
        <w:rPr>
          <w:rFonts w:ascii="Calibri" w:eastAsia="Times New Roman" w:hAnsi="Calibri" w:cs="Times New Roman"/>
          <w:color w:val="auto"/>
          <w:lang w:val="en-US"/>
        </w:rPr>
        <w:t>ies</w:t>
      </w:r>
      <w:r w:rsidRPr="004D3F85">
        <w:rPr>
          <w:rFonts w:ascii="Calibri" w:eastAsia="Times New Roman" w:hAnsi="Calibri" w:cs="Times New Roman"/>
          <w:color w:val="auto"/>
          <w:lang w:val="en-US"/>
        </w:rPr>
        <w:t xml:space="preserve"> to </w:t>
      </w:r>
      <w:r w:rsidR="004D3F85">
        <w:rPr>
          <w:rFonts w:ascii="Calibri" w:eastAsia="Times New Roman" w:hAnsi="Calibri" w:cs="Times New Roman"/>
          <w:color w:val="auto"/>
          <w:lang w:val="en-US"/>
        </w:rPr>
        <w:t>streamline activities may include: minimizing the level of detail in general meeting and Planning WG meeting summaries; soliciting ACCG member assistance with speaker coordination; maintaining a small pool of trained member facilitators to support general meetings.</w:t>
      </w:r>
    </w:p>
    <w:p w14:paraId="780CA285" w14:textId="79F88F43" w:rsidR="004D3F85" w:rsidRPr="002D3E98" w:rsidRDefault="004D3F85" w:rsidP="004D3F85">
      <w:pPr>
        <w:pStyle w:val="ListParagraph"/>
        <w:numPr>
          <w:ilvl w:val="0"/>
          <w:numId w:val="13"/>
        </w:num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It will be important to separate the individual organizations that have been providing facilitation and </w:t>
      </w:r>
      <w:r w:rsidRPr="002D3E98">
        <w:rPr>
          <w:rFonts w:ascii="Calibri" w:eastAsia="Times New Roman" w:hAnsi="Calibri" w:cs="Times New Roman"/>
          <w:color w:val="auto"/>
          <w:lang w:val="en-US"/>
        </w:rPr>
        <w:t>administrative support when considering ACCG facilitation and administration needs.</w:t>
      </w:r>
    </w:p>
    <w:p w14:paraId="4F9CEF9B" w14:textId="4D3D3201" w:rsidR="004D3F85" w:rsidRPr="002D3E98" w:rsidRDefault="004D3F85" w:rsidP="004D3F85">
      <w:pPr>
        <w:pStyle w:val="ListParagraph"/>
        <w:numPr>
          <w:ilvl w:val="0"/>
          <w:numId w:val="13"/>
        </w:num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2D3E98">
        <w:rPr>
          <w:rFonts w:ascii="Calibri" w:eastAsia="Times New Roman" w:hAnsi="Calibri" w:cs="Times New Roman"/>
          <w:color w:val="auto"/>
          <w:lang w:val="en-US"/>
        </w:rPr>
        <w:t>If the professional facilitator isn’t CBI, the ACCG will need to account for onboarding time for a new facilitator to get up to speed.</w:t>
      </w:r>
    </w:p>
    <w:p w14:paraId="7251A0A3" w14:textId="5BE49A50" w:rsidR="00FB5A1B" w:rsidRPr="00597856" w:rsidRDefault="00FB5A1B" w:rsidP="004D3F85">
      <w:pPr>
        <w:pStyle w:val="ListParagraph"/>
        <w:numPr>
          <w:ilvl w:val="0"/>
          <w:numId w:val="13"/>
        </w:num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597856">
        <w:rPr>
          <w:rFonts w:ascii="Calibri" w:eastAsia="Times New Roman" w:hAnsi="Calibri" w:cs="Times New Roman"/>
          <w:color w:val="auto"/>
          <w:lang w:val="en-US"/>
        </w:rPr>
        <w:lastRenderedPageBreak/>
        <w:t>CHIPS has evaluated its capacity to support the ACCG at the current and potential future levels.  CHIPS is able to continue to manage and maintain the SLAWG tools post-2021, and would consider helping with SLAWG tool expansion post-2021, but due to capacity constraints we are stepping down from our administration and facilitation roles after 2021, but we will make an effort to assist with a smooth transition to whoever takes on the work in 2022. Therefore, a replacement Administrator for 2022 and beyond needs to be identified soon.</w:t>
      </w:r>
    </w:p>
    <w:p w14:paraId="581A7B0B" w14:textId="1B2194AE" w:rsidR="004D3F85" w:rsidRDefault="004D3F85" w:rsidP="004D3F85">
      <w:pPr>
        <w:pStyle w:val="ListParagraph"/>
        <w:numPr>
          <w:ilvl w:val="0"/>
          <w:numId w:val="13"/>
        </w:num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2D3E98">
        <w:rPr>
          <w:rFonts w:ascii="Calibri" w:eastAsia="Times New Roman" w:hAnsi="Calibri" w:cs="Times New Roman"/>
          <w:color w:val="auto"/>
          <w:lang w:val="en-US"/>
        </w:rPr>
        <w:t xml:space="preserve">It will be important to identify funding mechanisms for ongoing support for administration and facilitation. If the USFS </w:t>
      </w:r>
      <w:r w:rsidR="006F065D" w:rsidRPr="002D3E98">
        <w:rPr>
          <w:rFonts w:ascii="Calibri" w:eastAsia="Times New Roman" w:hAnsi="Calibri" w:cs="Times New Roman"/>
          <w:color w:val="auto"/>
          <w:lang w:val="en-US"/>
        </w:rPr>
        <w:t>intends to provide funding for facilitation, it will be important</w:t>
      </w:r>
      <w:r w:rsidR="006F065D">
        <w:rPr>
          <w:rFonts w:ascii="Calibri" w:eastAsia="Times New Roman" w:hAnsi="Calibri" w:cs="Times New Roman"/>
          <w:color w:val="auto"/>
          <w:lang w:val="en-US"/>
        </w:rPr>
        <w:t xml:space="preserve"> to explore if a professional facilitator could directly contract with the USFS rather than subcontract to reduce the cost-share requirement.</w:t>
      </w:r>
    </w:p>
    <w:p w14:paraId="5AF7ACC2" w14:textId="43B1D44C" w:rsidR="002C574D" w:rsidRDefault="002C574D" w:rsidP="002C574D">
      <w:p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</w:p>
    <w:p w14:paraId="1C90BFE1" w14:textId="255D1FE6" w:rsidR="002C574D" w:rsidRPr="002C574D" w:rsidRDefault="002C574D" w:rsidP="002C574D">
      <w:pPr>
        <w:contextualSpacing w:val="0"/>
        <w:rPr>
          <w:rStyle w:val="IntenseEmphasis"/>
          <w:b/>
        </w:rPr>
      </w:pPr>
      <w:r w:rsidRPr="002C574D">
        <w:rPr>
          <w:rStyle w:val="IntenseEmphasis"/>
          <w:b/>
        </w:rPr>
        <w:t>Preparing for the transition under the existing facilitation contract</w:t>
      </w:r>
    </w:p>
    <w:p w14:paraId="2A8D6E63" w14:textId="2A821FC8" w:rsidR="002C574D" w:rsidRPr="001E747A" w:rsidRDefault="002C574D" w:rsidP="002C574D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  <w:r>
        <w:rPr>
          <w:rFonts w:ascii="Calibri" w:eastAsia="Times New Roman" w:hAnsi="Calibri" w:cs="Times New Roman"/>
          <w:color w:val="auto"/>
          <w:lang w:val="en-US"/>
        </w:rPr>
        <w:t xml:space="preserve">Before CBI’s current contract expires, a toolkit </w:t>
      </w:r>
      <w:r w:rsidR="008F780E">
        <w:rPr>
          <w:rFonts w:ascii="Calibri" w:eastAsia="Times New Roman" w:hAnsi="Calibri" w:cs="Times New Roman"/>
          <w:color w:val="auto"/>
          <w:lang w:val="en-US"/>
        </w:rPr>
        <w:t>would</w:t>
      </w:r>
      <w:r>
        <w:rPr>
          <w:rFonts w:ascii="Calibri" w:eastAsia="Times New Roman" w:hAnsi="Calibri" w:cs="Times New Roman"/>
          <w:color w:val="auto"/>
          <w:lang w:val="en-US"/>
        </w:rPr>
        <w:t xml:space="preserve"> be developed t</w:t>
      </w:r>
      <w:r w:rsidR="0043659A">
        <w:rPr>
          <w:rFonts w:ascii="Calibri" w:eastAsia="Times New Roman" w:hAnsi="Calibri" w:cs="Times New Roman"/>
          <w:color w:val="auto"/>
          <w:lang w:val="en-US"/>
        </w:rPr>
        <w:t xml:space="preserve">o </w:t>
      </w:r>
      <w:r>
        <w:rPr>
          <w:rFonts w:ascii="Calibri" w:eastAsia="Times New Roman" w:hAnsi="Calibri" w:cs="Times New Roman"/>
          <w:color w:val="auto"/>
          <w:lang w:val="en-US"/>
        </w:rPr>
        <w:t>support the transition. A toolkit may include some of the following resources and tools:</w:t>
      </w:r>
    </w:p>
    <w:p w14:paraId="0ED09972" w14:textId="77777777" w:rsidR="002C574D" w:rsidRPr="001E747A" w:rsidRDefault="002C574D" w:rsidP="002C574D">
      <w:pPr>
        <w:numPr>
          <w:ilvl w:val="0"/>
          <w:numId w:val="10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Standard slide deck/handouts for "principles for participation" aka </w:t>
      </w:r>
      <w:proofErr w:type="spellStart"/>
      <w:r w:rsidRPr="001E747A">
        <w:rPr>
          <w:rFonts w:ascii="Calibri" w:eastAsia="Times New Roman" w:hAnsi="Calibri" w:cs="Times New Roman"/>
          <w:color w:val="auto"/>
          <w:lang w:val="en-US"/>
        </w:rPr>
        <w:t>groundrules</w:t>
      </w:r>
      <w:proofErr w:type="spellEnd"/>
    </w:p>
    <w:p w14:paraId="739B56D8" w14:textId="77777777" w:rsidR="002C574D" w:rsidRPr="001E747A" w:rsidRDefault="002C574D" w:rsidP="002C574D">
      <w:pPr>
        <w:numPr>
          <w:ilvl w:val="0"/>
          <w:numId w:val="10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>Tools and handouts for a conflict resolution discussion</w:t>
      </w:r>
    </w:p>
    <w:p w14:paraId="295F91A9" w14:textId="77777777" w:rsidR="002C574D" w:rsidRPr="001E747A" w:rsidRDefault="002C574D" w:rsidP="002C574D">
      <w:pPr>
        <w:numPr>
          <w:ilvl w:val="0"/>
          <w:numId w:val="10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>Templates for planning (meeting framework, work plans, etc.)</w:t>
      </w:r>
    </w:p>
    <w:p w14:paraId="5263B72B" w14:textId="1F607CCC" w:rsidR="002C574D" w:rsidRPr="001E747A" w:rsidRDefault="002C574D" w:rsidP="002C574D">
      <w:pPr>
        <w:numPr>
          <w:ilvl w:val="0"/>
          <w:numId w:val="10"/>
        </w:numPr>
        <w:ind w:left="1260"/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Several of these tools </w:t>
      </w:r>
      <w:r>
        <w:rPr>
          <w:rFonts w:ascii="Calibri" w:eastAsia="Times New Roman" w:hAnsi="Calibri" w:cs="Times New Roman"/>
          <w:color w:val="auto"/>
          <w:lang w:val="en-US"/>
        </w:rPr>
        <w:t>would</w:t>
      </w:r>
      <w:r w:rsidRPr="001E747A">
        <w:rPr>
          <w:rFonts w:ascii="Calibri" w:eastAsia="Times New Roman" w:hAnsi="Calibri" w:cs="Times New Roman"/>
          <w:color w:val="auto"/>
          <w:lang w:val="en-US"/>
        </w:rPr>
        <w:t xml:space="preserve"> be part of the </w:t>
      </w:r>
      <w:r w:rsidR="007E5EE5">
        <w:rPr>
          <w:rFonts w:ascii="Calibri" w:eastAsia="Times New Roman" w:hAnsi="Calibri" w:cs="Times New Roman"/>
          <w:color w:val="auto"/>
          <w:lang w:val="en-US"/>
        </w:rPr>
        <w:t xml:space="preserve">facilitation </w:t>
      </w:r>
      <w:r w:rsidRPr="001E747A">
        <w:rPr>
          <w:rFonts w:ascii="Calibri" w:eastAsia="Times New Roman" w:hAnsi="Calibri" w:cs="Times New Roman"/>
          <w:color w:val="auto"/>
          <w:lang w:val="en-US"/>
        </w:rPr>
        <w:t>training materials</w:t>
      </w:r>
    </w:p>
    <w:p w14:paraId="5676BDFE" w14:textId="77777777" w:rsidR="002C574D" w:rsidRPr="001E747A" w:rsidRDefault="002C574D" w:rsidP="002C574D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  <w:r w:rsidRPr="001E747A">
        <w:rPr>
          <w:rFonts w:ascii="Calibri" w:eastAsia="Times New Roman" w:hAnsi="Calibri" w:cs="Times New Roman"/>
          <w:color w:val="auto"/>
          <w:lang w:val="en-US"/>
        </w:rPr>
        <w:t> </w:t>
      </w:r>
    </w:p>
    <w:p w14:paraId="182A51B6" w14:textId="77777777" w:rsidR="002C574D" w:rsidRPr="002C574D" w:rsidRDefault="002C574D" w:rsidP="002C574D">
      <w:pPr>
        <w:contextualSpacing w:val="0"/>
        <w:textAlignment w:val="center"/>
        <w:rPr>
          <w:rFonts w:ascii="Calibri" w:eastAsia="Times New Roman" w:hAnsi="Calibri" w:cs="Times New Roman"/>
          <w:color w:val="auto"/>
          <w:lang w:val="en-US"/>
        </w:rPr>
      </w:pPr>
    </w:p>
    <w:p w14:paraId="0E31C5FD" w14:textId="5836991C" w:rsidR="004F4E72" w:rsidRPr="006F065D" w:rsidRDefault="00A860F2">
      <w:pPr>
        <w:contextualSpacing w:val="0"/>
        <w:rPr>
          <w:rFonts w:ascii="Calibri" w:eastAsia="Times New Roman" w:hAnsi="Calibri" w:cs="Times New Roman"/>
          <w:color w:val="auto"/>
          <w:lang w:val="en-US"/>
        </w:rPr>
      </w:pPr>
    </w:p>
    <w:sectPr w:rsidR="004F4E72" w:rsidRPr="006F065D" w:rsidSect="0013154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F5EB" w14:textId="77777777" w:rsidR="00A860F2" w:rsidRDefault="00A860F2" w:rsidP="009F412B">
      <w:r>
        <w:separator/>
      </w:r>
    </w:p>
  </w:endnote>
  <w:endnote w:type="continuationSeparator" w:id="0">
    <w:p w14:paraId="3C70F1F2" w14:textId="77777777" w:rsidR="00A860F2" w:rsidRDefault="00A860F2" w:rsidP="009F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ndara (Body)">
    <w:altName w:val="Candara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SON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3673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513D15" w14:textId="5E752275" w:rsidR="001D7C84" w:rsidRDefault="001D7C84" w:rsidP="00E777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316DF" w14:textId="77777777" w:rsidR="001D7C84" w:rsidRDefault="001D7C84" w:rsidP="001D7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9178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87CC29" w14:textId="0EF406BF" w:rsidR="001D7C84" w:rsidRDefault="001D7C84" w:rsidP="00E777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435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B17E3B7" w14:textId="77777777" w:rsidR="001D7C84" w:rsidRDefault="001D7C84" w:rsidP="001D7C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A930" w14:textId="77777777" w:rsidR="00A860F2" w:rsidRDefault="00A860F2" w:rsidP="009F412B">
      <w:r>
        <w:separator/>
      </w:r>
    </w:p>
  </w:footnote>
  <w:footnote w:type="continuationSeparator" w:id="0">
    <w:p w14:paraId="61E68F68" w14:textId="77777777" w:rsidR="00A860F2" w:rsidRDefault="00A860F2" w:rsidP="009F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53A" w14:textId="54658984" w:rsidR="009F412B" w:rsidRDefault="009F412B">
    <w:pPr>
      <w:pStyle w:val="Header"/>
      <w:rPr>
        <w:i/>
      </w:rPr>
    </w:pPr>
    <w:r>
      <w:rPr>
        <w:i/>
      </w:rPr>
      <w:t>For Administration Work Group Discussion Purposes Only</w:t>
    </w:r>
  </w:p>
  <w:p w14:paraId="56597614" w14:textId="4C84B6C5" w:rsidR="009F412B" w:rsidRPr="009F412B" w:rsidRDefault="009F412B">
    <w:pPr>
      <w:pStyle w:val="Header"/>
      <w:rPr>
        <w:i/>
      </w:rPr>
    </w:pPr>
    <w:r>
      <w:rPr>
        <w:i/>
      </w:rPr>
      <w:t xml:space="preserve">Version: </w:t>
    </w:r>
    <w:r w:rsidR="00750EC5">
      <w:rPr>
        <w:i/>
      </w:rPr>
      <w:t>7</w:t>
    </w:r>
    <w:r>
      <w:rPr>
        <w:i/>
      </w:rPr>
      <w:t>/</w:t>
    </w:r>
    <w:r w:rsidR="00750EC5">
      <w:rPr>
        <w:i/>
      </w:rPr>
      <w:t>6</w:t>
    </w:r>
    <w:r>
      <w:rPr>
        <w:i/>
      </w:rPr>
      <w:t>/21</w:t>
    </w:r>
  </w:p>
  <w:p w14:paraId="7484D2ED" w14:textId="77777777" w:rsidR="009F412B" w:rsidRDefault="009F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7B3"/>
    <w:multiLevelType w:val="multilevel"/>
    <w:tmpl w:val="378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D7E10"/>
    <w:multiLevelType w:val="multilevel"/>
    <w:tmpl w:val="FAD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3D7D54"/>
    <w:multiLevelType w:val="multilevel"/>
    <w:tmpl w:val="B0CE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C3556F"/>
    <w:multiLevelType w:val="multilevel"/>
    <w:tmpl w:val="72DA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C0B49"/>
    <w:multiLevelType w:val="multilevel"/>
    <w:tmpl w:val="2D7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DB1C7D"/>
    <w:multiLevelType w:val="multilevel"/>
    <w:tmpl w:val="17264FB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43079EA"/>
    <w:multiLevelType w:val="multilevel"/>
    <w:tmpl w:val="B9C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544ECB"/>
    <w:multiLevelType w:val="multilevel"/>
    <w:tmpl w:val="FFC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F20C22"/>
    <w:multiLevelType w:val="multilevel"/>
    <w:tmpl w:val="2D7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B21DFD"/>
    <w:multiLevelType w:val="multilevel"/>
    <w:tmpl w:val="461E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AF0E2A"/>
    <w:multiLevelType w:val="multilevel"/>
    <w:tmpl w:val="22BA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C91D73"/>
    <w:multiLevelType w:val="multilevel"/>
    <w:tmpl w:val="D6D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A063A7"/>
    <w:multiLevelType w:val="multilevel"/>
    <w:tmpl w:val="A05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7A"/>
    <w:rsid w:val="00001B34"/>
    <w:rsid w:val="00011198"/>
    <w:rsid w:val="00035769"/>
    <w:rsid w:val="000B24C7"/>
    <w:rsid w:val="000E24CC"/>
    <w:rsid w:val="000F7F81"/>
    <w:rsid w:val="0013154A"/>
    <w:rsid w:val="00173AA0"/>
    <w:rsid w:val="00193ABD"/>
    <w:rsid w:val="001D0A4D"/>
    <w:rsid w:val="001D7C84"/>
    <w:rsid w:val="001E747A"/>
    <w:rsid w:val="00203500"/>
    <w:rsid w:val="002420BB"/>
    <w:rsid w:val="00242405"/>
    <w:rsid w:val="00267B73"/>
    <w:rsid w:val="00270059"/>
    <w:rsid w:val="00291E3A"/>
    <w:rsid w:val="00294884"/>
    <w:rsid w:val="002C2362"/>
    <w:rsid w:val="002C574D"/>
    <w:rsid w:val="002D3E98"/>
    <w:rsid w:val="002F4D0E"/>
    <w:rsid w:val="002F72DB"/>
    <w:rsid w:val="003B0595"/>
    <w:rsid w:val="003F6237"/>
    <w:rsid w:val="004164AD"/>
    <w:rsid w:val="00420C96"/>
    <w:rsid w:val="00425669"/>
    <w:rsid w:val="0043659A"/>
    <w:rsid w:val="00453CBD"/>
    <w:rsid w:val="00454CC3"/>
    <w:rsid w:val="004C233A"/>
    <w:rsid w:val="004D3F85"/>
    <w:rsid w:val="004F24FD"/>
    <w:rsid w:val="004F7C06"/>
    <w:rsid w:val="00543293"/>
    <w:rsid w:val="00551799"/>
    <w:rsid w:val="00584663"/>
    <w:rsid w:val="0059141B"/>
    <w:rsid w:val="00593758"/>
    <w:rsid w:val="00597856"/>
    <w:rsid w:val="0066797E"/>
    <w:rsid w:val="006C5218"/>
    <w:rsid w:val="006E2927"/>
    <w:rsid w:val="006E78EC"/>
    <w:rsid w:val="006F065D"/>
    <w:rsid w:val="00712E5A"/>
    <w:rsid w:val="00721B06"/>
    <w:rsid w:val="007240D5"/>
    <w:rsid w:val="00740B5E"/>
    <w:rsid w:val="00750EC5"/>
    <w:rsid w:val="007E1D96"/>
    <w:rsid w:val="007E5EE5"/>
    <w:rsid w:val="00861616"/>
    <w:rsid w:val="008F780E"/>
    <w:rsid w:val="009921F2"/>
    <w:rsid w:val="009D66E8"/>
    <w:rsid w:val="009E594D"/>
    <w:rsid w:val="009F412B"/>
    <w:rsid w:val="00A12C26"/>
    <w:rsid w:val="00A444B2"/>
    <w:rsid w:val="00A860F2"/>
    <w:rsid w:val="00A86275"/>
    <w:rsid w:val="00AE0D6A"/>
    <w:rsid w:val="00AF4355"/>
    <w:rsid w:val="00B20D90"/>
    <w:rsid w:val="00B22D5E"/>
    <w:rsid w:val="00C27818"/>
    <w:rsid w:val="00D03F8A"/>
    <w:rsid w:val="00D30D43"/>
    <w:rsid w:val="00DC483E"/>
    <w:rsid w:val="00DD7365"/>
    <w:rsid w:val="00E2338F"/>
    <w:rsid w:val="00E513C2"/>
    <w:rsid w:val="00E6212B"/>
    <w:rsid w:val="00E82001"/>
    <w:rsid w:val="00E83632"/>
    <w:rsid w:val="00EC5472"/>
    <w:rsid w:val="00F24C54"/>
    <w:rsid w:val="00F24F86"/>
    <w:rsid w:val="00F622D5"/>
    <w:rsid w:val="00F737A5"/>
    <w:rsid w:val="00F75683"/>
    <w:rsid w:val="00F91C33"/>
    <w:rsid w:val="00FB11CA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3AFC"/>
  <w15:chartTrackingRefBased/>
  <w15:docId w15:val="{EB3FE806-3CCF-1C47-AB6E-855DEB99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D5"/>
    <w:pPr>
      <w:contextualSpacing/>
    </w:pPr>
    <w:rPr>
      <w:rFonts w:cs="Open Sans"/>
      <w:color w:val="262626" w:themeColor="text1" w:themeTint="D9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qFormat/>
    <w:rsid w:val="00F622D5"/>
    <w:pPr>
      <w:outlineLvl w:val="0"/>
    </w:pPr>
    <w:rPr>
      <w:b/>
      <w:color w:val="525252" w:themeColor="accent3" w:themeShade="8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F24FD"/>
    <w:pPr>
      <w:outlineLvl w:val="1"/>
    </w:pPr>
    <w:rPr>
      <w:b/>
      <w:color w:val="2E74B5" w:themeColor="accent5" w:themeShade="BF"/>
      <w:sz w:val="24"/>
    </w:rPr>
  </w:style>
  <w:style w:type="paragraph" w:styleId="Heading3">
    <w:name w:val="heading 3"/>
    <w:next w:val="Normal"/>
    <w:link w:val="Heading3Char"/>
    <w:autoRedefine/>
    <w:qFormat/>
    <w:rsid w:val="00242405"/>
    <w:pPr>
      <w:keepNext/>
      <w:pBdr>
        <w:bottom w:val="dotted" w:sz="4" w:space="1" w:color="5C5B60"/>
      </w:pBdr>
      <w:outlineLvl w:val="2"/>
    </w:pPr>
    <w:rPr>
      <w:rFonts w:ascii="Calibri" w:hAnsi="Calibri" w:cs="Candara (Body)"/>
      <w:b/>
      <w:color w:val="7F7F7F" w:themeColor="text1" w:themeTint="80"/>
      <w:spacing w:val="20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242405"/>
    <w:rPr>
      <w:rFonts w:ascii="Calibri" w:hAnsi="Calibri" w:cs="Candara (Body)"/>
      <w:b/>
      <w:color w:val="7F7F7F" w:themeColor="text1" w:themeTint="80"/>
      <w:spacing w:val="20"/>
      <w:sz w:val="28"/>
    </w:rPr>
  </w:style>
  <w:style w:type="character" w:customStyle="1" w:styleId="Heading1Char">
    <w:name w:val="Heading 1 Char"/>
    <w:basedOn w:val="DefaultParagraphFont"/>
    <w:link w:val="Heading1"/>
    <w:rsid w:val="00F622D5"/>
    <w:rPr>
      <w:rFonts w:ascii="Avenir" w:hAnsi="Avenir" w:cs="Open Sans"/>
      <w:b/>
      <w:color w:val="525252" w:themeColor="accent3" w:themeShade="80"/>
      <w:sz w:val="32"/>
      <w:szCs w:val="2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F24FD"/>
    <w:rPr>
      <w:rFonts w:cs="Open Sans"/>
      <w:b/>
      <w:color w:val="2E74B5" w:themeColor="accent5" w:themeShade="BF"/>
      <w:szCs w:val="22"/>
      <w:lang w:val="en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contextualSpacing w:val="0"/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ACCG Title"/>
    <w:basedOn w:val="Heading1"/>
    <w:next w:val="Normal"/>
    <w:link w:val="TitleChar"/>
    <w:autoRedefine/>
    <w:uiPriority w:val="10"/>
    <w:qFormat/>
    <w:rsid w:val="00F622D5"/>
    <w:pPr>
      <w:jc w:val="center"/>
    </w:pPr>
    <w:rPr>
      <w:spacing w:val="30"/>
      <w:sz w:val="44"/>
      <w:szCs w:val="50"/>
      <w:lang w:val="en-US"/>
    </w:rPr>
  </w:style>
  <w:style w:type="character" w:customStyle="1" w:styleId="TitleChar">
    <w:name w:val="Title Char"/>
    <w:aliases w:val="ACCG Title Char"/>
    <w:basedOn w:val="DefaultParagraphFont"/>
    <w:link w:val="Title"/>
    <w:uiPriority w:val="10"/>
    <w:rsid w:val="00F622D5"/>
    <w:rPr>
      <w:rFonts w:cs="Open Sans"/>
      <w:b/>
      <w:color w:val="525252" w:themeColor="accent3" w:themeShade="80"/>
      <w:spacing w:val="30"/>
      <w:sz w:val="44"/>
      <w:szCs w:val="5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6797E"/>
    <w:rPr>
      <w:color w:val="A6A6A6" w:themeColor="background1" w:themeShade="A6"/>
      <w:u w:val="single"/>
    </w:rPr>
  </w:style>
  <w:style w:type="paragraph" w:styleId="NormalWeb">
    <w:name w:val="Normal (Web)"/>
    <w:basedOn w:val="Normal"/>
    <w:uiPriority w:val="99"/>
    <w:semiHidden/>
    <w:unhideWhenUsed/>
    <w:rsid w:val="001E747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2B"/>
    <w:rPr>
      <w:rFonts w:cs="Open Sans"/>
      <w:color w:val="262626" w:themeColor="text1" w:themeTint="D9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F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2B"/>
    <w:rPr>
      <w:rFonts w:cs="Open Sans"/>
      <w:color w:val="262626" w:themeColor="text1" w:themeTint="D9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9921F2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1D7C84"/>
  </w:style>
  <w:style w:type="character" w:styleId="IntenseEmphasis">
    <w:name w:val="Intense Emphasis"/>
    <w:basedOn w:val="DefaultParagraphFont"/>
    <w:uiPriority w:val="21"/>
    <w:qFormat/>
    <w:rsid w:val="00F24C54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E5"/>
    <w:rPr>
      <w:rFonts w:cs="Open Sans"/>
      <w:color w:val="262626" w:themeColor="text1" w:themeTint="D9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E5"/>
    <w:rPr>
      <w:rFonts w:cs="Open Sans"/>
      <w:b/>
      <w:bCs/>
      <w:color w:val="262626" w:themeColor="text1" w:themeTint="D9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7E5EE5"/>
    <w:rPr>
      <w:rFonts w:cs="Open Sans"/>
      <w:color w:val="262626" w:themeColor="text1" w:themeTint="D9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E5"/>
    <w:rPr>
      <w:rFonts w:ascii="Segoe UI" w:hAnsi="Segoe UI" w:cs="Segoe UI"/>
      <w:color w:val="262626" w:themeColor="text1" w:themeTint="D9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Horii</dc:creator>
  <cp:keywords/>
  <dc:description/>
  <cp:lastModifiedBy>Megan Layhee</cp:lastModifiedBy>
  <cp:revision>7</cp:revision>
  <cp:lastPrinted>2021-06-16T20:37:00Z</cp:lastPrinted>
  <dcterms:created xsi:type="dcterms:W3CDTF">2021-07-06T19:06:00Z</dcterms:created>
  <dcterms:modified xsi:type="dcterms:W3CDTF">2021-07-06T21:01:00Z</dcterms:modified>
</cp:coreProperties>
</file>