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1195" w14:textId="62497BB4" w:rsidR="00660735" w:rsidRPr="00695F0F" w:rsidRDefault="00D1535C" w:rsidP="00D1535C">
      <w:pPr>
        <w:rPr>
          <w:rFonts w:ascii="Calibri Light" w:hAnsi="Calibri Light" w:cs="Calibri Light"/>
          <w:b/>
          <w:bCs/>
          <w:sz w:val="20"/>
          <w:szCs w:val="20"/>
        </w:rPr>
      </w:pPr>
      <w:r w:rsidRPr="00695F0F">
        <w:rPr>
          <w:rFonts w:ascii="Calibri Light" w:hAnsi="Calibri Light" w:cs="Calibri Light"/>
          <w:b/>
          <w:sz w:val="20"/>
          <w:szCs w:val="20"/>
        </w:rPr>
        <w:t>Date</w:t>
      </w:r>
      <w:r w:rsidR="00660735" w:rsidRPr="00695F0F">
        <w:rPr>
          <w:rFonts w:ascii="Calibri Light" w:hAnsi="Calibri Light" w:cs="Calibri Light"/>
          <w:b/>
          <w:sz w:val="20"/>
          <w:szCs w:val="20"/>
        </w:rPr>
        <w:t>:</w:t>
      </w:r>
      <w:r w:rsidRPr="00695F0F">
        <w:rPr>
          <w:rFonts w:ascii="Calibri Light" w:hAnsi="Calibri Light" w:cs="Calibri Light"/>
          <w:sz w:val="20"/>
          <w:szCs w:val="20"/>
        </w:rPr>
        <w:tab/>
      </w:r>
      <w:r w:rsidR="00660735" w:rsidRPr="00695F0F">
        <w:rPr>
          <w:rFonts w:ascii="Calibri Light" w:hAnsi="Calibri Light" w:cs="Calibri Light"/>
          <w:sz w:val="20"/>
          <w:szCs w:val="20"/>
        </w:rPr>
        <w:tab/>
      </w:r>
      <w:r w:rsidR="00FA0E60" w:rsidRPr="00695F0F">
        <w:rPr>
          <w:rFonts w:ascii="Calibri Light" w:hAnsi="Calibri Light" w:cs="Calibri Light"/>
          <w:b/>
          <w:bCs/>
          <w:sz w:val="20"/>
          <w:szCs w:val="20"/>
        </w:rPr>
        <w:t xml:space="preserve">Wednesday, </w:t>
      </w:r>
      <w:r w:rsidR="00874B35">
        <w:rPr>
          <w:rFonts w:ascii="Calibri Light" w:hAnsi="Calibri Light" w:cs="Calibri Light"/>
          <w:b/>
          <w:bCs/>
          <w:sz w:val="20"/>
          <w:szCs w:val="20"/>
        </w:rPr>
        <w:t>May 26</w:t>
      </w:r>
      <w:r w:rsidRPr="00695F0F">
        <w:rPr>
          <w:rFonts w:ascii="Calibri Light" w:hAnsi="Calibri Light" w:cs="Calibri Light"/>
          <w:b/>
          <w:bCs/>
          <w:sz w:val="20"/>
          <w:szCs w:val="20"/>
        </w:rPr>
        <w:t>, 20</w:t>
      </w:r>
      <w:r w:rsidR="006F5BCB" w:rsidRPr="00695F0F">
        <w:rPr>
          <w:rFonts w:ascii="Calibri Light" w:hAnsi="Calibri Light" w:cs="Calibri Light"/>
          <w:b/>
          <w:bCs/>
          <w:sz w:val="20"/>
          <w:szCs w:val="20"/>
        </w:rPr>
        <w:t>2</w:t>
      </w:r>
      <w:r w:rsidR="00D606B0" w:rsidRPr="00695F0F">
        <w:rPr>
          <w:rFonts w:ascii="Calibri Light" w:hAnsi="Calibri Light" w:cs="Calibri Light"/>
          <w:b/>
          <w:bCs/>
          <w:sz w:val="20"/>
          <w:szCs w:val="20"/>
        </w:rPr>
        <w:t>1</w:t>
      </w:r>
    </w:p>
    <w:p w14:paraId="7582482D" w14:textId="459C5862" w:rsidR="00AD6558" w:rsidRPr="00695F0F" w:rsidRDefault="00660735" w:rsidP="008206B0">
      <w:pPr>
        <w:ind w:left="1440" w:hanging="1440"/>
        <w:rPr>
          <w:rFonts w:ascii="Calibri Light" w:hAnsi="Calibri Light" w:cs="Calibri Light"/>
          <w:sz w:val="20"/>
          <w:szCs w:val="20"/>
        </w:rPr>
      </w:pPr>
      <w:r w:rsidRPr="00695F0F">
        <w:rPr>
          <w:rFonts w:ascii="Calibri Light" w:hAnsi="Calibri Light" w:cs="Calibri Light"/>
          <w:b/>
          <w:sz w:val="20"/>
          <w:szCs w:val="20"/>
        </w:rPr>
        <w:t>Time:</w:t>
      </w:r>
      <w:r w:rsidR="00D1535C" w:rsidRPr="00695F0F">
        <w:rPr>
          <w:rFonts w:ascii="Calibri Light" w:hAnsi="Calibri Light" w:cs="Calibri Light"/>
          <w:sz w:val="20"/>
          <w:szCs w:val="20"/>
        </w:rPr>
        <w:t xml:space="preserve"> </w:t>
      </w:r>
      <w:r w:rsidRPr="00695F0F">
        <w:rPr>
          <w:rFonts w:ascii="Calibri Light" w:hAnsi="Calibri Light" w:cs="Calibri Light"/>
          <w:sz w:val="20"/>
          <w:szCs w:val="20"/>
        </w:rPr>
        <w:tab/>
      </w:r>
      <w:r w:rsidR="003D3131" w:rsidRPr="00695F0F">
        <w:rPr>
          <w:rFonts w:ascii="Calibri Light" w:hAnsi="Calibri Light" w:cs="Calibri Light"/>
          <w:sz w:val="20"/>
          <w:szCs w:val="20"/>
        </w:rPr>
        <w:t>9:00</w:t>
      </w:r>
      <w:r w:rsidR="00E773CE" w:rsidRPr="00695F0F">
        <w:rPr>
          <w:rFonts w:ascii="Calibri Light" w:hAnsi="Calibri Light" w:cs="Calibri Light"/>
          <w:sz w:val="20"/>
          <w:szCs w:val="20"/>
        </w:rPr>
        <w:t>am-</w:t>
      </w:r>
      <w:r w:rsidR="00CF5A47" w:rsidRPr="00695F0F">
        <w:rPr>
          <w:rFonts w:ascii="Calibri Light" w:hAnsi="Calibri Light" w:cs="Calibri Light"/>
          <w:sz w:val="20"/>
          <w:szCs w:val="20"/>
        </w:rPr>
        <w:t>12:00pm</w:t>
      </w:r>
      <w:r w:rsidR="00124984" w:rsidRPr="00695F0F">
        <w:rPr>
          <w:rFonts w:ascii="Calibri Light" w:hAnsi="Calibri Light" w:cs="Calibri Light"/>
          <w:sz w:val="20"/>
          <w:szCs w:val="20"/>
        </w:rPr>
        <w:t xml:space="preserve"> (meeting will open at 8:</w:t>
      </w:r>
      <w:r w:rsidR="0065072F" w:rsidRPr="00695F0F">
        <w:rPr>
          <w:rFonts w:ascii="Calibri Light" w:hAnsi="Calibri Light" w:cs="Calibri Light"/>
          <w:sz w:val="20"/>
          <w:szCs w:val="20"/>
        </w:rPr>
        <w:t xml:space="preserve">50 </w:t>
      </w:r>
      <w:r w:rsidR="00124984" w:rsidRPr="00695F0F">
        <w:rPr>
          <w:rFonts w:ascii="Calibri Light" w:hAnsi="Calibri Light" w:cs="Calibri Light"/>
          <w:sz w:val="20"/>
          <w:szCs w:val="20"/>
        </w:rPr>
        <w:t>am)</w:t>
      </w:r>
    </w:p>
    <w:p w14:paraId="4C650BF9" w14:textId="714E02A4" w:rsidR="00732E47" w:rsidRPr="00695F0F" w:rsidRDefault="00D1535C" w:rsidP="00732E47">
      <w:p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95F0F">
        <w:rPr>
          <w:rFonts w:ascii="Calibri Light" w:hAnsi="Calibri Light" w:cs="Calibri Light"/>
          <w:b/>
          <w:sz w:val="20"/>
          <w:szCs w:val="20"/>
        </w:rPr>
        <w:t>Location</w:t>
      </w:r>
      <w:r w:rsidR="00B210CB" w:rsidRPr="00695F0F">
        <w:rPr>
          <w:rFonts w:ascii="Calibri Light" w:hAnsi="Calibri Light" w:cs="Calibri Light"/>
          <w:b/>
          <w:sz w:val="20"/>
          <w:szCs w:val="20"/>
        </w:rPr>
        <w:t>:</w:t>
      </w:r>
      <w:r w:rsidR="00F16C9F" w:rsidRPr="00695F0F">
        <w:rPr>
          <w:rFonts w:ascii="Calibri Light" w:hAnsi="Calibri Light" w:cs="Calibri Light"/>
          <w:sz w:val="20"/>
          <w:szCs w:val="20"/>
        </w:rPr>
        <w:tab/>
      </w:r>
      <w:r w:rsidR="00232E0D" w:rsidRPr="00695F0F">
        <w:rPr>
          <w:rFonts w:ascii="Calibri Light" w:hAnsi="Calibri Light" w:cs="Calibri Light"/>
          <w:b/>
          <w:i/>
          <w:color w:val="222222"/>
          <w:sz w:val="20"/>
          <w:szCs w:val="20"/>
          <w:u w:val="single"/>
          <w:shd w:val="clear" w:color="auto" w:fill="FFFFFF"/>
        </w:rPr>
        <w:t>On-line Meeting Only</w:t>
      </w:r>
    </w:p>
    <w:p w14:paraId="4E535DF5" w14:textId="43DBAB92" w:rsidR="00262410" w:rsidRPr="00695F0F" w:rsidRDefault="007E0CCC" w:rsidP="00262410">
      <w:pPr>
        <w:ind w:left="1440"/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  <w:hyperlink r:id="rId7" w:history="1">
        <w:r w:rsidR="00262410" w:rsidRPr="00695F0F">
          <w:rPr>
            <w:rStyle w:val="Hyperlink"/>
            <w:rFonts w:ascii="Calibri Light" w:hAnsi="Calibri Light" w:cs="Calibri Light"/>
            <w:sz w:val="20"/>
            <w:szCs w:val="20"/>
            <w:shd w:val="clear" w:color="auto" w:fill="FFFFFF"/>
          </w:rPr>
          <w:t>https://us02web.zoom.us/j/83426533004?pwd=dlJLUmd4czBiN2RZT2xWdDFXejVZZz09</w:t>
        </w:r>
      </w:hyperlink>
    </w:p>
    <w:p w14:paraId="35141D63" w14:textId="32AF6291" w:rsidR="00262410" w:rsidRPr="00695F0F" w:rsidRDefault="00262410" w:rsidP="00262410">
      <w:pPr>
        <w:ind w:left="1440"/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  <w:r w:rsidRPr="00695F0F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Dial in: 1-669-900-9128</w:t>
      </w:r>
    </w:p>
    <w:p w14:paraId="570D4D36" w14:textId="0C54D325" w:rsidR="003D3DF4" w:rsidRPr="00FC2983" w:rsidRDefault="00262410" w:rsidP="00FC2983">
      <w:pPr>
        <w:ind w:left="1440"/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  <w:r w:rsidRPr="00695F0F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Meeting ID: 834 2653 3004</w:t>
      </w:r>
    </w:p>
    <w:tbl>
      <w:tblPr>
        <w:tblStyle w:val="TableGrid"/>
        <w:tblW w:w="1016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00"/>
        <w:gridCol w:w="4770"/>
        <w:gridCol w:w="4495"/>
      </w:tblGrid>
      <w:tr w:rsidR="004B4308" w:rsidRPr="00E61A25" w14:paraId="404839C4" w14:textId="77777777" w:rsidTr="00950AE1">
        <w:trPr>
          <w:tblHeader/>
        </w:trPr>
        <w:tc>
          <w:tcPr>
            <w:tcW w:w="900" w:type="dxa"/>
            <w:shd w:val="clear" w:color="auto" w:fill="D9D9D9" w:themeFill="background1" w:themeFillShade="D9"/>
          </w:tcPr>
          <w:p w14:paraId="3178B09D" w14:textId="77777777" w:rsidR="00D1535C" w:rsidRPr="00E61A25" w:rsidRDefault="00D1535C" w:rsidP="00606E1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t>Time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E1C3D17" w14:textId="77777777" w:rsidR="00D1535C" w:rsidRPr="00E61A25" w:rsidRDefault="00D1535C" w:rsidP="00606E1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t>Item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14:paraId="1C609531" w14:textId="4CD43577" w:rsidR="00D1535C" w:rsidRPr="00E61A25" w:rsidRDefault="00FF31A9" w:rsidP="00606E1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t>Supplemental Materials</w:t>
            </w:r>
          </w:p>
        </w:tc>
      </w:tr>
      <w:tr w:rsidR="004B4308" w:rsidRPr="00E61A25" w14:paraId="67DA21E4" w14:textId="77777777" w:rsidTr="00950AE1">
        <w:trPr>
          <w:trHeight w:val="953"/>
        </w:trPr>
        <w:tc>
          <w:tcPr>
            <w:tcW w:w="900" w:type="dxa"/>
          </w:tcPr>
          <w:p w14:paraId="2DDCDA30" w14:textId="5E950771" w:rsidR="00D1535C" w:rsidRPr="00E61A25" w:rsidRDefault="005967AE" w:rsidP="00606E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 xml:space="preserve">9:00 </w:t>
            </w:r>
          </w:p>
        </w:tc>
        <w:tc>
          <w:tcPr>
            <w:tcW w:w="4770" w:type="dxa"/>
          </w:tcPr>
          <w:p w14:paraId="48D2576A" w14:textId="322F870B" w:rsidR="00D1535C" w:rsidRPr="001F5754" w:rsidRDefault="00354911" w:rsidP="000879FC">
            <w:p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Agenda Review</w:t>
            </w:r>
            <w:r w:rsidR="00676781"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&amp;</w:t>
            </w:r>
            <w:r w:rsidR="004B47E3"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  <w:r w:rsidR="00F035EA"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April</w:t>
            </w:r>
            <w:r w:rsidR="009919B1"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  <w:r w:rsidR="004B47E3"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Meeting Summary</w:t>
            </w:r>
          </w:p>
          <w:p w14:paraId="5C1EA051" w14:textId="73AB7B44" w:rsidR="00084093" w:rsidRPr="00E61A25" w:rsidRDefault="00085388" w:rsidP="0014355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Make any necessary modifications to the </w:t>
            </w:r>
            <w:r w:rsidR="00084093" w:rsidRPr="00E61A25">
              <w:rPr>
                <w:rFonts w:ascii="Calibri Light" w:hAnsi="Calibri Light" w:cs="Calibri Light"/>
                <w:iCs/>
                <w:sz w:val="20"/>
                <w:szCs w:val="20"/>
              </w:rPr>
              <w:t>agenda.</w:t>
            </w:r>
          </w:p>
          <w:p w14:paraId="7A36C853" w14:textId="0D51973F" w:rsidR="0017629B" w:rsidRPr="00E61A25" w:rsidRDefault="00084093" w:rsidP="0014355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iCs/>
                <w:sz w:val="20"/>
                <w:szCs w:val="20"/>
              </w:rPr>
              <w:t>C</w:t>
            </w:r>
            <w:r w:rsidR="00A57BF0" w:rsidRPr="00E61A25">
              <w:rPr>
                <w:rFonts w:ascii="Calibri Light" w:hAnsi="Calibri Light" w:cs="Calibri Light"/>
                <w:iCs/>
                <w:sz w:val="20"/>
                <w:szCs w:val="20"/>
              </w:rPr>
              <w:t>onsider approval</w:t>
            </w:r>
            <w:r w:rsidR="00DC24A8" w:rsidRPr="00E61A25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of </w:t>
            </w:r>
            <w:r w:rsidR="00874B35" w:rsidRPr="00E61A25">
              <w:rPr>
                <w:rFonts w:ascii="Calibri Light" w:hAnsi="Calibri Light" w:cs="Calibri Light"/>
                <w:iCs/>
                <w:sz w:val="20"/>
                <w:szCs w:val="20"/>
              </w:rPr>
              <w:t>April</w:t>
            </w:r>
            <w:r w:rsidR="00652E19" w:rsidRPr="00E61A25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</w:t>
            </w:r>
            <w:r w:rsidR="004B47E3" w:rsidRPr="00E61A25">
              <w:rPr>
                <w:rFonts w:ascii="Calibri Light" w:hAnsi="Calibri Light" w:cs="Calibri Light"/>
                <w:iCs/>
                <w:sz w:val="20"/>
                <w:szCs w:val="20"/>
              </w:rPr>
              <w:t>WG meeting summary.</w:t>
            </w:r>
          </w:p>
        </w:tc>
        <w:tc>
          <w:tcPr>
            <w:tcW w:w="4495" w:type="dxa"/>
          </w:tcPr>
          <w:p w14:paraId="6D9DD11D" w14:textId="2D692133" w:rsidR="000E6FE4" w:rsidRDefault="00DD4BD3" w:rsidP="00EB1C90">
            <w:pPr>
              <w:rPr>
                <w:rStyle w:val="Hyperlink"/>
                <w:rFonts w:ascii="Calibri Light" w:hAnsi="Calibri Light" w:cs="Calibri Light"/>
                <w:sz w:val="20"/>
                <w:szCs w:val="20"/>
              </w:rPr>
            </w:pPr>
            <w:hyperlink r:id="rId8" w:history="1">
              <w:r w:rsidRPr="001C69E7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01. AGENDA-ACCG Planning WG 5-26-21</w:t>
              </w:r>
            </w:hyperlink>
          </w:p>
          <w:p w14:paraId="22887416" w14:textId="7AD8E388" w:rsidR="00C876CF" w:rsidRPr="00E61A25" w:rsidRDefault="007E0CCC" w:rsidP="00EB1C90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hyperlink r:id="rId9" w:history="1">
              <w:r w:rsidR="00A701CE" w:rsidRPr="00355BA8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02. SUMMARY Planning WG Meeting 4-28-21</w:t>
              </w:r>
            </w:hyperlink>
          </w:p>
        </w:tc>
      </w:tr>
      <w:tr w:rsidR="00874B35" w:rsidRPr="00E61A25" w14:paraId="0DD0060F" w14:textId="77777777" w:rsidTr="00874B35">
        <w:trPr>
          <w:trHeight w:val="692"/>
        </w:trPr>
        <w:tc>
          <w:tcPr>
            <w:tcW w:w="900" w:type="dxa"/>
          </w:tcPr>
          <w:p w14:paraId="5763CC4F" w14:textId="0F043007" w:rsidR="00874B35" w:rsidRPr="00E61A25" w:rsidRDefault="00874B35" w:rsidP="00606E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>9:05</w:t>
            </w:r>
          </w:p>
        </w:tc>
        <w:tc>
          <w:tcPr>
            <w:tcW w:w="4770" w:type="dxa"/>
          </w:tcPr>
          <w:p w14:paraId="2AA1CEB6" w14:textId="63B85A6E" w:rsidR="00874B35" w:rsidRPr="000E6FE4" w:rsidRDefault="00FC2983" w:rsidP="000879F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E6FE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Presentation &amp; Discussion with Emily Graham, </w:t>
            </w:r>
            <w:r w:rsidR="00F035EA" w:rsidRPr="000E6FE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Motherlode Job Training</w:t>
            </w:r>
            <w:r w:rsidR="00F035EA" w:rsidRPr="000E6FE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r w:rsidRPr="000E6FE4">
              <w:rPr>
                <w:rFonts w:ascii="Calibri Light" w:hAnsi="Calibri Light" w:cs="Calibri Light"/>
                <w:bCs/>
                <w:sz w:val="20"/>
                <w:szCs w:val="20"/>
              </w:rPr>
              <w:t>w</w:t>
            </w:r>
            <w:r w:rsidR="00F035EA" w:rsidRPr="000E6FE4">
              <w:rPr>
                <w:rFonts w:ascii="Calibri Light" w:hAnsi="Calibri Light" w:cs="Calibri Light"/>
                <w:bCs/>
                <w:sz w:val="20"/>
                <w:szCs w:val="20"/>
              </w:rPr>
              <w:t>orkforce training and career development needs for the region’s Natural Resources industry</w:t>
            </w:r>
            <w:r w:rsidR="005643D6" w:rsidRPr="000E6FE4">
              <w:rPr>
                <w:rFonts w:ascii="Calibri Light" w:hAnsi="Calibri Light" w:cs="Calibri Light"/>
                <w:bCs/>
                <w:sz w:val="20"/>
                <w:szCs w:val="20"/>
              </w:rPr>
              <w:t>, how MLJT can help, and seeking input from ACCG on how MLJT can optimize partnerships.</w:t>
            </w:r>
          </w:p>
        </w:tc>
        <w:tc>
          <w:tcPr>
            <w:tcW w:w="4495" w:type="dxa"/>
          </w:tcPr>
          <w:p w14:paraId="1C83F80F" w14:textId="67946AE0" w:rsidR="00874B35" w:rsidRPr="000E6FE4" w:rsidRDefault="007E0CCC" w:rsidP="00874B35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hyperlink r:id="rId10" w:history="1">
              <w:r w:rsidR="000E6FE4" w:rsidRPr="000E6FE4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03. Natural Resources presentation for ACCG</w:t>
              </w:r>
            </w:hyperlink>
          </w:p>
        </w:tc>
      </w:tr>
      <w:tr w:rsidR="00D349C6" w:rsidRPr="00E61A25" w14:paraId="6BAD2814" w14:textId="77777777" w:rsidTr="00950AE1">
        <w:trPr>
          <w:trHeight w:val="728"/>
        </w:trPr>
        <w:tc>
          <w:tcPr>
            <w:tcW w:w="900" w:type="dxa"/>
          </w:tcPr>
          <w:p w14:paraId="17A89F53" w14:textId="6BE4FEE8" w:rsidR="00D349C6" w:rsidRPr="00E61A25" w:rsidRDefault="006816BE" w:rsidP="00606E1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  <w:r w:rsidR="00D349C6" w:rsidRPr="00E61A25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="00FC2983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4770" w:type="dxa"/>
          </w:tcPr>
          <w:p w14:paraId="3AF5038D" w14:textId="7FC2C13E" w:rsidR="00695F0F" w:rsidRPr="00E61A25" w:rsidRDefault="00874B35" w:rsidP="000879F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Herbicides &amp; Lessons Learned</w:t>
            </w:r>
            <w:r w:rsidR="00F035EA" w:rsidRPr="00E61A2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r w:rsidR="00F035EA" w:rsidRPr="00E61A25">
              <w:rPr>
                <w:rFonts w:ascii="Calibri Light" w:hAnsi="Calibri Light" w:cs="Calibri Light"/>
                <w:bCs/>
                <w:sz w:val="20"/>
                <w:szCs w:val="20"/>
              </w:rPr>
              <w:t>in an effort to maintain the momentum around the discussion of herbicides, we will have a presentation and discussion on lessons learned from projects that included an herbicide treatment component. We’ll focus on Yosemite Stanislaus Solutions’ (YSS) (John Buckley) and Amador RD</w:t>
            </w:r>
            <w:r w:rsidR="00535E9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’s </w:t>
            </w:r>
            <w:r w:rsidR="00F035EA" w:rsidRPr="00E61A25">
              <w:rPr>
                <w:rFonts w:ascii="Calibri Light" w:hAnsi="Calibri Light" w:cs="Calibri Light"/>
                <w:bCs/>
                <w:sz w:val="20"/>
                <w:szCs w:val="20"/>
              </w:rPr>
              <w:t>(Rick Hopson)</w:t>
            </w:r>
            <w:r w:rsidR="00535E9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experiences</w:t>
            </w:r>
            <w:r w:rsidR="00F035EA" w:rsidRPr="00E61A25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64960E3D" w14:textId="6C04E5B3" w:rsidR="00695F0F" w:rsidRPr="00E61A25" w:rsidRDefault="00695F0F" w:rsidP="0007219E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</w:tr>
      <w:tr w:rsidR="00D349C6" w:rsidRPr="00E61A25" w14:paraId="357C5379" w14:textId="77777777" w:rsidTr="00950AE1">
        <w:trPr>
          <w:trHeight w:val="548"/>
        </w:trPr>
        <w:tc>
          <w:tcPr>
            <w:tcW w:w="900" w:type="dxa"/>
          </w:tcPr>
          <w:p w14:paraId="0F700902" w14:textId="7971A8A3" w:rsidR="00D349C6" w:rsidRPr="00E61A25" w:rsidRDefault="00E61A25" w:rsidP="00606E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>10</w:t>
            </w:r>
            <w:r w:rsidR="00D349C6" w:rsidRPr="00E61A25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="00FC2983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4770" w:type="dxa"/>
          </w:tcPr>
          <w:p w14:paraId="58164E44" w14:textId="267E4B3E" w:rsidR="00D349C6" w:rsidRPr="00E61A25" w:rsidRDefault="007829A5" w:rsidP="000879F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Pyrosilviculture &amp; </w:t>
            </w:r>
            <w:r w:rsidR="00BC3B57"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Large Landscape Projects</w:t>
            </w:r>
            <w:r w:rsidR="00F035EA" w:rsidRPr="00E61A2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r w:rsidR="00E61A25" w:rsidRPr="00E61A25">
              <w:rPr>
                <w:rFonts w:ascii="Calibri Light" w:hAnsi="Calibri Light" w:cs="Calibri Light"/>
                <w:bCs/>
                <w:sz w:val="20"/>
                <w:szCs w:val="20"/>
              </w:rPr>
              <w:t>continue the discussion on increasing pace and scale, large landscape-scale projects and ACCG’s role (“Option C”)</w:t>
            </w:r>
            <w:r w:rsidR="00337E8F">
              <w:rPr>
                <w:rFonts w:ascii="Calibri Light" w:hAnsi="Calibri Light" w:cs="Calibri Light"/>
                <w:bCs/>
                <w:sz w:val="20"/>
                <w:szCs w:val="20"/>
              </w:rPr>
              <w:t>. Also, discuss how concepts of pyrosilviculture can inform and guide large landscape project planning.</w:t>
            </w:r>
          </w:p>
        </w:tc>
        <w:tc>
          <w:tcPr>
            <w:tcW w:w="4495" w:type="dxa"/>
          </w:tcPr>
          <w:p w14:paraId="6AC57DE9" w14:textId="6B605C71" w:rsidR="00D349C6" w:rsidRPr="00E61A25" w:rsidRDefault="007E0CCC" w:rsidP="00936A95">
            <w:pPr>
              <w:rPr>
                <w:rFonts w:ascii="Calibri Light" w:hAnsi="Calibri Light" w:cs="Calibri Light"/>
                <w:sz w:val="20"/>
                <w:szCs w:val="20"/>
              </w:rPr>
            </w:pPr>
            <w:hyperlink r:id="rId11" w:history="1">
              <w:r w:rsidR="00A701CE" w:rsidRPr="00355BA8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04. Pyrosilviculture accepted J Forestry North et al RLF highlights</w:t>
              </w:r>
            </w:hyperlink>
          </w:p>
        </w:tc>
      </w:tr>
      <w:tr w:rsidR="0031219F" w:rsidRPr="00E61A25" w14:paraId="751B071B" w14:textId="77777777" w:rsidTr="002A21FF">
        <w:trPr>
          <w:trHeight w:val="548"/>
        </w:trPr>
        <w:tc>
          <w:tcPr>
            <w:tcW w:w="900" w:type="dxa"/>
          </w:tcPr>
          <w:p w14:paraId="2698C291" w14:textId="20DC4C15" w:rsidR="0031219F" w:rsidRPr="00E61A25" w:rsidRDefault="0031219F" w:rsidP="002A21F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11:</w:t>
            </w:r>
            <w:r w:rsidR="00FC2983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4770" w:type="dxa"/>
          </w:tcPr>
          <w:p w14:paraId="4D6D0B5E" w14:textId="2F7BE4B1" w:rsidR="0031219F" w:rsidRPr="00E61A25" w:rsidRDefault="0031219F" w:rsidP="002A21F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Future Facilitation </w:t>
            </w:r>
            <w:r w:rsidR="007829A5"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&amp; Administration </w:t>
            </w:r>
            <w:r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Needs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r w:rsidR="007829A5" w:rsidRPr="007829A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briefly touch on </w:t>
            </w:r>
            <w:r w:rsidR="007829A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the </w:t>
            </w:r>
            <w:r w:rsidR="007829A5" w:rsidRPr="007829A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upcoming survey </w:t>
            </w:r>
            <w:r w:rsidR="00FC2983">
              <w:rPr>
                <w:rFonts w:ascii="Calibri Light" w:hAnsi="Calibri Light" w:cs="Calibri Light"/>
                <w:bCs/>
                <w:sz w:val="20"/>
                <w:szCs w:val="20"/>
              </w:rPr>
              <w:t>that</w:t>
            </w:r>
            <w:r w:rsidR="007829A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is intended to give ACCG participants an opportunity to inform the Admin WG on what they would like the post-2021</w:t>
            </w:r>
            <w:r w:rsidRPr="0031219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7829A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ACCG </w:t>
            </w:r>
            <w:r w:rsidRPr="0031219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facilitation </w:t>
            </w:r>
            <w:r w:rsidR="007829A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and administration </w:t>
            </w:r>
            <w:r w:rsidRPr="0031219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model </w:t>
            </w:r>
            <w:r w:rsidR="007829A5">
              <w:rPr>
                <w:rFonts w:ascii="Calibri Light" w:hAnsi="Calibri Light" w:cs="Calibri Light"/>
                <w:bCs/>
                <w:sz w:val="20"/>
                <w:szCs w:val="20"/>
              </w:rPr>
              <w:t>to be.</w:t>
            </w:r>
            <w:r w:rsidR="001F575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1F5754" w:rsidRPr="001F5754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>What is the Planning WG’s specific needs?</w:t>
            </w:r>
          </w:p>
        </w:tc>
        <w:tc>
          <w:tcPr>
            <w:tcW w:w="4495" w:type="dxa"/>
          </w:tcPr>
          <w:p w14:paraId="6B59F50E" w14:textId="77777777" w:rsidR="0031219F" w:rsidRPr="00E61A25" w:rsidRDefault="0031219F" w:rsidP="002A21F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C2983" w:rsidRPr="00E61A25" w14:paraId="3865CEE8" w14:textId="77777777" w:rsidTr="00FC2983">
        <w:trPr>
          <w:trHeight w:val="2843"/>
        </w:trPr>
        <w:tc>
          <w:tcPr>
            <w:tcW w:w="900" w:type="dxa"/>
          </w:tcPr>
          <w:p w14:paraId="0B32C21F" w14:textId="19BE8277" w:rsidR="00FC2983" w:rsidRPr="00E61A25" w:rsidRDefault="00FC2983" w:rsidP="0097354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  <w:r w:rsidRPr="00E61A25">
              <w:rPr>
                <w:rFonts w:ascii="Calibri Light" w:hAnsi="Calibri Light" w:cs="Calibri Light"/>
                <w:sz w:val="20"/>
                <w:szCs w:val="20"/>
              </w:rPr>
              <w:t>:</w:t>
            </w: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4770" w:type="dxa"/>
          </w:tcPr>
          <w:p w14:paraId="7113F029" w14:textId="38A7F55A" w:rsidR="00FC2983" w:rsidRPr="001F5754" w:rsidRDefault="00FC2983" w:rsidP="00FC2983">
            <w:p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Project Updates, Rx Fire Ad Hoc Update, Other Updates Upcoming General Meeting &amp; Next </w:t>
            </w:r>
            <w:r w:rsidR="001F575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Meeting</w:t>
            </w:r>
          </w:p>
          <w:p w14:paraId="758B75FD" w14:textId="77777777" w:rsidR="00FC2983" w:rsidRDefault="00FC2983" w:rsidP="00FC29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Cs/>
                <w:sz w:val="20"/>
                <w:szCs w:val="20"/>
              </w:rPr>
              <w:t>Next Planning WG Meeting via Zoom, Wednesday, June 23</w:t>
            </w:r>
            <w:r w:rsidRPr="00E61A25"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rd</w:t>
            </w:r>
            <w:r w:rsidRPr="00E61A2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9am-12pm</w:t>
            </w: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03D162E6" w14:textId="77777777" w:rsidR="00FC2983" w:rsidRPr="00E61A25" w:rsidRDefault="00FC2983" w:rsidP="0097354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2021 General Meeting Speaker Series</w:t>
            </w:r>
          </w:p>
          <w:p w14:paraId="12CBC7A8" w14:textId="77777777" w:rsidR="00FC2983" w:rsidRPr="00E61A25" w:rsidRDefault="00FC2983" w:rsidP="00973548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June 16</w:t>
            </w: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, 2021 General Meeting</w:t>
            </w:r>
          </w:p>
          <w:p w14:paraId="2EB7310E" w14:textId="77777777" w:rsidR="00FC2983" w:rsidRPr="00E61A25" w:rsidRDefault="00FC2983" w:rsidP="0097354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Jeff Marsolais (Forest Supervisor, ENF) &amp; and Jason Kuiken (Forest Supervisor, STF), </w:t>
            </w:r>
            <w:r w:rsidRPr="00E61A25"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E61A25">
              <w:rPr>
                <w:rFonts w:ascii="Calibri Light" w:hAnsi="Calibri Light" w:cs="Calibri Light"/>
                <w:i/>
                <w:iCs/>
                <w:color w:val="222222"/>
                <w:sz w:val="20"/>
                <w:szCs w:val="20"/>
                <w:shd w:val="clear" w:color="auto" w:fill="FFFFFF"/>
              </w:rPr>
              <w:t>Forest Resilience Initiative”</w:t>
            </w:r>
            <w:r>
              <w:rPr>
                <w:rFonts w:ascii="Calibri Light" w:hAnsi="Calibri Light" w:cs="Calibri Light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61A25"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</w:rPr>
              <w:t>(45-min presentation + discussion)</w:t>
            </w:r>
          </w:p>
          <w:p w14:paraId="44E1A254" w14:textId="1548F36D" w:rsidR="00FC2983" w:rsidRPr="00E61A25" w:rsidRDefault="00FC2983" w:rsidP="0097354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</w:rPr>
              <w:t>USFS Shared Stewardship Advisors- Jason Smith (Southern Sierra) and Mike Vollmer (Central Sierra)</w:t>
            </w:r>
          </w:p>
          <w:p w14:paraId="1F1D4BDB" w14:textId="77777777" w:rsidR="00FC2983" w:rsidRPr="00E61A25" w:rsidRDefault="00FC2983" w:rsidP="00973548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July 21</w:t>
            </w: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vertAlign w:val="superscript"/>
              </w:rPr>
              <w:t>st</w:t>
            </w: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, 2021 General Meeting</w:t>
            </w:r>
          </w:p>
          <w:p w14:paraId="41F3D425" w14:textId="15BCF021" w:rsidR="00FC2983" w:rsidRPr="00E61A25" w:rsidRDefault="00FC2983" w:rsidP="0097354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>Herbicide Alternatives Panel (see list right)</w:t>
            </w:r>
          </w:p>
          <w:p w14:paraId="421E6323" w14:textId="77777777" w:rsidR="00FC2983" w:rsidRPr="00E61A25" w:rsidRDefault="00FC2983" w:rsidP="0097354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 xml:space="preserve">Alissa Fogg (Point Blue), </w:t>
            </w:r>
            <w:r w:rsidRPr="00E61A25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Indirect effects of herbicide treatments on birds</w:t>
            </w:r>
          </w:p>
          <w:p w14:paraId="22CE0B6F" w14:textId="77777777" w:rsidR="00FC2983" w:rsidRPr="00E61A25" w:rsidRDefault="00FC2983" w:rsidP="00973548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August 18</w:t>
            </w: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, 2021 General Meeting</w:t>
            </w:r>
          </w:p>
          <w:p w14:paraId="5599735F" w14:textId="77777777" w:rsidR="00FC2983" w:rsidRPr="00E61A25" w:rsidRDefault="00FC2983" w:rsidP="0097354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 xml:space="preserve">Dr. Malcom North, </w:t>
            </w:r>
            <w:r w:rsidRPr="00E61A25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Pyrosilviculture Needed for Landscape Resilience of Dry Western U.S. Forests </w:t>
            </w:r>
          </w:p>
          <w:p w14:paraId="7AEBD960" w14:textId="2C219F41" w:rsidR="00FC2983" w:rsidRPr="00E61A25" w:rsidRDefault="00FC2983" w:rsidP="00973548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Late Summer/Fall </w:t>
            </w:r>
            <w:r w:rsidR="001F5754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GM P</w:t>
            </w:r>
            <w:r w:rsidRPr="00E61A25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resentations</w:t>
            </w:r>
          </w:p>
          <w:p w14:paraId="44FF3E39" w14:textId="77777777" w:rsidR="00FC2983" w:rsidRDefault="00FC2983" w:rsidP="0097354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lastRenderedPageBreak/>
              <w:t>Dr. Janice Coen</w:t>
            </w:r>
          </w:p>
          <w:p w14:paraId="0F02DE69" w14:textId="77777777" w:rsidR="00FC2983" w:rsidRPr="00E61A25" w:rsidRDefault="00FC2983" w:rsidP="0097354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i/>
                <w:sz w:val="20"/>
                <w:szCs w:val="20"/>
              </w:rPr>
              <w:t>TEK</w:t>
            </w:r>
          </w:p>
          <w:p w14:paraId="7C1B237B" w14:textId="77777777" w:rsidR="00FC2983" w:rsidRPr="00E61A25" w:rsidRDefault="00FC2983" w:rsidP="00973548">
            <w:p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2021 Planning WG Meeting 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Topics</w:t>
            </w:r>
          </w:p>
          <w:p w14:paraId="382D0E82" w14:textId="77777777" w:rsidR="00FC2983" w:rsidRPr="003F7198" w:rsidRDefault="00FC2983" w:rsidP="0097354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F7198">
              <w:rPr>
                <w:rFonts w:ascii="Calibri Light" w:hAnsi="Calibri Light" w:cs="Calibri Light"/>
                <w:b/>
                <w:bCs/>
                <w:color w:val="222222"/>
                <w:sz w:val="20"/>
                <w:szCs w:val="20"/>
                <w:shd w:val="clear" w:color="auto" w:fill="FFFFFF"/>
              </w:rPr>
              <w:t>Fuels Management Assessment &amp; Strategy in the Power Fire Nexus</w:t>
            </w:r>
            <w:r w:rsidRPr="003F7198"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</w:rPr>
              <w:t xml:space="preserve">ENF, MCWRA, </w:t>
            </w:r>
            <w:r w:rsidRPr="003F7198"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</w:rPr>
              <w:t>JJ&amp;A Consulting) for June 23</w:t>
            </w:r>
            <w:r w:rsidRPr="003F7198"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3F7198">
              <w:rPr>
                <w:rFonts w:ascii="Calibri Light" w:hAnsi="Calibri Light" w:cs="Calibri Light"/>
                <w:color w:val="222222"/>
                <w:sz w:val="20"/>
                <w:szCs w:val="20"/>
                <w:shd w:val="clear" w:color="auto" w:fill="FFFFFF"/>
              </w:rPr>
              <w:t xml:space="preserve"> meeting (tentative)</w:t>
            </w:r>
          </w:p>
          <w:p w14:paraId="33926F90" w14:textId="77777777" w:rsidR="00FC2983" w:rsidRPr="003F7198" w:rsidRDefault="00FC2983" w:rsidP="0097354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19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Large Landscape Planning Tools (tentative): </w:t>
            </w:r>
            <w:r w:rsidRPr="003F7198">
              <w:rPr>
                <w:rFonts w:ascii="Calibri Light" w:hAnsi="Calibri Light" w:cs="Calibri Light"/>
                <w:bCs/>
                <w:sz w:val="20"/>
                <w:szCs w:val="20"/>
              </w:rPr>
              <w:t>Land Tender (Scott Conway, Vibrant Plante) or PROMOTE (Pat Manley)</w:t>
            </w:r>
          </w:p>
          <w:p w14:paraId="13CEB517" w14:textId="77777777" w:rsidR="00FC2983" w:rsidRPr="00E61A25" w:rsidRDefault="00FC2983" w:rsidP="0097354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198">
              <w:rPr>
                <w:rFonts w:ascii="Calibri Light" w:hAnsi="Calibri Light" w:cs="Calibri Light"/>
                <w:b/>
                <w:sz w:val="20"/>
                <w:szCs w:val="20"/>
              </w:rPr>
              <w:t>Role of refugia after wildfires, with implications for post-wildfire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restoration: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Dr. Meg Krawchuck, Associate Professor, OSU</w:t>
            </w:r>
          </w:p>
        </w:tc>
        <w:tc>
          <w:tcPr>
            <w:tcW w:w="4495" w:type="dxa"/>
          </w:tcPr>
          <w:p w14:paraId="7C05FBA8" w14:textId="77777777" w:rsidR="00FC2983" w:rsidRPr="00E61A25" w:rsidRDefault="00FC2983" w:rsidP="0097354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List of possible Herbicide Alternatives panelists identified by Planning WG:</w:t>
            </w:r>
          </w:p>
          <w:p w14:paraId="0C94671A" w14:textId="77777777" w:rsidR="00FC2983" w:rsidRPr="00E61A25" w:rsidRDefault="00FC2983" w:rsidP="0097354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t>Dan Macon</w:t>
            </w:r>
            <w:r w:rsidRPr="00E61A25">
              <w:rPr>
                <w:rFonts w:ascii="Calibri Light" w:hAnsi="Calibri Light" w:cs="Calibri Light"/>
                <w:sz w:val="20"/>
                <w:szCs w:val="20"/>
              </w:rPr>
              <w:t xml:space="preserve"> (UCCE Placer/Nevada Co., County Director/Livestock and Natural Resources Advisor) – </w:t>
            </w:r>
            <w:r w:rsidRPr="00E61A25">
              <w:rPr>
                <w:rFonts w:ascii="Calibri Light" w:hAnsi="Calibri Light" w:cs="Calibri Light"/>
                <w:sz w:val="20"/>
                <w:szCs w:val="20"/>
                <w:u w:val="single"/>
              </w:rPr>
              <w:t>July 21</w:t>
            </w:r>
            <w:r w:rsidRPr="00E61A25">
              <w:rPr>
                <w:rFonts w:ascii="Calibri Light" w:hAnsi="Calibri Light" w:cs="Calibri Light"/>
                <w:sz w:val="20"/>
                <w:szCs w:val="20"/>
                <w:u w:val="single"/>
                <w:vertAlign w:val="superscript"/>
              </w:rPr>
              <w:t>st</w:t>
            </w:r>
            <w:r w:rsidRPr="00E61A25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Panel </w:t>
            </w:r>
            <w:r w:rsidRPr="00E61A2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confirmed</w:t>
            </w:r>
          </w:p>
          <w:p w14:paraId="344408B8" w14:textId="77777777" w:rsidR="00FC2983" w:rsidRPr="00E61A25" w:rsidRDefault="00FC2983" w:rsidP="0097354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Sean Kriletich </w:t>
            </w:r>
            <w:r w:rsidRPr="00E61A2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(Agricultural Consultant and Producer/Owner of Paloma Pollinators) - </w:t>
            </w:r>
            <w:r w:rsidRPr="00E61A25">
              <w:rPr>
                <w:rFonts w:ascii="Calibri Light" w:hAnsi="Calibri Light" w:cs="Calibri Light"/>
                <w:sz w:val="20"/>
                <w:szCs w:val="20"/>
                <w:u w:val="single"/>
              </w:rPr>
              <w:t>July 21</w:t>
            </w:r>
            <w:r w:rsidRPr="00E61A25">
              <w:rPr>
                <w:rFonts w:ascii="Calibri Light" w:hAnsi="Calibri Light" w:cs="Calibri Light"/>
                <w:sz w:val="20"/>
                <w:szCs w:val="20"/>
                <w:u w:val="single"/>
                <w:vertAlign w:val="superscript"/>
              </w:rPr>
              <w:t>st</w:t>
            </w:r>
            <w:r w:rsidRPr="00E61A25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Panel </w:t>
            </w:r>
            <w:r w:rsidRPr="00E61A2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confirmed</w:t>
            </w:r>
          </w:p>
          <w:p w14:paraId="310F3E21" w14:textId="77777777" w:rsidR="00FC2983" w:rsidRPr="00E61A25" w:rsidRDefault="00FC2983" w:rsidP="0097354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Third panelist TBD</w:t>
            </w:r>
          </w:p>
          <w:p w14:paraId="30CF562D" w14:textId="77777777" w:rsidR="00FC2983" w:rsidRPr="00E61A25" w:rsidRDefault="00FC2983" w:rsidP="00973548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Herbicide Alternatives Panel Objectives:</w:t>
            </w:r>
          </w:p>
          <w:p w14:paraId="1D29BC30" w14:textId="77777777" w:rsidR="00FC2983" w:rsidRPr="00E61A25" w:rsidRDefault="00FC2983" w:rsidP="00973548">
            <w:pPr>
              <w:pStyle w:val="Default"/>
              <w:numPr>
                <w:ilvl w:val="0"/>
                <w:numId w:val="2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 xml:space="preserve">Define and discuss alternatives to herbicides. </w:t>
            </w:r>
          </w:p>
          <w:p w14:paraId="65254DFC" w14:textId="77777777" w:rsidR="00FC2983" w:rsidRPr="00E61A25" w:rsidRDefault="00FC2983" w:rsidP="00973548">
            <w:pPr>
              <w:pStyle w:val="Default"/>
              <w:numPr>
                <w:ilvl w:val="0"/>
                <w:numId w:val="2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 xml:space="preserve">Conditions where alternatives to herbicides would apply. </w:t>
            </w:r>
          </w:p>
          <w:p w14:paraId="632DA080" w14:textId="77777777" w:rsidR="00FC2983" w:rsidRPr="00E61A25" w:rsidRDefault="00FC2983" w:rsidP="00973548">
            <w:pPr>
              <w:pStyle w:val="Default"/>
              <w:numPr>
                <w:ilvl w:val="0"/>
                <w:numId w:val="2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 xml:space="preserve">Discussion on some of the limitations of herbicide alternatives. </w:t>
            </w:r>
          </w:p>
          <w:p w14:paraId="6873342D" w14:textId="77777777" w:rsidR="00FC2983" w:rsidRPr="00E61A25" w:rsidRDefault="00FC2983" w:rsidP="00973548">
            <w:pPr>
              <w:pStyle w:val="Default"/>
              <w:numPr>
                <w:ilvl w:val="0"/>
                <w:numId w:val="2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sz w:val="20"/>
                <w:szCs w:val="20"/>
              </w:rPr>
              <w:t xml:space="preserve">Can project objectives be adjusted to avoid the proposed use of herbicide treatments? </w:t>
            </w:r>
          </w:p>
          <w:p w14:paraId="26A58ED8" w14:textId="77777777" w:rsidR="00FC2983" w:rsidRPr="00E61A25" w:rsidRDefault="00FC2983" w:rsidP="00973548">
            <w:pPr>
              <w:spacing w:after="160"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E945A5A" w14:textId="008166A8" w:rsidR="00B477DA" w:rsidRPr="000603F3" w:rsidRDefault="00B477DA">
      <w:pPr>
        <w:rPr>
          <w:rFonts w:ascii="Calibri Light" w:hAnsi="Calibri Light" w:cs="Calibri Light"/>
          <w:i/>
          <w:sz w:val="22"/>
          <w:szCs w:val="22"/>
        </w:rPr>
      </w:pPr>
    </w:p>
    <w:p w14:paraId="59A9216A" w14:textId="742A3EC3" w:rsidR="00AC4DAC" w:rsidRPr="000603F3" w:rsidRDefault="00AC4DAC">
      <w:pPr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0603F3">
        <w:rPr>
          <w:rFonts w:ascii="Calibri Light" w:hAnsi="Calibri Light" w:cs="Calibri Light"/>
          <w:b/>
          <w:bCs/>
          <w:iCs/>
          <w:sz w:val="22"/>
          <w:szCs w:val="22"/>
        </w:rPr>
        <w:t>Meeting Materials:</w:t>
      </w:r>
    </w:p>
    <w:p w14:paraId="1275E3CD" w14:textId="01B62C59" w:rsidR="007A3D8B" w:rsidRPr="00355BA8" w:rsidRDefault="007E0CCC">
      <w:pPr>
        <w:rPr>
          <w:rFonts w:ascii="Calibri Light" w:hAnsi="Calibri Light" w:cs="Calibri Light"/>
          <w:iCs/>
          <w:sz w:val="16"/>
          <w:szCs w:val="16"/>
        </w:rPr>
      </w:pPr>
      <w:hyperlink r:id="rId12" w:history="1">
        <w:r w:rsidR="001C69E7" w:rsidRPr="001C69E7">
          <w:rPr>
            <w:rStyle w:val="Hyperlink"/>
            <w:rFonts w:ascii="Calibri Light" w:hAnsi="Calibri Light" w:cs="Calibri Light"/>
            <w:sz w:val="20"/>
            <w:szCs w:val="20"/>
          </w:rPr>
          <w:t>01. AGENDA-ACCG Planning WG 5-26-21</w:t>
        </w:r>
      </w:hyperlink>
      <w:r w:rsidR="00355BA8" w:rsidRPr="00355BA8">
        <w:rPr>
          <w:rFonts w:ascii="Calibri Light" w:hAnsi="Calibri Light" w:cs="Calibri Light"/>
          <w:sz w:val="20"/>
          <w:szCs w:val="20"/>
        </w:rPr>
        <w:br/>
      </w:r>
      <w:hyperlink r:id="rId13" w:history="1">
        <w:r w:rsidR="00355BA8" w:rsidRPr="00355BA8">
          <w:rPr>
            <w:rStyle w:val="Hyperlink"/>
            <w:rFonts w:ascii="Calibri Light" w:hAnsi="Calibri Light" w:cs="Calibri Light"/>
            <w:sz w:val="20"/>
            <w:szCs w:val="20"/>
          </w:rPr>
          <w:t>02. SUMMARY Planning WG Meeting 4-28-21</w:t>
        </w:r>
      </w:hyperlink>
      <w:r w:rsidR="00355BA8" w:rsidRPr="00355BA8">
        <w:rPr>
          <w:rFonts w:ascii="Calibri Light" w:hAnsi="Calibri Light" w:cs="Calibri Light"/>
          <w:sz w:val="20"/>
          <w:szCs w:val="20"/>
        </w:rPr>
        <w:br/>
      </w:r>
      <w:hyperlink r:id="rId14" w:history="1">
        <w:r w:rsidR="000E6FE4" w:rsidRPr="000E6FE4">
          <w:rPr>
            <w:rStyle w:val="Hyperlink"/>
            <w:rFonts w:ascii="Calibri Light" w:hAnsi="Calibri Light" w:cs="Calibri Light"/>
            <w:sz w:val="20"/>
            <w:szCs w:val="20"/>
          </w:rPr>
          <w:t>03. Natural Resources presentation for ACCG</w:t>
        </w:r>
      </w:hyperlink>
      <w:r w:rsidR="00355BA8" w:rsidRPr="00355BA8">
        <w:rPr>
          <w:rFonts w:ascii="Calibri Light" w:hAnsi="Calibri Light" w:cs="Calibri Light"/>
          <w:sz w:val="20"/>
          <w:szCs w:val="20"/>
        </w:rPr>
        <w:br/>
      </w:r>
      <w:hyperlink r:id="rId15" w:history="1">
        <w:r w:rsidR="00355BA8" w:rsidRPr="00355BA8">
          <w:rPr>
            <w:rStyle w:val="Hyperlink"/>
            <w:rFonts w:ascii="Calibri Light" w:hAnsi="Calibri Light" w:cs="Calibri Light"/>
            <w:sz w:val="20"/>
            <w:szCs w:val="20"/>
          </w:rPr>
          <w:t>04. Pyrosilviculture accepted J Forestry North et al RLF highlights</w:t>
        </w:r>
      </w:hyperlink>
    </w:p>
    <w:p w14:paraId="76A65C5A" w14:textId="77777777" w:rsidR="00A7604E" w:rsidRPr="000603F3" w:rsidRDefault="00A7604E">
      <w:pPr>
        <w:rPr>
          <w:rFonts w:ascii="Calibri Light" w:hAnsi="Calibri Light" w:cs="Calibri Light"/>
          <w:b/>
          <w:bCs/>
          <w:iCs/>
          <w:sz w:val="22"/>
          <w:szCs w:val="22"/>
        </w:rPr>
      </w:pPr>
    </w:p>
    <w:p w14:paraId="47891A15" w14:textId="26B74A6F" w:rsidR="00D714AA" w:rsidRPr="000603F3" w:rsidRDefault="00B953C5">
      <w:pPr>
        <w:rPr>
          <w:rFonts w:ascii="Calibri Light" w:hAnsi="Calibri Light" w:cs="Calibri Light"/>
          <w:b/>
          <w:sz w:val="22"/>
          <w:szCs w:val="22"/>
        </w:rPr>
      </w:pPr>
      <w:r w:rsidRPr="000603F3">
        <w:rPr>
          <w:rFonts w:ascii="Calibri Light" w:hAnsi="Calibri Light" w:cs="Calibri Light"/>
          <w:b/>
          <w:sz w:val="22"/>
          <w:szCs w:val="22"/>
        </w:rPr>
        <w:t xml:space="preserve">Zoom On-line Meeting </w:t>
      </w:r>
    </w:p>
    <w:p w14:paraId="5F869FBE" w14:textId="77777777" w:rsidR="00B953C5" w:rsidRPr="000603F3" w:rsidRDefault="00B953C5" w:rsidP="00B953C5">
      <w:pPr>
        <w:outlineLvl w:val="0"/>
        <w:rPr>
          <w:rFonts w:ascii="Calibri Light" w:hAnsi="Calibri Light" w:cs="Calibri Light"/>
          <w:b/>
          <w:bCs/>
          <w:color w:val="525252"/>
          <w:kern w:val="36"/>
          <w:sz w:val="22"/>
          <w:szCs w:val="22"/>
        </w:rPr>
      </w:pPr>
      <w:r w:rsidRPr="000603F3">
        <w:rPr>
          <w:rFonts w:ascii="Calibri Light" w:hAnsi="Calibri Light" w:cs="Calibri Light"/>
          <w:b/>
          <w:bCs/>
          <w:color w:val="843C0C"/>
          <w:kern w:val="36"/>
          <w:sz w:val="22"/>
          <w:szCs w:val="22"/>
        </w:rPr>
        <w:t>Tips &amp; Tricks</w:t>
      </w:r>
    </w:p>
    <w:p w14:paraId="4AAB2692" w14:textId="333FFDEE" w:rsidR="00B953C5" w:rsidRPr="000603F3" w:rsidRDefault="00B953C5" w:rsidP="00B953C5">
      <w:pPr>
        <w:numPr>
          <w:ilvl w:val="0"/>
          <w:numId w:val="10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0603F3">
        <w:rPr>
          <w:rFonts w:ascii="Calibri Light" w:hAnsi="Calibri Light" w:cs="Calibri Light"/>
          <w:b/>
          <w:bCs/>
          <w:color w:val="000000"/>
          <w:sz w:val="22"/>
          <w:szCs w:val="22"/>
        </w:rPr>
        <w:t>Log in early. </w:t>
      </w:r>
      <w:r w:rsidRPr="000603F3">
        <w:rPr>
          <w:rFonts w:ascii="Calibri Light" w:hAnsi="Calibri Light" w:cs="Calibri Light"/>
          <w:color w:val="000000"/>
          <w:sz w:val="22"/>
          <w:szCs w:val="22"/>
        </w:rPr>
        <w:t>We recommend you log in at least 10</w:t>
      </w:r>
      <w:r w:rsidR="00160A3B" w:rsidRPr="000603F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0603F3">
        <w:rPr>
          <w:rFonts w:ascii="Calibri Light" w:hAnsi="Calibri Light" w:cs="Calibri Light"/>
          <w:color w:val="000000"/>
          <w:sz w:val="22"/>
          <w:szCs w:val="22"/>
        </w:rPr>
        <w:t>minutes in advance to address technical issues before the meeting begins. </w:t>
      </w:r>
    </w:p>
    <w:p w14:paraId="22F3941F" w14:textId="4374AB3F" w:rsidR="00B953C5" w:rsidRPr="000603F3" w:rsidRDefault="00B953C5" w:rsidP="00B953C5">
      <w:pPr>
        <w:numPr>
          <w:ilvl w:val="0"/>
          <w:numId w:val="10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0603F3">
        <w:rPr>
          <w:rFonts w:ascii="Calibri Light" w:hAnsi="Calibri Light" w:cs="Calibri Light"/>
          <w:b/>
          <w:bCs/>
          <w:color w:val="000000"/>
          <w:sz w:val="22"/>
          <w:szCs w:val="22"/>
        </w:rPr>
        <w:t>Please mute yourself when you are not speaking. </w:t>
      </w:r>
      <w:r w:rsidRPr="000603F3">
        <w:rPr>
          <w:rFonts w:ascii="Calibri Light" w:hAnsi="Calibri Light" w:cs="Calibri Light"/>
          <w:color w:val="000000"/>
          <w:sz w:val="22"/>
          <w:szCs w:val="22"/>
        </w:rPr>
        <w:t>This helps cut down on background noise.</w:t>
      </w:r>
    </w:p>
    <w:p w14:paraId="75861E02" w14:textId="77777777" w:rsidR="00B953C5" w:rsidRPr="000603F3" w:rsidRDefault="00B953C5" w:rsidP="00B953C5">
      <w:pPr>
        <w:numPr>
          <w:ilvl w:val="0"/>
          <w:numId w:val="10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0603F3">
        <w:rPr>
          <w:rFonts w:ascii="Calibri Light" w:hAnsi="Calibri Light" w:cs="Calibri Light"/>
          <w:b/>
          <w:bCs/>
          <w:color w:val="000000"/>
          <w:sz w:val="22"/>
          <w:szCs w:val="22"/>
        </w:rPr>
        <w:t>Please check that your video camera is on.</w:t>
      </w:r>
      <w:r w:rsidRPr="000603F3">
        <w:rPr>
          <w:rFonts w:ascii="Calibri Light" w:hAnsi="Calibri Light" w:cs="Calibri Light"/>
          <w:color w:val="000000"/>
          <w:sz w:val="22"/>
          <w:szCs w:val="22"/>
        </w:rPr>
        <w:t> We encourage that you also join us via video. Seeing each other’s faces makes for a more engaging experience. </w:t>
      </w:r>
    </w:p>
    <w:p w14:paraId="353A2E22" w14:textId="7AFCB23A" w:rsidR="00B953C5" w:rsidRPr="000603F3" w:rsidRDefault="00B953C5" w:rsidP="00B953C5">
      <w:pPr>
        <w:numPr>
          <w:ilvl w:val="0"/>
          <w:numId w:val="10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0603F3">
        <w:rPr>
          <w:rFonts w:ascii="Calibri Light" w:hAnsi="Calibri Light" w:cs="Calibri Light"/>
          <w:b/>
          <w:bCs/>
          <w:color w:val="000000"/>
          <w:sz w:val="22"/>
          <w:szCs w:val="22"/>
        </w:rPr>
        <w:t>Rename yourself after logging into Zoom.</w:t>
      </w:r>
      <w:r w:rsidRPr="000603F3">
        <w:rPr>
          <w:rFonts w:ascii="Calibri Light" w:hAnsi="Calibri Light" w:cs="Calibri Light"/>
          <w:color w:val="000000"/>
          <w:sz w:val="22"/>
          <w:szCs w:val="22"/>
        </w:rPr>
        <w:t> We ask you that you please rename yourself by hovering over your name in the “Participants” tab. Please change your name to be First name Last Name</w:t>
      </w:r>
      <w:r w:rsidR="00BA12F7" w:rsidRPr="000603F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0603F3">
        <w:rPr>
          <w:rFonts w:ascii="Calibri Light" w:hAnsi="Calibri Light" w:cs="Calibri Light"/>
          <w:color w:val="000000"/>
          <w:sz w:val="22"/>
          <w:szCs w:val="22"/>
        </w:rPr>
        <w:t xml:space="preserve">so we can identify and engage each other better. </w:t>
      </w:r>
    </w:p>
    <w:p w14:paraId="1408AE7D" w14:textId="77777777" w:rsidR="00B953C5" w:rsidRPr="000603F3" w:rsidRDefault="00B953C5" w:rsidP="00B953C5">
      <w:pPr>
        <w:numPr>
          <w:ilvl w:val="0"/>
          <w:numId w:val="10"/>
        </w:numPr>
        <w:spacing w:after="80"/>
        <w:rPr>
          <w:rFonts w:ascii="Calibri Light" w:hAnsi="Calibri Light" w:cs="Calibri Light"/>
          <w:color w:val="000000"/>
          <w:sz w:val="22"/>
          <w:szCs w:val="22"/>
        </w:rPr>
      </w:pPr>
      <w:r w:rsidRPr="000603F3">
        <w:rPr>
          <w:rFonts w:ascii="Calibri Light" w:hAnsi="Calibri Light" w:cs="Calibri Light"/>
          <w:b/>
          <w:bCs/>
          <w:color w:val="000000"/>
          <w:sz w:val="22"/>
          <w:szCs w:val="22"/>
        </w:rPr>
        <w:t>Raise Hand when you want to speak</w:t>
      </w:r>
      <w:r w:rsidRPr="000603F3">
        <w:rPr>
          <w:rFonts w:ascii="Calibri Light" w:hAnsi="Calibri Light" w:cs="Calibri Light"/>
          <w:color w:val="000000"/>
          <w:sz w:val="22"/>
          <w:szCs w:val="22"/>
        </w:rPr>
        <w:t>. Use the Raise Hand tool to notify the Host(s) when you wish to speak.</w:t>
      </w:r>
    </w:p>
    <w:p w14:paraId="2C1AA69C" w14:textId="77777777" w:rsidR="00B953C5" w:rsidRPr="000603F3" w:rsidRDefault="00B953C5" w:rsidP="00B953C5">
      <w:pPr>
        <w:numPr>
          <w:ilvl w:val="0"/>
          <w:numId w:val="10"/>
        </w:numPr>
        <w:spacing w:after="80"/>
        <w:rPr>
          <w:rFonts w:ascii="Calibri Light" w:hAnsi="Calibri Light" w:cs="Calibri Light"/>
          <w:color w:val="000000"/>
          <w:sz w:val="22"/>
          <w:szCs w:val="22"/>
        </w:rPr>
      </w:pPr>
      <w:r w:rsidRPr="000603F3">
        <w:rPr>
          <w:rFonts w:ascii="Calibri Light" w:hAnsi="Calibri Light" w:cs="Calibri Light"/>
          <w:b/>
          <w:bCs/>
          <w:color w:val="000000"/>
          <w:sz w:val="22"/>
          <w:szCs w:val="22"/>
        </w:rPr>
        <w:t>Comments via Chat box.</w:t>
      </w:r>
      <w:r w:rsidRPr="000603F3">
        <w:rPr>
          <w:rFonts w:ascii="Calibri Light" w:hAnsi="Calibri Light" w:cs="Calibri Light"/>
          <w:color w:val="000000"/>
          <w:sz w:val="22"/>
          <w:szCs w:val="22"/>
        </w:rPr>
        <w:t> Use the Chat box when you have a question or a comment you wish to share with the Host(s). Other participants will not see your question/comments.</w:t>
      </w:r>
    </w:p>
    <w:p w14:paraId="16770178" w14:textId="025E2E8B" w:rsidR="00ED53D3" w:rsidRPr="00DD4BD3" w:rsidRDefault="00B953C5" w:rsidP="00695F0F">
      <w:pPr>
        <w:numPr>
          <w:ilvl w:val="0"/>
          <w:numId w:val="10"/>
        </w:numPr>
        <w:rPr>
          <w:rFonts w:ascii="Calibri Light" w:hAnsi="Calibri Light" w:cs="Calibri Light"/>
          <w:b/>
          <w:sz w:val="22"/>
          <w:szCs w:val="22"/>
        </w:rPr>
      </w:pPr>
      <w:r w:rsidRPr="000603F3">
        <w:rPr>
          <w:rFonts w:ascii="Calibri Light" w:hAnsi="Calibri Light" w:cs="Calibri Light"/>
          <w:b/>
          <w:bCs/>
          <w:color w:val="000000"/>
          <w:sz w:val="22"/>
          <w:szCs w:val="22"/>
        </w:rPr>
        <w:t>Bring a learning mindset</w:t>
      </w:r>
      <w:r w:rsidRPr="000603F3">
        <w:rPr>
          <w:rFonts w:ascii="Calibri Light" w:hAnsi="Calibri Light" w:cs="Calibri Light"/>
          <w:color w:val="000000"/>
          <w:sz w:val="22"/>
          <w:szCs w:val="22"/>
        </w:rPr>
        <w:t xml:space="preserve"> as we try out new technology to maximize engagement in this online setting! </w:t>
      </w:r>
    </w:p>
    <w:p w14:paraId="722C35F4" w14:textId="043CEC11" w:rsidR="00DD4BD3" w:rsidRPr="000603F3" w:rsidRDefault="00DD4BD3" w:rsidP="00DD4BD3">
      <w:pPr>
        <w:rPr>
          <w:rFonts w:ascii="Calibri Light" w:hAnsi="Calibri Light" w:cs="Calibri Light"/>
          <w:b/>
          <w:sz w:val="22"/>
          <w:szCs w:val="22"/>
        </w:rPr>
      </w:pPr>
    </w:p>
    <w:sectPr w:rsidR="00DD4BD3" w:rsidRPr="000603F3" w:rsidSect="00150B98">
      <w:headerReference w:type="default" r:id="rId16"/>
      <w:footerReference w:type="even" r:id="rId17"/>
      <w:footerReference w:type="default" r:id="rId18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3048" w14:textId="77777777" w:rsidR="007E0CCC" w:rsidRDefault="007E0CCC" w:rsidP="000120E0">
      <w:r>
        <w:separator/>
      </w:r>
    </w:p>
  </w:endnote>
  <w:endnote w:type="continuationSeparator" w:id="0">
    <w:p w14:paraId="03958BC4" w14:textId="77777777" w:rsidR="007E0CCC" w:rsidRDefault="007E0CCC" w:rsidP="000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487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4C125F" w14:textId="2E8DA42B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A9392" w14:textId="77777777" w:rsidR="00D636E9" w:rsidRDefault="00D636E9" w:rsidP="00D636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2236988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017690C9" w14:textId="57399621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695F0F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1</w:t>
        </w: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5E6C740" w14:textId="77777777" w:rsidR="00D636E9" w:rsidRDefault="00D636E9" w:rsidP="00D636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9878" w14:textId="77777777" w:rsidR="007E0CCC" w:rsidRDefault="007E0CCC" w:rsidP="000120E0">
      <w:r>
        <w:separator/>
      </w:r>
    </w:p>
  </w:footnote>
  <w:footnote w:type="continuationSeparator" w:id="0">
    <w:p w14:paraId="1A7A3123" w14:textId="77777777" w:rsidR="007E0CCC" w:rsidRDefault="007E0CCC" w:rsidP="000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8ABE" w14:textId="77777777" w:rsidR="00084093" w:rsidRDefault="00613710" w:rsidP="00613710">
    <w:pPr>
      <w:pStyle w:val="Header"/>
      <w:rPr>
        <w:rFonts w:ascii="Arial Rounded MT Bold" w:hAnsi="Arial Rounded MT Bold"/>
        <w:color w:val="4F6228" w:themeColor="accent3" w:themeShade="80"/>
        <w:sz w:val="28"/>
        <w:szCs w:val="28"/>
      </w:rPr>
    </w:pPr>
    <w:r w:rsidRPr="00084093">
      <w:rPr>
        <w:rFonts w:ascii="Arial Rounded MT Bold" w:hAnsi="Arial Rounded MT Bold"/>
        <w:color w:val="4F6228" w:themeColor="accent3" w:themeShade="80"/>
        <w:sz w:val="28"/>
        <w:szCs w:val="28"/>
      </w:rPr>
      <w:t>Amador Calaveras Consensus Group (ACCG)</w:t>
    </w:r>
  </w:p>
  <w:p w14:paraId="37CB1A2E" w14:textId="741D1038" w:rsidR="00613710" w:rsidRPr="00084093" w:rsidRDefault="00613710" w:rsidP="00613710">
    <w:pPr>
      <w:pStyle w:val="Header"/>
      <w:rPr>
        <w:rFonts w:ascii="Arial Rounded MT Bold" w:hAnsi="Arial Rounded MT Bold"/>
        <w:color w:val="4F6228" w:themeColor="accent3" w:themeShade="80"/>
        <w:sz w:val="28"/>
        <w:szCs w:val="28"/>
      </w:rPr>
    </w:pPr>
    <w:r w:rsidRPr="00084093">
      <w:rPr>
        <w:rFonts w:asciiTheme="minorHAnsi" w:hAnsiTheme="minorHAnsi" w:cstheme="minorHAnsi"/>
        <w:i/>
        <w:sz w:val="22"/>
        <w:szCs w:val="22"/>
      </w:rPr>
      <w:t xml:space="preserve">Planning Work Group Meeting, Wednesday, </w:t>
    </w:r>
    <w:r w:rsidR="00874B35">
      <w:rPr>
        <w:rFonts w:asciiTheme="minorHAnsi" w:hAnsiTheme="minorHAnsi" w:cstheme="minorHAnsi"/>
        <w:i/>
        <w:sz w:val="22"/>
        <w:szCs w:val="22"/>
      </w:rPr>
      <w:t>May 26</w:t>
    </w:r>
    <w:r w:rsidRPr="00084093">
      <w:rPr>
        <w:rFonts w:asciiTheme="minorHAnsi" w:hAnsiTheme="minorHAnsi" w:cstheme="minorHAnsi"/>
        <w:i/>
        <w:sz w:val="22"/>
        <w:szCs w:val="22"/>
      </w:rPr>
      <w:t>th, 20</w:t>
    </w:r>
    <w:r w:rsidRPr="00084093">
      <w:rPr>
        <w:rFonts w:asciiTheme="minorHAnsi" w:hAnsiTheme="minorHAnsi" w:cstheme="minorHAnsi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82ED5" wp14:editId="05E945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60934"/>
              <wp:effectExtent l="0" t="0" r="12700" b="171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901AC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ZCtQEAAMIDAAAOAAAAZHJzL2Uyb0RvYy54bWysU01v1DAQvSPxHyzf2SSFVhBttoet4IJg&#10;RcsPcJ3xxpK/NDab7L9n7GRTBEiIqhfHY897M+95sr2drGEnwKi963izqTkDJ32v3bHj3x8+vnnP&#10;WUzC9cJ4Bx0/Q+S3u9evtmNo4coP3vSAjEhcbMfQ8SGl0FZVlANYETc+gKNL5dGKRCEeqx7FSOzW&#10;VFd1fVONHvuAXkKMdHo3X/Jd4VcKZPqqVITETMept1RWLOtjXqvdVrRHFGHQcmlDPKMLK7SjoivV&#10;nUiC/UD9B5XVEn30Km2kt5VXSksoGkhNU/+m5n4QAYoWMieG1ab4crTyy+mATPcdv+bMCUtPdJ9Q&#10;6OOQ2N47RwZ6ZNfZpzHEltL37oBLFMMBs+hJoc1fksOm4u159RamxOR8KOm0uak/vH2X6aonXMCY&#10;PoG3LG86brTLqkUrTp9jmlMvKYTLfcyVyy6dDeRk476BIiVUqynoMkOwN8hOgl5fSAkuNUvpkp1h&#10;ShuzAut/A5f8DIUyX/8DXhGlsndpBVvtPP6tepouLas5/+LArDtb8Oj7c3mTYg0NSjF3Geo8ib/G&#10;Bf706+1+AgAA//8DAFBLAwQUAAYACAAAACEADIySzNoAAAABAQAADwAAAGRycy9kb3ducmV2Lnht&#10;bEyPQUvDQBCF74L/YRnBi9iN1UiJmRQVSg8qYuMP2GbHJJidDdlNmvrrHb3oZXjDG977Jl/PrlMT&#10;DaH1jHC1SEARV962XCO8l5vLFagQDVvTeSaEIwVYF6cnucmsP/AbTbtYKwnhkBmEJsY+0zpUDTkT&#10;Fr4nFu/DD85EWYda28EcJNx1epkkt9qZlqWhMT09NlR97kaHsN080FN6HOsbm27Li6l8fvl6XSGe&#10;n833d6AizfHvGH7wBR0KYdr7kW1QHYI8En+neKL3CMv0GnSR6//kxTcAAAD//wMAUEsBAi0AFAAG&#10;AAgAAAAhALaDOJL+AAAA4QEAABMAAAAAAAAAAAAAAAAAAAAAAFtDb250ZW50X1R5cGVzXS54bWxQ&#10;SwECLQAUAAYACAAAACEAOP0h/9YAAACUAQAACwAAAAAAAAAAAAAAAAAvAQAAX3JlbHMvLnJlbHNQ&#10;SwECLQAUAAYACAAAACEAeGbWQrUBAADCAwAADgAAAAAAAAAAAAAAAAAuAgAAZHJzL2Uyb0RvYy54&#10;bWxQSwECLQAUAAYACAAAACEADIySzNoAAAABAQAADwAAAAAAAAAAAAAAAAAPBAAAZHJzL2Rvd25y&#10;ZXYueG1sUEsFBgAAAAAEAAQA8wAAABYFAAAAAA==&#10;" strokecolor="#4579b8 [3044]"/>
          </w:pict>
        </mc:Fallback>
      </mc:AlternateContent>
    </w:r>
    <w:r w:rsidRPr="00084093">
      <w:rPr>
        <w:rFonts w:asciiTheme="minorHAnsi" w:hAnsiTheme="minorHAnsi" w:cstheme="minorHAnsi"/>
        <w:i/>
        <w:sz w:val="22"/>
        <w:szCs w:val="22"/>
      </w:rPr>
      <w:t xml:space="preserve">21, 9am-12pm, On-line Meeting </w:t>
    </w:r>
  </w:p>
  <w:p w14:paraId="47CA838B" w14:textId="77777777"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24F480"/>
    <w:multiLevelType w:val="hybridMultilevel"/>
    <w:tmpl w:val="2813B9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F2293"/>
    <w:multiLevelType w:val="hybridMultilevel"/>
    <w:tmpl w:val="5C663D84"/>
    <w:lvl w:ilvl="0" w:tplc="4AAE8ABA">
      <w:start w:val="1"/>
      <w:numFmt w:val="decimal"/>
      <w:lvlText w:val="%1."/>
      <w:lvlJc w:val="left"/>
      <w:pPr>
        <w:ind w:left="450" w:hanging="360"/>
      </w:pPr>
      <w:rPr>
        <w:rFonts w:ascii="Calibri Light" w:hAnsi="Calibri Light" w:cs="Calibri Light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B302E"/>
    <w:multiLevelType w:val="hybridMultilevel"/>
    <w:tmpl w:val="459007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071269A3"/>
    <w:multiLevelType w:val="hybridMultilevel"/>
    <w:tmpl w:val="B464E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C73BA"/>
    <w:multiLevelType w:val="hybridMultilevel"/>
    <w:tmpl w:val="103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37665"/>
    <w:multiLevelType w:val="hybridMultilevel"/>
    <w:tmpl w:val="B2D6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A22CE"/>
    <w:multiLevelType w:val="hybridMultilevel"/>
    <w:tmpl w:val="C4E88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A03C6"/>
    <w:multiLevelType w:val="hybridMultilevel"/>
    <w:tmpl w:val="28C4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90AD9"/>
    <w:multiLevelType w:val="multilevel"/>
    <w:tmpl w:val="B86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C109B"/>
    <w:multiLevelType w:val="multilevel"/>
    <w:tmpl w:val="9C02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7946DA"/>
    <w:multiLevelType w:val="hybridMultilevel"/>
    <w:tmpl w:val="9706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28A9"/>
    <w:multiLevelType w:val="hybridMultilevel"/>
    <w:tmpl w:val="0F4E6852"/>
    <w:lvl w:ilvl="0" w:tplc="A63E48E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6EE1"/>
    <w:multiLevelType w:val="hybridMultilevel"/>
    <w:tmpl w:val="070A5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7456C"/>
    <w:multiLevelType w:val="hybridMultilevel"/>
    <w:tmpl w:val="26F25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C2162"/>
    <w:multiLevelType w:val="multilevel"/>
    <w:tmpl w:val="A89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11679C"/>
    <w:multiLevelType w:val="hybridMultilevel"/>
    <w:tmpl w:val="3A8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32DA3"/>
    <w:multiLevelType w:val="hybridMultilevel"/>
    <w:tmpl w:val="F5FED198"/>
    <w:lvl w:ilvl="0" w:tplc="8F5085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974E5"/>
    <w:multiLevelType w:val="hybridMultilevel"/>
    <w:tmpl w:val="D122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4A43F7"/>
    <w:multiLevelType w:val="multilevel"/>
    <w:tmpl w:val="308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F90B91"/>
    <w:multiLevelType w:val="hybridMultilevel"/>
    <w:tmpl w:val="FC0E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3883"/>
    <w:multiLevelType w:val="hybridMultilevel"/>
    <w:tmpl w:val="5328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F4F32"/>
    <w:multiLevelType w:val="hybridMultilevel"/>
    <w:tmpl w:val="04CC7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525D2"/>
    <w:multiLevelType w:val="hybridMultilevel"/>
    <w:tmpl w:val="6304E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66395B"/>
    <w:multiLevelType w:val="multilevel"/>
    <w:tmpl w:val="124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7E675D"/>
    <w:multiLevelType w:val="hybridMultilevel"/>
    <w:tmpl w:val="CDA83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24"/>
  </w:num>
  <w:num w:numId="5">
    <w:abstractNumId w:val="4"/>
  </w:num>
  <w:num w:numId="6">
    <w:abstractNumId w:val="14"/>
  </w:num>
  <w:num w:numId="7">
    <w:abstractNumId w:val="12"/>
  </w:num>
  <w:num w:numId="8">
    <w:abstractNumId w:val="21"/>
  </w:num>
  <w:num w:numId="9">
    <w:abstractNumId w:val="7"/>
  </w:num>
  <w:num w:numId="10">
    <w:abstractNumId w:val="9"/>
  </w:num>
  <w:num w:numId="11">
    <w:abstractNumId w:val="23"/>
  </w:num>
  <w:num w:numId="12">
    <w:abstractNumId w:val="16"/>
  </w:num>
  <w:num w:numId="13">
    <w:abstractNumId w:val="19"/>
  </w:num>
  <w:num w:numId="14">
    <w:abstractNumId w:val="8"/>
  </w:num>
  <w:num w:numId="15">
    <w:abstractNumId w:val="10"/>
  </w:num>
  <w:num w:numId="16">
    <w:abstractNumId w:val="5"/>
  </w:num>
  <w:num w:numId="17">
    <w:abstractNumId w:val="1"/>
  </w:num>
  <w:num w:numId="18">
    <w:abstractNumId w:val="20"/>
  </w:num>
  <w:num w:numId="19">
    <w:abstractNumId w:val="13"/>
  </w:num>
  <w:num w:numId="20">
    <w:abstractNumId w:val="0"/>
  </w:num>
  <w:num w:numId="21">
    <w:abstractNumId w:val="22"/>
  </w:num>
  <w:num w:numId="22">
    <w:abstractNumId w:val="3"/>
  </w:num>
  <w:num w:numId="23">
    <w:abstractNumId w:val="18"/>
  </w:num>
  <w:num w:numId="24">
    <w:abstractNumId w:val="15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2CB"/>
    <w:rsid w:val="00001E7E"/>
    <w:rsid w:val="00007A32"/>
    <w:rsid w:val="00010F18"/>
    <w:rsid w:val="000120E0"/>
    <w:rsid w:val="000152B0"/>
    <w:rsid w:val="000173D6"/>
    <w:rsid w:val="0002161E"/>
    <w:rsid w:val="00027F09"/>
    <w:rsid w:val="00031E67"/>
    <w:rsid w:val="00033BD3"/>
    <w:rsid w:val="0003459B"/>
    <w:rsid w:val="00037080"/>
    <w:rsid w:val="00040137"/>
    <w:rsid w:val="0004057A"/>
    <w:rsid w:val="00041DB5"/>
    <w:rsid w:val="000421C1"/>
    <w:rsid w:val="00043F7A"/>
    <w:rsid w:val="0004602C"/>
    <w:rsid w:val="000466BC"/>
    <w:rsid w:val="00050C66"/>
    <w:rsid w:val="00055DE3"/>
    <w:rsid w:val="000603F3"/>
    <w:rsid w:val="00062653"/>
    <w:rsid w:val="00064226"/>
    <w:rsid w:val="000663B6"/>
    <w:rsid w:val="00067111"/>
    <w:rsid w:val="00067966"/>
    <w:rsid w:val="0007219E"/>
    <w:rsid w:val="000743C7"/>
    <w:rsid w:val="00074E61"/>
    <w:rsid w:val="00075F21"/>
    <w:rsid w:val="000775C4"/>
    <w:rsid w:val="0008338B"/>
    <w:rsid w:val="00084093"/>
    <w:rsid w:val="00084A73"/>
    <w:rsid w:val="00085388"/>
    <w:rsid w:val="000876B6"/>
    <w:rsid w:val="000879FC"/>
    <w:rsid w:val="00097314"/>
    <w:rsid w:val="00097F7D"/>
    <w:rsid w:val="000A1B26"/>
    <w:rsid w:val="000A356F"/>
    <w:rsid w:val="000A3A71"/>
    <w:rsid w:val="000B174D"/>
    <w:rsid w:val="000B1C8B"/>
    <w:rsid w:val="000B2ADC"/>
    <w:rsid w:val="000C0A7A"/>
    <w:rsid w:val="000C0BCA"/>
    <w:rsid w:val="000C1DE8"/>
    <w:rsid w:val="000C2DBB"/>
    <w:rsid w:val="000C78F2"/>
    <w:rsid w:val="000D2E68"/>
    <w:rsid w:val="000D5006"/>
    <w:rsid w:val="000D52DE"/>
    <w:rsid w:val="000D64BA"/>
    <w:rsid w:val="000E0FDC"/>
    <w:rsid w:val="000E237A"/>
    <w:rsid w:val="000E3657"/>
    <w:rsid w:val="000E6809"/>
    <w:rsid w:val="000E6FE4"/>
    <w:rsid w:val="000F0729"/>
    <w:rsid w:val="000F074E"/>
    <w:rsid w:val="000F2EEC"/>
    <w:rsid w:val="000F3B6A"/>
    <w:rsid w:val="000F4714"/>
    <w:rsid w:val="000F727E"/>
    <w:rsid w:val="000F773F"/>
    <w:rsid w:val="0010058A"/>
    <w:rsid w:val="00101608"/>
    <w:rsid w:val="0010455A"/>
    <w:rsid w:val="00106001"/>
    <w:rsid w:val="00111C52"/>
    <w:rsid w:val="00112769"/>
    <w:rsid w:val="0011348A"/>
    <w:rsid w:val="001143AA"/>
    <w:rsid w:val="00117DCC"/>
    <w:rsid w:val="00121251"/>
    <w:rsid w:val="00122B9D"/>
    <w:rsid w:val="001232F7"/>
    <w:rsid w:val="0012338C"/>
    <w:rsid w:val="00123D72"/>
    <w:rsid w:val="00124984"/>
    <w:rsid w:val="001259ED"/>
    <w:rsid w:val="00126335"/>
    <w:rsid w:val="00130F54"/>
    <w:rsid w:val="00134E2E"/>
    <w:rsid w:val="0013587A"/>
    <w:rsid w:val="00141256"/>
    <w:rsid w:val="00141364"/>
    <w:rsid w:val="001415DC"/>
    <w:rsid w:val="00141EEC"/>
    <w:rsid w:val="00143555"/>
    <w:rsid w:val="001501F4"/>
    <w:rsid w:val="00150A24"/>
    <w:rsid w:val="00150B98"/>
    <w:rsid w:val="00151081"/>
    <w:rsid w:val="00152DBA"/>
    <w:rsid w:val="00154367"/>
    <w:rsid w:val="00155EB6"/>
    <w:rsid w:val="00160A3B"/>
    <w:rsid w:val="00166FB2"/>
    <w:rsid w:val="00170D64"/>
    <w:rsid w:val="001740C1"/>
    <w:rsid w:val="0017629B"/>
    <w:rsid w:val="00180190"/>
    <w:rsid w:val="00180DD9"/>
    <w:rsid w:val="00183510"/>
    <w:rsid w:val="001841DC"/>
    <w:rsid w:val="00185092"/>
    <w:rsid w:val="00185A7F"/>
    <w:rsid w:val="001861C3"/>
    <w:rsid w:val="00186632"/>
    <w:rsid w:val="0019239B"/>
    <w:rsid w:val="00195594"/>
    <w:rsid w:val="00197801"/>
    <w:rsid w:val="001A2F35"/>
    <w:rsid w:val="001A4C0B"/>
    <w:rsid w:val="001B0EA7"/>
    <w:rsid w:val="001B4CE5"/>
    <w:rsid w:val="001B5769"/>
    <w:rsid w:val="001B6887"/>
    <w:rsid w:val="001B7925"/>
    <w:rsid w:val="001C29C2"/>
    <w:rsid w:val="001C2EC3"/>
    <w:rsid w:val="001C4023"/>
    <w:rsid w:val="001C42DF"/>
    <w:rsid w:val="001C491D"/>
    <w:rsid w:val="001C67CA"/>
    <w:rsid w:val="001C69E7"/>
    <w:rsid w:val="001D2721"/>
    <w:rsid w:val="001D50D0"/>
    <w:rsid w:val="001D6559"/>
    <w:rsid w:val="001E0734"/>
    <w:rsid w:val="001E0A9E"/>
    <w:rsid w:val="001E2596"/>
    <w:rsid w:val="001E7832"/>
    <w:rsid w:val="001F17D9"/>
    <w:rsid w:val="001F31FF"/>
    <w:rsid w:val="001F448B"/>
    <w:rsid w:val="001F5754"/>
    <w:rsid w:val="001F5755"/>
    <w:rsid w:val="001F5A15"/>
    <w:rsid w:val="001F6E85"/>
    <w:rsid w:val="001F7CF9"/>
    <w:rsid w:val="00203233"/>
    <w:rsid w:val="0020517C"/>
    <w:rsid w:val="002065D6"/>
    <w:rsid w:val="002066B9"/>
    <w:rsid w:val="002068AC"/>
    <w:rsid w:val="00206CF1"/>
    <w:rsid w:val="00207EA4"/>
    <w:rsid w:val="002113F2"/>
    <w:rsid w:val="00213530"/>
    <w:rsid w:val="002142EE"/>
    <w:rsid w:val="00216A11"/>
    <w:rsid w:val="00220E92"/>
    <w:rsid w:val="0022493C"/>
    <w:rsid w:val="002252A0"/>
    <w:rsid w:val="00225B64"/>
    <w:rsid w:val="00232D72"/>
    <w:rsid w:val="00232E0D"/>
    <w:rsid w:val="002357D2"/>
    <w:rsid w:val="00235899"/>
    <w:rsid w:val="00240664"/>
    <w:rsid w:val="0024164B"/>
    <w:rsid w:val="00241848"/>
    <w:rsid w:val="00245286"/>
    <w:rsid w:val="00245833"/>
    <w:rsid w:val="00247023"/>
    <w:rsid w:val="00247E51"/>
    <w:rsid w:val="0025104C"/>
    <w:rsid w:val="00261879"/>
    <w:rsid w:val="00262410"/>
    <w:rsid w:val="002637DB"/>
    <w:rsid w:val="00263AE8"/>
    <w:rsid w:val="002659BB"/>
    <w:rsid w:val="00272FD5"/>
    <w:rsid w:val="00273A6A"/>
    <w:rsid w:val="00273BC8"/>
    <w:rsid w:val="0027627A"/>
    <w:rsid w:val="00276C5C"/>
    <w:rsid w:val="002802B9"/>
    <w:rsid w:val="00280E96"/>
    <w:rsid w:val="00281050"/>
    <w:rsid w:val="00286F10"/>
    <w:rsid w:val="00287B96"/>
    <w:rsid w:val="0029352B"/>
    <w:rsid w:val="002939FB"/>
    <w:rsid w:val="00293A32"/>
    <w:rsid w:val="002944EE"/>
    <w:rsid w:val="0029486A"/>
    <w:rsid w:val="002960E2"/>
    <w:rsid w:val="00297BAF"/>
    <w:rsid w:val="002A04FA"/>
    <w:rsid w:val="002A310C"/>
    <w:rsid w:val="002A61A4"/>
    <w:rsid w:val="002A7807"/>
    <w:rsid w:val="002B09F8"/>
    <w:rsid w:val="002B1036"/>
    <w:rsid w:val="002B41D4"/>
    <w:rsid w:val="002B43C9"/>
    <w:rsid w:val="002B4FF3"/>
    <w:rsid w:val="002B6743"/>
    <w:rsid w:val="002B79BF"/>
    <w:rsid w:val="002B7CAC"/>
    <w:rsid w:val="002B7FB8"/>
    <w:rsid w:val="002C137A"/>
    <w:rsid w:val="002C2622"/>
    <w:rsid w:val="002C4791"/>
    <w:rsid w:val="002C49BB"/>
    <w:rsid w:val="002C7C53"/>
    <w:rsid w:val="002D02F8"/>
    <w:rsid w:val="002D067E"/>
    <w:rsid w:val="002D1214"/>
    <w:rsid w:val="002D5F19"/>
    <w:rsid w:val="002D6C39"/>
    <w:rsid w:val="002D71CE"/>
    <w:rsid w:val="002E3548"/>
    <w:rsid w:val="002E6A75"/>
    <w:rsid w:val="002F00A1"/>
    <w:rsid w:val="002F057B"/>
    <w:rsid w:val="002F1092"/>
    <w:rsid w:val="002F3427"/>
    <w:rsid w:val="002F3752"/>
    <w:rsid w:val="002F38C4"/>
    <w:rsid w:val="002F4B8C"/>
    <w:rsid w:val="002F6D63"/>
    <w:rsid w:val="00303303"/>
    <w:rsid w:val="00303618"/>
    <w:rsid w:val="00306709"/>
    <w:rsid w:val="00307A96"/>
    <w:rsid w:val="00310942"/>
    <w:rsid w:val="00311250"/>
    <w:rsid w:val="0031219F"/>
    <w:rsid w:val="00313375"/>
    <w:rsid w:val="00313924"/>
    <w:rsid w:val="0031487C"/>
    <w:rsid w:val="00315DF2"/>
    <w:rsid w:val="00316289"/>
    <w:rsid w:val="00320CA4"/>
    <w:rsid w:val="0032277A"/>
    <w:rsid w:val="00323680"/>
    <w:rsid w:val="003244A2"/>
    <w:rsid w:val="00327E97"/>
    <w:rsid w:val="00331C8D"/>
    <w:rsid w:val="00334DEF"/>
    <w:rsid w:val="00337E8F"/>
    <w:rsid w:val="00340B26"/>
    <w:rsid w:val="00340D9D"/>
    <w:rsid w:val="003456A2"/>
    <w:rsid w:val="0034620F"/>
    <w:rsid w:val="00351AEC"/>
    <w:rsid w:val="00351AFB"/>
    <w:rsid w:val="00351F60"/>
    <w:rsid w:val="00352625"/>
    <w:rsid w:val="00354911"/>
    <w:rsid w:val="00355314"/>
    <w:rsid w:val="00355980"/>
    <w:rsid w:val="00355BA8"/>
    <w:rsid w:val="003568F9"/>
    <w:rsid w:val="00356957"/>
    <w:rsid w:val="003572D5"/>
    <w:rsid w:val="00357366"/>
    <w:rsid w:val="00360DE8"/>
    <w:rsid w:val="003610BD"/>
    <w:rsid w:val="00363C1A"/>
    <w:rsid w:val="00364404"/>
    <w:rsid w:val="00365E4D"/>
    <w:rsid w:val="00367A49"/>
    <w:rsid w:val="00370F9E"/>
    <w:rsid w:val="00373E92"/>
    <w:rsid w:val="00376BBE"/>
    <w:rsid w:val="0037761F"/>
    <w:rsid w:val="003802A6"/>
    <w:rsid w:val="00381B3F"/>
    <w:rsid w:val="0038281D"/>
    <w:rsid w:val="00386109"/>
    <w:rsid w:val="00387B9D"/>
    <w:rsid w:val="0039011D"/>
    <w:rsid w:val="00392007"/>
    <w:rsid w:val="00394232"/>
    <w:rsid w:val="00394FEC"/>
    <w:rsid w:val="00395A46"/>
    <w:rsid w:val="00396191"/>
    <w:rsid w:val="003A054F"/>
    <w:rsid w:val="003A42BA"/>
    <w:rsid w:val="003A570E"/>
    <w:rsid w:val="003A6950"/>
    <w:rsid w:val="003A7198"/>
    <w:rsid w:val="003B3F99"/>
    <w:rsid w:val="003B544E"/>
    <w:rsid w:val="003B689B"/>
    <w:rsid w:val="003B76F8"/>
    <w:rsid w:val="003C0E7A"/>
    <w:rsid w:val="003D2B00"/>
    <w:rsid w:val="003D3131"/>
    <w:rsid w:val="003D3DF4"/>
    <w:rsid w:val="003D74E4"/>
    <w:rsid w:val="003E018E"/>
    <w:rsid w:val="003E09FF"/>
    <w:rsid w:val="003E1731"/>
    <w:rsid w:val="003E1AD1"/>
    <w:rsid w:val="003E1FAB"/>
    <w:rsid w:val="003F03F2"/>
    <w:rsid w:val="003F2D2F"/>
    <w:rsid w:val="003F7198"/>
    <w:rsid w:val="003F79AF"/>
    <w:rsid w:val="00402B44"/>
    <w:rsid w:val="00403EEA"/>
    <w:rsid w:val="00404228"/>
    <w:rsid w:val="00410269"/>
    <w:rsid w:val="004117B0"/>
    <w:rsid w:val="00411B35"/>
    <w:rsid w:val="00412A7D"/>
    <w:rsid w:val="004155CC"/>
    <w:rsid w:val="00417928"/>
    <w:rsid w:val="00421A52"/>
    <w:rsid w:val="00423D51"/>
    <w:rsid w:val="00430A28"/>
    <w:rsid w:val="004321E1"/>
    <w:rsid w:val="00432314"/>
    <w:rsid w:val="004363EA"/>
    <w:rsid w:val="00437C9B"/>
    <w:rsid w:val="00441FB6"/>
    <w:rsid w:val="00444511"/>
    <w:rsid w:val="00444DDD"/>
    <w:rsid w:val="00445C45"/>
    <w:rsid w:val="00446EA8"/>
    <w:rsid w:val="004516C7"/>
    <w:rsid w:val="00453A36"/>
    <w:rsid w:val="00454946"/>
    <w:rsid w:val="00454B7F"/>
    <w:rsid w:val="00456F56"/>
    <w:rsid w:val="00462DBE"/>
    <w:rsid w:val="004654C3"/>
    <w:rsid w:val="00467117"/>
    <w:rsid w:val="0047394D"/>
    <w:rsid w:val="0047452C"/>
    <w:rsid w:val="0047770D"/>
    <w:rsid w:val="00484FF8"/>
    <w:rsid w:val="004910CF"/>
    <w:rsid w:val="00495EAA"/>
    <w:rsid w:val="004A0889"/>
    <w:rsid w:val="004A5DF7"/>
    <w:rsid w:val="004B09D4"/>
    <w:rsid w:val="004B18F5"/>
    <w:rsid w:val="004B27BD"/>
    <w:rsid w:val="004B3BAC"/>
    <w:rsid w:val="004B4308"/>
    <w:rsid w:val="004B47E3"/>
    <w:rsid w:val="004B6390"/>
    <w:rsid w:val="004C20C7"/>
    <w:rsid w:val="004C30FF"/>
    <w:rsid w:val="004C5710"/>
    <w:rsid w:val="004D275D"/>
    <w:rsid w:val="004D5282"/>
    <w:rsid w:val="004D6114"/>
    <w:rsid w:val="004D6F9B"/>
    <w:rsid w:val="004D7AFB"/>
    <w:rsid w:val="004E0DCC"/>
    <w:rsid w:val="004E49F4"/>
    <w:rsid w:val="004E583A"/>
    <w:rsid w:val="004E62D8"/>
    <w:rsid w:val="004E68C2"/>
    <w:rsid w:val="004F39D0"/>
    <w:rsid w:val="004F3F26"/>
    <w:rsid w:val="00500926"/>
    <w:rsid w:val="00502517"/>
    <w:rsid w:val="0050436E"/>
    <w:rsid w:val="00504B2B"/>
    <w:rsid w:val="005061FD"/>
    <w:rsid w:val="00506CFD"/>
    <w:rsid w:val="00506FB8"/>
    <w:rsid w:val="005077AD"/>
    <w:rsid w:val="00513F43"/>
    <w:rsid w:val="0051527F"/>
    <w:rsid w:val="005156E2"/>
    <w:rsid w:val="00515D68"/>
    <w:rsid w:val="005165C8"/>
    <w:rsid w:val="005237DD"/>
    <w:rsid w:val="00524508"/>
    <w:rsid w:val="00535440"/>
    <w:rsid w:val="00535947"/>
    <w:rsid w:val="00535C56"/>
    <w:rsid w:val="00535E94"/>
    <w:rsid w:val="00540C74"/>
    <w:rsid w:val="00545F96"/>
    <w:rsid w:val="00550F46"/>
    <w:rsid w:val="005565AE"/>
    <w:rsid w:val="00560016"/>
    <w:rsid w:val="00560703"/>
    <w:rsid w:val="00561EAF"/>
    <w:rsid w:val="00562E32"/>
    <w:rsid w:val="005643D6"/>
    <w:rsid w:val="00567087"/>
    <w:rsid w:val="00567379"/>
    <w:rsid w:val="00570B61"/>
    <w:rsid w:val="00576F35"/>
    <w:rsid w:val="005773BA"/>
    <w:rsid w:val="005800E2"/>
    <w:rsid w:val="00580DF3"/>
    <w:rsid w:val="00587AEC"/>
    <w:rsid w:val="00591D0D"/>
    <w:rsid w:val="00593202"/>
    <w:rsid w:val="00594B83"/>
    <w:rsid w:val="00594CA6"/>
    <w:rsid w:val="00594F1B"/>
    <w:rsid w:val="0059553F"/>
    <w:rsid w:val="005957A2"/>
    <w:rsid w:val="00595C83"/>
    <w:rsid w:val="005967AE"/>
    <w:rsid w:val="0059718F"/>
    <w:rsid w:val="005A0591"/>
    <w:rsid w:val="005A4065"/>
    <w:rsid w:val="005A4551"/>
    <w:rsid w:val="005A593A"/>
    <w:rsid w:val="005B1883"/>
    <w:rsid w:val="005B6DD6"/>
    <w:rsid w:val="005B6E0A"/>
    <w:rsid w:val="005C09EC"/>
    <w:rsid w:val="005D0726"/>
    <w:rsid w:val="005D3037"/>
    <w:rsid w:val="005D47F8"/>
    <w:rsid w:val="005D7558"/>
    <w:rsid w:val="005D783C"/>
    <w:rsid w:val="005E2884"/>
    <w:rsid w:val="005E3ED1"/>
    <w:rsid w:val="005E3F54"/>
    <w:rsid w:val="005F17A5"/>
    <w:rsid w:val="005F22B8"/>
    <w:rsid w:val="005F2E33"/>
    <w:rsid w:val="005F36F3"/>
    <w:rsid w:val="005F6C7E"/>
    <w:rsid w:val="005F7161"/>
    <w:rsid w:val="006012A2"/>
    <w:rsid w:val="00601F9D"/>
    <w:rsid w:val="006030EC"/>
    <w:rsid w:val="0061246B"/>
    <w:rsid w:val="00613710"/>
    <w:rsid w:val="00613876"/>
    <w:rsid w:val="00613D1A"/>
    <w:rsid w:val="0061755B"/>
    <w:rsid w:val="00622EA9"/>
    <w:rsid w:val="006266EB"/>
    <w:rsid w:val="00626EA0"/>
    <w:rsid w:val="0063126E"/>
    <w:rsid w:val="00642D45"/>
    <w:rsid w:val="0064540C"/>
    <w:rsid w:val="00645510"/>
    <w:rsid w:val="00645D9B"/>
    <w:rsid w:val="0064708D"/>
    <w:rsid w:val="0065072F"/>
    <w:rsid w:val="00652E19"/>
    <w:rsid w:val="006545FC"/>
    <w:rsid w:val="00654F9D"/>
    <w:rsid w:val="00655E16"/>
    <w:rsid w:val="00660735"/>
    <w:rsid w:val="00661951"/>
    <w:rsid w:val="006635E6"/>
    <w:rsid w:val="006639FB"/>
    <w:rsid w:val="00664DBE"/>
    <w:rsid w:val="00665455"/>
    <w:rsid w:val="00672C5E"/>
    <w:rsid w:val="006761EB"/>
    <w:rsid w:val="00676781"/>
    <w:rsid w:val="006816BE"/>
    <w:rsid w:val="006828AA"/>
    <w:rsid w:val="006861A6"/>
    <w:rsid w:val="00693AF3"/>
    <w:rsid w:val="00695983"/>
    <w:rsid w:val="00695F0F"/>
    <w:rsid w:val="006A002F"/>
    <w:rsid w:val="006A0A0F"/>
    <w:rsid w:val="006A0AC0"/>
    <w:rsid w:val="006A39E9"/>
    <w:rsid w:val="006A4096"/>
    <w:rsid w:val="006A43D0"/>
    <w:rsid w:val="006B32D3"/>
    <w:rsid w:val="006B4275"/>
    <w:rsid w:val="006B4C8C"/>
    <w:rsid w:val="006B6E39"/>
    <w:rsid w:val="006B7740"/>
    <w:rsid w:val="006C0264"/>
    <w:rsid w:val="006C09AC"/>
    <w:rsid w:val="006C17D0"/>
    <w:rsid w:val="006C1CE9"/>
    <w:rsid w:val="006C295C"/>
    <w:rsid w:val="006C51EC"/>
    <w:rsid w:val="006C5434"/>
    <w:rsid w:val="006C7052"/>
    <w:rsid w:val="006D3360"/>
    <w:rsid w:val="006E3B82"/>
    <w:rsid w:val="006E3C78"/>
    <w:rsid w:val="006E6524"/>
    <w:rsid w:val="006F1870"/>
    <w:rsid w:val="006F5BCB"/>
    <w:rsid w:val="006F7B7B"/>
    <w:rsid w:val="00700232"/>
    <w:rsid w:val="00704E20"/>
    <w:rsid w:val="007058CD"/>
    <w:rsid w:val="00705A78"/>
    <w:rsid w:val="00707127"/>
    <w:rsid w:val="00710431"/>
    <w:rsid w:val="00712988"/>
    <w:rsid w:val="007129F4"/>
    <w:rsid w:val="0071497B"/>
    <w:rsid w:val="00716EDB"/>
    <w:rsid w:val="00717BDE"/>
    <w:rsid w:val="00721FE3"/>
    <w:rsid w:val="007223BE"/>
    <w:rsid w:val="0072488B"/>
    <w:rsid w:val="00725BB9"/>
    <w:rsid w:val="00732E47"/>
    <w:rsid w:val="007363EB"/>
    <w:rsid w:val="00741351"/>
    <w:rsid w:val="00741454"/>
    <w:rsid w:val="0075078F"/>
    <w:rsid w:val="0075083C"/>
    <w:rsid w:val="00750BB8"/>
    <w:rsid w:val="007539A2"/>
    <w:rsid w:val="00754AD9"/>
    <w:rsid w:val="00754F15"/>
    <w:rsid w:val="00755DAB"/>
    <w:rsid w:val="0076204A"/>
    <w:rsid w:val="00762AAE"/>
    <w:rsid w:val="0076425C"/>
    <w:rsid w:val="007654BA"/>
    <w:rsid w:val="00773FC4"/>
    <w:rsid w:val="00775583"/>
    <w:rsid w:val="00777778"/>
    <w:rsid w:val="007829A5"/>
    <w:rsid w:val="00784515"/>
    <w:rsid w:val="007917C8"/>
    <w:rsid w:val="007917E8"/>
    <w:rsid w:val="00791B98"/>
    <w:rsid w:val="00794D93"/>
    <w:rsid w:val="00796815"/>
    <w:rsid w:val="00797552"/>
    <w:rsid w:val="0079778E"/>
    <w:rsid w:val="007A062F"/>
    <w:rsid w:val="007A17E5"/>
    <w:rsid w:val="007A3D8B"/>
    <w:rsid w:val="007A77CE"/>
    <w:rsid w:val="007B0305"/>
    <w:rsid w:val="007B0C3D"/>
    <w:rsid w:val="007B50C5"/>
    <w:rsid w:val="007B5E97"/>
    <w:rsid w:val="007B6FD0"/>
    <w:rsid w:val="007B72E5"/>
    <w:rsid w:val="007C1CA9"/>
    <w:rsid w:val="007C21B1"/>
    <w:rsid w:val="007C3457"/>
    <w:rsid w:val="007C5182"/>
    <w:rsid w:val="007D04F1"/>
    <w:rsid w:val="007D0ABF"/>
    <w:rsid w:val="007D1007"/>
    <w:rsid w:val="007D1A59"/>
    <w:rsid w:val="007D29C9"/>
    <w:rsid w:val="007D42CF"/>
    <w:rsid w:val="007D4457"/>
    <w:rsid w:val="007D7E1C"/>
    <w:rsid w:val="007E0755"/>
    <w:rsid w:val="007E0CCC"/>
    <w:rsid w:val="007E1CBB"/>
    <w:rsid w:val="007E4605"/>
    <w:rsid w:val="007E6312"/>
    <w:rsid w:val="007E66C8"/>
    <w:rsid w:val="007E7952"/>
    <w:rsid w:val="007F18EB"/>
    <w:rsid w:val="007F19BD"/>
    <w:rsid w:val="007F45EA"/>
    <w:rsid w:val="0080154A"/>
    <w:rsid w:val="008023B1"/>
    <w:rsid w:val="0080416D"/>
    <w:rsid w:val="00806475"/>
    <w:rsid w:val="00807298"/>
    <w:rsid w:val="0081092E"/>
    <w:rsid w:val="008151AB"/>
    <w:rsid w:val="00816CE7"/>
    <w:rsid w:val="008206B0"/>
    <w:rsid w:val="00823D71"/>
    <w:rsid w:val="0082659B"/>
    <w:rsid w:val="00827FEF"/>
    <w:rsid w:val="008307BB"/>
    <w:rsid w:val="0083121A"/>
    <w:rsid w:val="00831909"/>
    <w:rsid w:val="00833681"/>
    <w:rsid w:val="0083408A"/>
    <w:rsid w:val="00840A5A"/>
    <w:rsid w:val="00841304"/>
    <w:rsid w:val="00842EA7"/>
    <w:rsid w:val="00846E9B"/>
    <w:rsid w:val="008548B0"/>
    <w:rsid w:val="00860149"/>
    <w:rsid w:val="00860A1D"/>
    <w:rsid w:val="00860CCB"/>
    <w:rsid w:val="00862260"/>
    <w:rsid w:val="0086259F"/>
    <w:rsid w:val="00870311"/>
    <w:rsid w:val="00871BFB"/>
    <w:rsid w:val="00873523"/>
    <w:rsid w:val="00874B35"/>
    <w:rsid w:val="00874DCD"/>
    <w:rsid w:val="00876F6E"/>
    <w:rsid w:val="0088013A"/>
    <w:rsid w:val="0088215E"/>
    <w:rsid w:val="00884E05"/>
    <w:rsid w:val="00885E3E"/>
    <w:rsid w:val="00887887"/>
    <w:rsid w:val="00890146"/>
    <w:rsid w:val="008948B7"/>
    <w:rsid w:val="008A0EC0"/>
    <w:rsid w:val="008A4890"/>
    <w:rsid w:val="008B2CEF"/>
    <w:rsid w:val="008B3353"/>
    <w:rsid w:val="008B545F"/>
    <w:rsid w:val="008B58FE"/>
    <w:rsid w:val="008B5E45"/>
    <w:rsid w:val="008B724F"/>
    <w:rsid w:val="008C10B7"/>
    <w:rsid w:val="008C13EB"/>
    <w:rsid w:val="008C7FDD"/>
    <w:rsid w:val="008D7DD8"/>
    <w:rsid w:val="008E08F5"/>
    <w:rsid w:val="008E252A"/>
    <w:rsid w:val="008E3492"/>
    <w:rsid w:val="008E62AC"/>
    <w:rsid w:val="008F1F43"/>
    <w:rsid w:val="008F2AE5"/>
    <w:rsid w:val="008F417E"/>
    <w:rsid w:val="008F5B6C"/>
    <w:rsid w:val="008F5CB5"/>
    <w:rsid w:val="008F707F"/>
    <w:rsid w:val="009023C2"/>
    <w:rsid w:val="00902F72"/>
    <w:rsid w:val="00906B7E"/>
    <w:rsid w:val="00912FCD"/>
    <w:rsid w:val="00915B30"/>
    <w:rsid w:val="00916987"/>
    <w:rsid w:val="00917C1D"/>
    <w:rsid w:val="0092165D"/>
    <w:rsid w:val="00922922"/>
    <w:rsid w:val="00923433"/>
    <w:rsid w:val="00925003"/>
    <w:rsid w:val="009273BC"/>
    <w:rsid w:val="00930354"/>
    <w:rsid w:val="00931480"/>
    <w:rsid w:val="0093653A"/>
    <w:rsid w:val="00936A95"/>
    <w:rsid w:val="00942042"/>
    <w:rsid w:val="00943D22"/>
    <w:rsid w:val="0094426E"/>
    <w:rsid w:val="0094535F"/>
    <w:rsid w:val="00945BB1"/>
    <w:rsid w:val="009461C0"/>
    <w:rsid w:val="009472BA"/>
    <w:rsid w:val="00950AE1"/>
    <w:rsid w:val="00953846"/>
    <w:rsid w:val="00954115"/>
    <w:rsid w:val="0095531F"/>
    <w:rsid w:val="00955390"/>
    <w:rsid w:val="00956234"/>
    <w:rsid w:val="00960DF2"/>
    <w:rsid w:val="0096224F"/>
    <w:rsid w:val="0096252A"/>
    <w:rsid w:val="009630DE"/>
    <w:rsid w:val="00963ED0"/>
    <w:rsid w:val="00971943"/>
    <w:rsid w:val="00971C79"/>
    <w:rsid w:val="00973DFD"/>
    <w:rsid w:val="00974095"/>
    <w:rsid w:val="009748C4"/>
    <w:rsid w:val="00975A1C"/>
    <w:rsid w:val="009817F2"/>
    <w:rsid w:val="0098395D"/>
    <w:rsid w:val="0098696F"/>
    <w:rsid w:val="009919B1"/>
    <w:rsid w:val="00995386"/>
    <w:rsid w:val="009966E8"/>
    <w:rsid w:val="00997BEB"/>
    <w:rsid w:val="009A5248"/>
    <w:rsid w:val="009A5370"/>
    <w:rsid w:val="009A5EC0"/>
    <w:rsid w:val="009A6717"/>
    <w:rsid w:val="009A7B7E"/>
    <w:rsid w:val="009B4889"/>
    <w:rsid w:val="009B69ED"/>
    <w:rsid w:val="009B7A4A"/>
    <w:rsid w:val="009C6002"/>
    <w:rsid w:val="009C70D2"/>
    <w:rsid w:val="009D030F"/>
    <w:rsid w:val="009D0BC0"/>
    <w:rsid w:val="009D0C37"/>
    <w:rsid w:val="009D0C94"/>
    <w:rsid w:val="009D103A"/>
    <w:rsid w:val="009D30DC"/>
    <w:rsid w:val="009D4E63"/>
    <w:rsid w:val="009D63CC"/>
    <w:rsid w:val="009D649F"/>
    <w:rsid w:val="009D692A"/>
    <w:rsid w:val="009E269D"/>
    <w:rsid w:val="009E4741"/>
    <w:rsid w:val="009E50FD"/>
    <w:rsid w:val="009E544C"/>
    <w:rsid w:val="009E547E"/>
    <w:rsid w:val="009E7A14"/>
    <w:rsid w:val="009E7FBF"/>
    <w:rsid w:val="009F3492"/>
    <w:rsid w:val="009F59F4"/>
    <w:rsid w:val="009F5DAC"/>
    <w:rsid w:val="009F68F9"/>
    <w:rsid w:val="00A01AAB"/>
    <w:rsid w:val="00A04682"/>
    <w:rsid w:val="00A07B5E"/>
    <w:rsid w:val="00A10293"/>
    <w:rsid w:val="00A142A5"/>
    <w:rsid w:val="00A1590C"/>
    <w:rsid w:val="00A17624"/>
    <w:rsid w:val="00A177DF"/>
    <w:rsid w:val="00A21B27"/>
    <w:rsid w:val="00A239D0"/>
    <w:rsid w:val="00A23ABC"/>
    <w:rsid w:val="00A2542F"/>
    <w:rsid w:val="00A25687"/>
    <w:rsid w:val="00A26285"/>
    <w:rsid w:val="00A32420"/>
    <w:rsid w:val="00A3431C"/>
    <w:rsid w:val="00A35ACA"/>
    <w:rsid w:val="00A362BB"/>
    <w:rsid w:val="00A363EA"/>
    <w:rsid w:val="00A41A93"/>
    <w:rsid w:val="00A42DC4"/>
    <w:rsid w:val="00A46786"/>
    <w:rsid w:val="00A46D3B"/>
    <w:rsid w:val="00A5459A"/>
    <w:rsid w:val="00A54DEF"/>
    <w:rsid w:val="00A575EF"/>
    <w:rsid w:val="00A57BF0"/>
    <w:rsid w:val="00A61AAA"/>
    <w:rsid w:val="00A642EB"/>
    <w:rsid w:val="00A65C83"/>
    <w:rsid w:val="00A65DE8"/>
    <w:rsid w:val="00A65F8A"/>
    <w:rsid w:val="00A66115"/>
    <w:rsid w:val="00A66CA9"/>
    <w:rsid w:val="00A701CE"/>
    <w:rsid w:val="00A702DA"/>
    <w:rsid w:val="00A71E2E"/>
    <w:rsid w:val="00A7604E"/>
    <w:rsid w:val="00A80C86"/>
    <w:rsid w:val="00A85CA4"/>
    <w:rsid w:val="00A8756F"/>
    <w:rsid w:val="00A92213"/>
    <w:rsid w:val="00A92A60"/>
    <w:rsid w:val="00A92DCC"/>
    <w:rsid w:val="00A96B5E"/>
    <w:rsid w:val="00AA0A4E"/>
    <w:rsid w:val="00AA3A19"/>
    <w:rsid w:val="00AA3D11"/>
    <w:rsid w:val="00AA491A"/>
    <w:rsid w:val="00AA554F"/>
    <w:rsid w:val="00AB2E12"/>
    <w:rsid w:val="00AB5479"/>
    <w:rsid w:val="00AB6744"/>
    <w:rsid w:val="00AC06F3"/>
    <w:rsid w:val="00AC09DB"/>
    <w:rsid w:val="00AC4072"/>
    <w:rsid w:val="00AC4DAC"/>
    <w:rsid w:val="00AC5411"/>
    <w:rsid w:val="00AC6EB3"/>
    <w:rsid w:val="00AD00BA"/>
    <w:rsid w:val="00AD2E00"/>
    <w:rsid w:val="00AD6558"/>
    <w:rsid w:val="00AE6520"/>
    <w:rsid w:val="00AF22E0"/>
    <w:rsid w:val="00AF377F"/>
    <w:rsid w:val="00AF3B45"/>
    <w:rsid w:val="00AF4AC7"/>
    <w:rsid w:val="00AF558D"/>
    <w:rsid w:val="00B000C3"/>
    <w:rsid w:val="00B0479E"/>
    <w:rsid w:val="00B06260"/>
    <w:rsid w:val="00B138C9"/>
    <w:rsid w:val="00B160FB"/>
    <w:rsid w:val="00B16115"/>
    <w:rsid w:val="00B170E3"/>
    <w:rsid w:val="00B17773"/>
    <w:rsid w:val="00B210CB"/>
    <w:rsid w:val="00B23211"/>
    <w:rsid w:val="00B32DDA"/>
    <w:rsid w:val="00B33B53"/>
    <w:rsid w:val="00B36949"/>
    <w:rsid w:val="00B477DA"/>
    <w:rsid w:val="00B557F2"/>
    <w:rsid w:val="00B56A79"/>
    <w:rsid w:val="00B612FA"/>
    <w:rsid w:val="00B62E70"/>
    <w:rsid w:val="00B66CE6"/>
    <w:rsid w:val="00B66E0C"/>
    <w:rsid w:val="00B67055"/>
    <w:rsid w:val="00B6734C"/>
    <w:rsid w:val="00B725B3"/>
    <w:rsid w:val="00B74D80"/>
    <w:rsid w:val="00B7680C"/>
    <w:rsid w:val="00B77518"/>
    <w:rsid w:val="00B80C8D"/>
    <w:rsid w:val="00B81BFF"/>
    <w:rsid w:val="00B82781"/>
    <w:rsid w:val="00B8298A"/>
    <w:rsid w:val="00B82FC1"/>
    <w:rsid w:val="00B8341D"/>
    <w:rsid w:val="00B83A30"/>
    <w:rsid w:val="00B83CD7"/>
    <w:rsid w:val="00B8443A"/>
    <w:rsid w:val="00B944A7"/>
    <w:rsid w:val="00B953C5"/>
    <w:rsid w:val="00B96C34"/>
    <w:rsid w:val="00BA0EEC"/>
    <w:rsid w:val="00BA12F7"/>
    <w:rsid w:val="00BA4322"/>
    <w:rsid w:val="00BA5054"/>
    <w:rsid w:val="00BB0801"/>
    <w:rsid w:val="00BB226E"/>
    <w:rsid w:val="00BB298C"/>
    <w:rsid w:val="00BC12E9"/>
    <w:rsid w:val="00BC1840"/>
    <w:rsid w:val="00BC2D31"/>
    <w:rsid w:val="00BC3477"/>
    <w:rsid w:val="00BC3B57"/>
    <w:rsid w:val="00BC5F7F"/>
    <w:rsid w:val="00BC6006"/>
    <w:rsid w:val="00BD2862"/>
    <w:rsid w:val="00BD3652"/>
    <w:rsid w:val="00BD48A6"/>
    <w:rsid w:val="00BD7BC2"/>
    <w:rsid w:val="00BE0156"/>
    <w:rsid w:val="00BE040F"/>
    <w:rsid w:val="00BE23C8"/>
    <w:rsid w:val="00BE2A68"/>
    <w:rsid w:val="00BE4D27"/>
    <w:rsid w:val="00BE69A1"/>
    <w:rsid w:val="00BF05DD"/>
    <w:rsid w:val="00BF0672"/>
    <w:rsid w:val="00BF2129"/>
    <w:rsid w:val="00BF4C2A"/>
    <w:rsid w:val="00BF5503"/>
    <w:rsid w:val="00BF73D0"/>
    <w:rsid w:val="00C00DDF"/>
    <w:rsid w:val="00C061F1"/>
    <w:rsid w:val="00C1311B"/>
    <w:rsid w:val="00C15B7E"/>
    <w:rsid w:val="00C15EDC"/>
    <w:rsid w:val="00C15F12"/>
    <w:rsid w:val="00C17E5F"/>
    <w:rsid w:val="00C213C4"/>
    <w:rsid w:val="00C221F2"/>
    <w:rsid w:val="00C227F8"/>
    <w:rsid w:val="00C22D7C"/>
    <w:rsid w:val="00C2622E"/>
    <w:rsid w:val="00C27EEC"/>
    <w:rsid w:val="00C37338"/>
    <w:rsid w:val="00C445EB"/>
    <w:rsid w:val="00C4548C"/>
    <w:rsid w:val="00C45CB5"/>
    <w:rsid w:val="00C4767B"/>
    <w:rsid w:val="00C50DCF"/>
    <w:rsid w:val="00C51E3A"/>
    <w:rsid w:val="00C552ED"/>
    <w:rsid w:val="00C55D67"/>
    <w:rsid w:val="00C5622B"/>
    <w:rsid w:val="00C56380"/>
    <w:rsid w:val="00C56D5D"/>
    <w:rsid w:val="00C56FEE"/>
    <w:rsid w:val="00C647DC"/>
    <w:rsid w:val="00C64F25"/>
    <w:rsid w:val="00C64FAF"/>
    <w:rsid w:val="00C65A58"/>
    <w:rsid w:val="00C67955"/>
    <w:rsid w:val="00C67B71"/>
    <w:rsid w:val="00C7025C"/>
    <w:rsid w:val="00C74AA8"/>
    <w:rsid w:val="00C7670F"/>
    <w:rsid w:val="00C76857"/>
    <w:rsid w:val="00C76D0D"/>
    <w:rsid w:val="00C80241"/>
    <w:rsid w:val="00C83C58"/>
    <w:rsid w:val="00C84055"/>
    <w:rsid w:val="00C841B9"/>
    <w:rsid w:val="00C876CF"/>
    <w:rsid w:val="00C90C75"/>
    <w:rsid w:val="00C9187E"/>
    <w:rsid w:val="00C9602D"/>
    <w:rsid w:val="00CA4C3C"/>
    <w:rsid w:val="00CA4D23"/>
    <w:rsid w:val="00CA57E8"/>
    <w:rsid w:val="00CA627E"/>
    <w:rsid w:val="00CB60CC"/>
    <w:rsid w:val="00CB7858"/>
    <w:rsid w:val="00CC0F4D"/>
    <w:rsid w:val="00CC22FB"/>
    <w:rsid w:val="00CC37AF"/>
    <w:rsid w:val="00CC54D5"/>
    <w:rsid w:val="00CC5CB2"/>
    <w:rsid w:val="00CC5D68"/>
    <w:rsid w:val="00CD1A22"/>
    <w:rsid w:val="00CD31F9"/>
    <w:rsid w:val="00CD3C15"/>
    <w:rsid w:val="00CE77EA"/>
    <w:rsid w:val="00CF1EB0"/>
    <w:rsid w:val="00CF5A47"/>
    <w:rsid w:val="00CF62EF"/>
    <w:rsid w:val="00CF7B9B"/>
    <w:rsid w:val="00CF7EB1"/>
    <w:rsid w:val="00D00E37"/>
    <w:rsid w:val="00D01080"/>
    <w:rsid w:val="00D01245"/>
    <w:rsid w:val="00D05072"/>
    <w:rsid w:val="00D07B9A"/>
    <w:rsid w:val="00D10EB2"/>
    <w:rsid w:val="00D1535C"/>
    <w:rsid w:val="00D15388"/>
    <w:rsid w:val="00D16AC1"/>
    <w:rsid w:val="00D170D0"/>
    <w:rsid w:val="00D20EC5"/>
    <w:rsid w:val="00D20F48"/>
    <w:rsid w:val="00D21A6D"/>
    <w:rsid w:val="00D23668"/>
    <w:rsid w:val="00D3154B"/>
    <w:rsid w:val="00D31B38"/>
    <w:rsid w:val="00D33C62"/>
    <w:rsid w:val="00D349C6"/>
    <w:rsid w:val="00D37F84"/>
    <w:rsid w:val="00D40A26"/>
    <w:rsid w:val="00D40A2F"/>
    <w:rsid w:val="00D40F28"/>
    <w:rsid w:val="00D42ED3"/>
    <w:rsid w:val="00D45B6E"/>
    <w:rsid w:val="00D547E7"/>
    <w:rsid w:val="00D55182"/>
    <w:rsid w:val="00D553B1"/>
    <w:rsid w:val="00D55A90"/>
    <w:rsid w:val="00D55B13"/>
    <w:rsid w:val="00D606B0"/>
    <w:rsid w:val="00D636E9"/>
    <w:rsid w:val="00D65226"/>
    <w:rsid w:val="00D66BAD"/>
    <w:rsid w:val="00D710C4"/>
    <w:rsid w:val="00D714AA"/>
    <w:rsid w:val="00D719E7"/>
    <w:rsid w:val="00D72B86"/>
    <w:rsid w:val="00D7701C"/>
    <w:rsid w:val="00D86784"/>
    <w:rsid w:val="00D9131D"/>
    <w:rsid w:val="00D91943"/>
    <w:rsid w:val="00D949B3"/>
    <w:rsid w:val="00D971FB"/>
    <w:rsid w:val="00DA3F2A"/>
    <w:rsid w:val="00DB3716"/>
    <w:rsid w:val="00DB3A01"/>
    <w:rsid w:val="00DC0819"/>
    <w:rsid w:val="00DC1203"/>
    <w:rsid w:val="00DC236F"/>
    <w:rsid w:val="00DC24A8"/>
    <w:rsid w:val="00DC4F22"/>
    <w:rsid w:val="00DC53D7"/>
    <w:rsid w:val="00DC5828"/>
    <w:rsid w:val="00DC6598"/>
    <w:rsid w:val="00DC782E"/>
    <w:rsid w:val="00DD43E1"/>
    <w:rsid w:val="00DD4AB7"/>
    <w:rsid w:val="00DD4BD3"/>
    <w:rsid w:val="00DD77E4"/>
    <w:rsid w:val="00DE1676"/>
    <w:rsid w:val="00DE6F9E"/>
    <w:rsid w:val="00DF272C"/>
    <w:rsid w:val="00DF6328"/>
    <w:rsid w:val="00E01B8B"/>
    <w:rsid w:val="00E03628"/>
    <w:rsid w:val="00E062F9"/>
    <w:rsid w:val="00E0690A"/>
    <w:rsid w:val="00E24A2D"/>
    <w:rsid w:val="00E2698D"/>
    <w:rsid w:val="00E31F68"/>
    <w:rsid w:val="00E34DF4"/>
    <w:rsid w:val="00E46C34"/>
    <w:rsid w:val="00E47527"/>
    <w:rsid w:val="00E509F7"/>
    <w:rsid w:val="00E51226"/>
    <w:rsid w:val="00E529A4"/>
    <w:rsid w:val="00E536CB"/>
    <w:rsid w:val="00E55383"/>
    <w:rsid w:val="00E602F1"/>
    <w:rsid w:val="00E61032"/>
    <w:rsid w:val="00E6104F"/>
    <w:rsid w:val="00E61A25"/>
    <w:rsid w:val="00E654AA"/>
    <w:rsid w:val="00E673E1"/>
    <w:rsid w:val="00E727C6"/>
    <w:rsid w:val="00E72B72"/>
    <w:rsid w:val="00E773CE"/>
    <w:rsid w:val="00E84937"/>
    <w:rsid w:val="00E84BFB"/>
    <w:rsid w:val="00E95024"/>
    <w:rsid w:val="00E97D52"/>
    <w:rsid w:val="00EA1372"/>
    <w:rsid w:val="00EA3B67"/>
    <w:rsid w:val="00EA71D4"/>
    <w:rsid w:val="00EB0669"/>
    <w:rsid w:val="00EB1C90"/>
    <w:rsid w:val="00EB2BE5"/>
    <w:rsid w:val="00EB5E3F"/>
    <w:rsid w:val="00EC12D9"/>
    <w:rsid w:val="00EC2EF7"/>
    <w:rsid w:val="00EC46A2"/>
    <w:rsid w:val="00EC5ABD"/>
    <w:rsid w:val="00EC62A0"/>
    <w:rsid w:val="00EC7AD4"/>
    <w:rsid w:val="00ED49E7"/>
    <w:rsid w:val="00ED53D3"/>
    <w:rsid w:val="00ED658A"/>
    <w:rsid w:val="00EE2323"/>
    <w:rsid w:val="00EE2A3E"/>
    <w:rsid w:val="00EE2CE7"/>
    <w:rsid w:val="00EE38B9"/>
    <w:rsid w:val="00EE3D1E"/>
    <w:rsid w:val="00EE4219"/>
    <w:rsid w:val="00EE6064"/>
    <w:rsid w:val="00EF0700"/>
    <w:rsid w:val="00EF152E"/>
    <w:rsid w:val="00EF1A67"/>
    <w:rsid w:val="00EF35FC"/>
    <w:rsid w:val="00EF63AB"/>
    <w:rsid w:val="00EF7AED"/>
    <w:rsid w:val="00F01F7A"/>
    <w:rsid w:val="00F035EA"/>
    <w:rsid w:val="00F06CAA"/>
    <w:rsid w:val="00F075C4"/>
    <w:rsid w:val="00F07774"/>
    <w:rsid w:val="00F120E3"/>
    <w:rsid w:val="00F151B3"/>
    <w:rsid w:val="00F16C9F"/>
    <w:rsid w:val="00F2064E"/>
    <w:rsid w:val="00F221C9"/>
    <w:rsid w:val="00F24E6B"/>
    <w:rsid w:val="00F30A3F"/>
    <w:rsid w:val="00F310C9"/>
    <w:rsid w:val="00F3248D"/>
    <w:rsid w:val="00F331D5"/>
    <w:rsid w:val="00F34CB6"/>
    <w:rsid w:val="00F4228E"/>
    <w:rsid w:val="00F42509"/>
    <w:rsid w:val="00F42EA3"/>
    <w:rsid w:val="00F470C1"/>
    <w:rsid w:val="00F47E7F"/>
    <w:rsid w:val="00F5133E"/>
    <w:rsid w:val="00F51515"/>
    <w:rsid w:val="00F52E34"/>
    <w:rsid w:val="00F53447"/>
    <w:rsid w:val="00F55C68"/>
    <w:rsid w:val="00F5690E"/>
    <w:rsid w:val="00F62E0A"/>
    <w:rsid w:val="00F63EFC"/>
    <w:rsid w:val="00F65DE2"/>
    <w:rsid w:val="00F6655F"/>
    <w:rsid w:val="00F665C6"/>
    <w:rsid w:val="00F66F8E"/>
    <w:rsid w:val="00F70B17"/>
    <w:rsid w:val="00F70D7F"/>
    <w:rsid w:val="00F70E87"/>
    <w:rsid w:val="00F71081"/>
    <w:rsid w:val="00F77558"/>
    <w:rsid w:val="00F80833"/>
    <w:rsid w:val="00F81C2A"/>
    <w:rsid w:val="00F81CA2"/>
    <w:rsid w:val="00F8257A"/>
    <w:rsid w:val="00F82B0D"/>
    <w:rsid w:val="00F82F85"/>
    <w:rsid w:val="00F832FF"/>
    <w:rsid w:val="00F84851"/>
    <w:rsid w:val="00F87A5C"/>
    <w:rsid w:val="00F90B74"/>
    <w:rsid w:val="00F948E8"/>
    <w:rsid w:val="00F9630C"/>
    <w:rsid w:val="00F96857"/>
    <w:rsid w:val="00FA0E60"/>
    <w:rsid w:val="00FA1345"/>
    <w:rsid w:val="00FA2158"/>
    <w:rsid w:val="00FA30F5"/>
    <w:rsid w:val="00FA3BCB"/>
    <w:rsid w:val="00FA3BD8"/>
    <w:rsid w:val="00FA5A62"/>
    <w:rsid w:val="00FA6E3C"/>
    <w:rsid w:val="00FB071C"/>
    <w:rsid w:val="00FB20B9"/>
    <w:rsid w:val="00FB2D40"/>
    <w:rsid w:val="00FB3463"/>
    <w:rsid w:val="00FB7D0C"/>
    <w:rsid w:val="00FC2983"/>
    <w:rsid w:val="00FC4D75"/>
    <w:rsid w:val="00FC5A1C"/>
    <w:rsid w:val="00FC5EE6"/>
    <w:rsid w:val="00FC6BA6"/>
    <w:rsid w:val="00FC7D01"/>
    <w:rsid w:val="00FD777A"/>
    <w:rsid w:val="00FD7B0F"/>
    <w:rsid w:val="00FE1034"/>
    <w:rsid w:val="00FE2359"/>
    <w:rsid w:val="00FE2E38"/>
    <w:rsid w:val="00FE4136"/>
    <w:rsid w:val="00FE5CC6"/>
    <w:rsid w:val="00FE7C53"/>
    <w:rsid w:val="00FF2E67"/>
    <w:rsid w:val="00FF31A9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953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  <w:style w:type="character" w:styleId="UnresolvedMention">
    <w:name w:val="Unresolved Mention"/>
    <w:basedOn w:val="DefaultParagraphFont"/>
    <w:uiPriority w:val="99"/>
    <w:semiHidden/>
    <w:unhideWhenUsed/>
    <w:rsid w:val="00453A36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3126E"/>
  </w:style>
  <w:style w:type="character" w:customStyle="1" w:styleId="ListParagraphChar">
    <w:name w:val="List Paragraph Char"/>
    <w:basedOn w:val="DefaultParagraphFont"/>
    <w:link w:val="ListParagraph"/>
    <w:uiPriority w:val="34"/>
    <w:rsid w:val="006A0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36E9"/>
  </w:style>
  <w:style w:type="character" w:styleId="FollowedHyperlink">
    <w:name w:val="FollowedHyperlink"/>
    <w:basedOn w:val="DefaultParagraphFont"/>
    <w:uiPriority w:val="99"/>
    <w:semiHidden/>
    <w:unhideWhenUsed/>
    <w:rsid w:val="00C17E5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5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1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1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nsensus.org/wp-content/uploads/2020/01/01.-AGENDA-ACCG-Planning-WG-5-26-21.docx" TargetMode="External"/><Relationship Id="rId13" Type="http://schemas.openxmlformats.org/officeDocument/2006/relationships/hyperlink" Target="https://acconsensus.org/wp-content/uploads/2020/01/02.-SUMMARY-Planning-WG-Meeting-4-28-21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26533004?pwd=dlJLUmd4czBiN2RZT2xWdDFXejVZZz09" TargetMode="External"/><Relationship Id="rId12" Type="http://schemas.openxmlformats.org/officeDocument/2006/relationships/hyperlink" Target="https://acconsensus.org/wp-content/uploads/2020/01/01.-AGENDA-ACCG-Planning-WG-5-26-21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onsensus.org/wp-content/uploads/2020/01/04.-Pyrosilviculture-accepted-J-Forestry-North-et-al-RLF-highlight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onsensus.org/wp-content/uploads/2020/01/04.-Pyrosilviculture-accepted-J-Forestry-North-et-al-RLF-highlights.pdf" TargetMode="External"/><Relationship Id="rId10" Type="http://schemas.openxmlformats.org/officeDocument/2006/relationships/hyperlink" Target="https://acconsensus.org/wp-content/uploads/2021/05/03.-Natural-Resources-presentation-for-ACCG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consensus.org/wp-content/uploads/2020/01/02.-SUMMARY-Planning-WG-Meeting-4-28-21.docx" TargetMode="External"/><Relationship Id="rId14" Type="http://schemas.openxmlformats.org/officeDocument/2006/relationships/hyperlink" Target="https://acconsensus.org/wp-content/uploads/2021/05/03.-Natural-Resources-presentation-for-ACC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Megan Layhee</cp:lastModifiedBy>
  <cp:revision>20</cp:revision>
  <cp:lastPrinted>2021-04-23T15:48:00Z</cp:lastPrinted>
  <dcterms:created xsi:type="dcterms:W3CDTF">2021-04-28T20:07:00Z</dcterms:created>
  <dcterms:modified xsi:type="dcterms:W3CDTF">2021-05-20T20:56:00Z</dcterms:modified>
</cp:coreProperties>
</file>