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E2C6" w14:textId="794179FF" w:rsidR="00C3398B" w:rsidRDefault="00C3398B" w:rsidP="00661AE2">
      <w:pPr>
        <w:pStyle w:val="Heading1"/>
      </w:pPr>
      <w:bookmarkStart w:id="0" w:name="_GoBack"/>
      <w:bookmarkEnd w:id="0"/>
      <w:r>
        <w:t xml:space="preserve">Agenda </w:t>
      </w:r>
      <w:r w:rsidR="007935E6">
        <w:t>Overview</w:t>
      </w:r>
    </w:p>
    <w:p w14:paraId="63CF538D" w14:textId="1F38977B" w:rsidR="00C3398B" w:rsidRDefault="00C3398B" w:rsidP="00C3398B">
      <w:pPr>
        <w:pStyle w:val="ListParagraph"/>
        <w:numPr>
          <w:ilvl w:val="0"/>
          <w:numId w:val="36"/>
        </w:numPr>
      </w:pPr>
      <w:r w:rsidRPr="00C3398B">
        <w:t>Intro</w:t>
      </w:r>
      <w:r w:rsidR="00642D83">
        <w:t>ductions</w:t>
      </w:r>
      <w:r w:rsidRPr="00C3398B">
        <w:t>, agenda review, workshop purpose</w:t>
      </w:r>
    </w:p>
    <w:p w14:paraId="6B45F68A" w14:textId="5BED8E2A" w:rsidR="00C3398B" w:rsidRDefault="00C3398B" w:rsidP="00C3398B">
      <w:pPr>
        <w:pStyle w:val="ListParagraph"/>
        <w:numPr>
          <w:ilvl w:val="0"/>
          <w:numId w:val="36"/>
        </w:numPr>
      </w:pPr>
      <w:r>
        <w:t>Project mapping overview and information sharing</w:t>
      </w:r>
    </w:p>
    <w:p w14:paraId="4373C13E" w14:textId="45F82DCA" w:rsidR="00C3398B" w:rsidRDefault="00C3398B" w:rsidP="00C3398B">
      <w:pPr>
        <w:pStyle w:val="ListParagraph"/>
        <w:numPr>
          <w:ilvl w:val="0"/>
          <w:numId w:val="36"/>
        </w:numPr>
      </w:pPr>
      <w:r>
        <w:t xml:space="preserve">Identify areas of focus, priority and concerns </w:t>
      </w:r>
    </w:p>
    <w:p w14:paraId="5D018B41" w14:textId="6A09A1E5" w:rsidR="00C3398B" w:rsidRPr="00C3398B" w:rsidRDefault="00C3398B" w:rsidP="00C3398B">
      <w:pPr>
        <w:pStyle w:val="ListParagraph"/>
        <w:numPr>
          <w:ilvl w:val="0"/>
          <w:numId w:val="36"/>
        </w:numPr>
      </w:pPr>
      <w:r>
        <w:t>Determine next steps</w:t>
      </w:r>
    </w:p>
    <w:p w14:paraId="564B4A44" w14:textId="79AF2FA8" w:rsidR="004C6E7D" w:rsidRPr="00661AE2" w:rsidRDefault="00642D83" w:rsidP="00661AE2">
      <w:pPr>
        <w:pStyle w:val="Heading1"/>
      </w:pPr>
      <w:r>
        <w:t>Notes</w:t>
      </w:r>
    </w:p>
    <w:p w14:paraId="08126AB4" w14:textId="750DDC50" w:rsidR="00504BD4" w:rsidRDefault="004C6E7D" w:rsidP="00191F68">
      <w:pPr>
        <w:pStyle w:val="Heading2"/>
        <w:rPr>
          <w:rFonts w:asciiTheme="minorHAnsi" w:hAnsiTheme="minorHAnsi"/>
        </w:rPr>
      </w:pPr>
      <w:r w:rsidRPr="00B76B5D">
        <w:rPr>
          <w:rFonts w:asciiTheme="minorHAnsi" w:hAnsiTheme="minorHAnsi"/>
        </w:rPr>
        <w:t xml:space="preserve">Agenda Review </w:t>
      </w:r>
    </w:p>
    <w:p w14:paraId="2FC9E85E" w14:textId="462711DD" w:rsidR="00191F68" w:rsidRPr="00191F68" w:rsidRDefault="00191F68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Tania Carlone and Michael Pickard gave an overview of the workshop agenda highlighting the purpose of the workshop which was to</w:t>
      </w:r>
      <w:r w:rsidRPr="00191F68">
        <w:rPr>
          <w:rFonts w:asciiTheme="minorHAnsi" w:hAnsiTheme="minorHAnsi" w:cstheme="minorHAnsi"/>
        </w:rPr>
        <w:t xml:space="preserve"> </w:t>
      </w:r>
      <w:r w:rsidRPr="00191F68">
        <w:rPr>
          <w:rFonts w:asciiTheme="minorHAnsi" w:hAnsiTheme="minorHAnsi" w:cstheme="minorHAnsi"/>
          <w:color w:val="000000"/>
        </w:rPr>
        <w:t xml:space="preserve">compile as much multi-jurisdictional project data to support the creation of a mapping tool to be used for project planning, prioritization, and implementation within the ACCG landscape. A related goal </w:t>
      </w:r>
      <w:r w:rsidR="00642D83">
        <w:rPr>
          <w:rFonts w:asciiTheme="minorHAnsi" w:hAnsiTheme="minorHAnsi" w:cstheme="minorHAnsi"/>
          <w:color w:val="000000"/>
        </w:rPr>
        <w:t>was</w:t>
      </w:r>
      <w:r w:rsidRPr="00191F68">
        <w:rPr>
          <w:rFonts w:asciiTheme="minorHAnsi" w:hAnsiTheme="minorHAnsi" w:cstheme="minorHAnsi"/>
          <w:color w:val="000000"/>
        </w:rPr>
        <w:t xml:space="preserve"> to begin to identify focal areas within the ACCG landscape to guide the development of short and longer-term large projects that can be successfully implemented as quickly as possible. </w:t>
      </w:r>
    </w:p>
    <w:p w14:paraId="173887B4" w14:textId="6EBAB4F1" w:rsidR="00200613" w:rsidRPr="00B76B5D" w:rsidRDefault="00200613" w:rsidP="0070585D">
      <w:pPr>
        <w:tabs>
          <w:tab w:val="center" w:pos="4680"/>
        </w:tabs>
        <w:rPr>
          <w:rFonts w:asciiTheme="minorHAnsi" w:hAnsiTheme="minorHAnsi"/>
        </w:rPr>
      </w:pPr>
    </w:p>
    <w:p w14:paraId="5815AE84" w14:textId="1BAB8E00" w:rsidR="00200613" w:rsidRPr="00B76B5D" w:rsidRDefault="00191F68" w:rsidP="0020061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Project Mapping Priorities &amp; Information Sharing</w:t>
      </w:r>
    </w:p>
    <w:p w14:paraId="69DC85A9" w14:textId="1F969675" w:rsidR="0007355A" w:rsidRDefault="0007355A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participants introduced themselves and</w:t>
      </w:r>
      <w:r w:rsidR="00B77998">
        <w:rPr>
          <w:rFonts w:asciiTheme="minorHAnsi" w:hAnsiTheme="minorHAnsi" w:cstheme="minorHAnsi"/>
        </w:rPr>
        <w:t xml:space="preserve"> presented </w:t>
      </w:r>
      <w:r>
        <w:rPr>
          <w:rFonts w:asciiTheme="minorHAnsi" w:hAnsiTheme="minorHAnsi" w:cstheme="minorHAnsi"/>
        </w:rPr>
        <w:t xml:space="preserve">what information </w:t>
      </w:r>
      <w:r w:rsidR="00642D83"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</w:rPr>
        <w:t xml:space="preserve"> </w:t>
      </w:r>
      <w:r w:rsidR="00B77998">
        <w:rPr>
          <w:rFonts w:asciiTheme="minorHAnsi" w:hAnsiTheme="minorHAnsi" w:cstheme="minorHAnsi"/>
        </w:rPr>
        <w:t>brought to the workshop to share or what mapping information they intend</w:t>
      </w:r>
      <w:r w:rsidR="00642D83">
        <w:rPr>
          <w:rFonts w:asciiTheme="minorHAnsi" w:hAnsiTheme="minorHAnsi" w:cstheme="minorHAnsi"/>
        </w:rPr>
        <w:t>ed</w:t>
      </w:r>
      <w:r w:rsidR="00B77998">
        <w:rPr>
          <w:rFonts w:asciiTheme="minorHAnsi" w:hAnsiTheme="minorHAnsi" w:cstheme="minorHAnsi"/>
        </w:rPr>
        <w:t xml:space="preserve"> to share following the workshop. They also identified areas of interest that brought them to the workshop.</w:t>
      </w:r>
    </w:p>
    <w:p w14:paraId="4FDF9171" w14:textId="50C44C12" w:rsidR="0007355A" w:rsidRDefault="0007355A" w:rsidP="00191F68">
      <w:pPr>
        <w:rPr>
          <w:rFonts w:asciiTheme="minorHAnsi" w:hAnsiTheme="minorHAnsi" w:cstheme="minorHAnsi"/>
        </w:rPr>
      </w:pPr>
    </w:p>
    <w:p w14:paraId="15A73B1D" w14:textId="1F81BC3C" w:rsidR="00642D83" w:rsidRDefault="00642D83" w:rsidP="00642D83">
      <w:pPr>
        <w:pStyle w:val="Heading1"/>
      </w:pPr>
      <w:r>
        <w:t>Transcribed Flipcharts</w:t>
      </w:r>
    </w:p>
    <w:p w14:paraId="1F0E6388" w14:textId="3FE59C26" w:rsidR="008A0550" w:rsidRDefault="008A0550" w:rsidP="00191F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Amador RCD </w:t>
      </w:r>
    </w:p>
    <w:p w14:paraId="66A429EE" w14:textId="38ECCBC0" w:rsidR="008A0550" w:rsidRP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A0550">
        <w:rPr>
          <w:rFonts w:cstheme="minorHAnsi"/>
          <w:sz w:val="24"/>
          <w:szCs w:val="24"/>
        </w:rPr>
        <w:t>$400K chipping grant to serve 10 communities in Amador County</w:t>
      </w:r>
    </w:p>
    <w:p w14:paraId="6652AE39" w14:textId="6F515BE4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A0550">
        <w:rPr>
          <w:rFonts w:cstheme="minorHAnsi"/>
          <w:sz w:val="24"/>
          <w:szCs w:val="24"/>
        </w:rPr>
        <w:t>Ione, Amador City, River Pines, Sutter Creek, Plymouth, Pine Grove, Pioneer, Volcano, Fiddle Town, Jackson, Red Corral</w:t>
      </w:r>
    </w:p>
    <w:p w14:paraId="1F3F1D2F" w14:textId="3E8775ED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identifying sites and needs will start implementation in the spring of 2020</w:t>
      </w:r>
    </w:p>
    <w:p w14:paraId="76F6AB54" w14:textId="4C0A03C0" w:rsidR="008A0550" w:rsidRDefault="008A0550" w:rsidP="008A055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Interested in a social vulnerability index</w:t>
      </w:r>
    </w:p>
    <w:p w14:paraId="373EBB16" w14:textId="6CA78622" w:rsidR="00B77998" w:rsidRDefault="00B77998" w:rsidP="00B779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EBMUD</w:t>
      </w:r>
    </w:p>
    <w:p w14:paraId="71D1AE80" w14:textId="68E0DCA9" w:rsidR="00B77998" w:rsidRPr="009B6E7F" w:rsidRDefault="00B77998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B6E7F">
        <w:rPr>
          <w:rFonts w:cstheme="minorHAnsi"/>
          <w:sz w:val="24"/>
          <w:szCs w:val="24"/>
        </w:rPr>
        <w:t xml:space="preserve">Jurisdiction is west of the ACCG boundary. </w:t>
      </w:r>
      <w:r w:rsidR="00642D83">
        <w:rPr>
          <w:rFonts w:cstheme="minorHAnsi"/>
          <w:sz w:val="24"/>
          <w:szCs w:val="24"/>
        </w:rPr>
        <w:t>EBMUD attended</w:t>
      </w:r>
      <w:r w:rsidRPr="009B6E7F">
        <w:rPr>
          <w:rFonts w:cstheme="minorHAnsi"/>
          <w:sz w:val="24"/>
          <w:szCs w:val="24"/>
        </w:rPr>
        <w:t xml:space="preserve"> workshop because information about upstream projects is of interest to EBMUD</w:t>
      </w:r>
      <w:r w:rsidR="00642D83">
        <w:rPr>
          <w:rFonts w:cstheme="minorHAnsi"/>
          <w:sz w:val="24"/>
          <w:szCs w:val="24"/>
        </w:rPr>
        <w:t>.</w:t>
      </w:r>
    </w:p>
    <w:p w14:paraId="2A1A449B" w14:textId="40286EA8" w:rsidR="00FE23E1" w:rsidRDefault="00FE23E1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B6E7F">
        <w:rPr>
          <w:rFonts w:cstheme="minorHAnsi"/>
          <w:sz w:val="24"/>
          <w:szCs w:val="24"/>
        </w:rPr>
        <w:t>Why</w:t>
      </w:r>
      <w:r w:rsidR="009B6E7F" w:rsidRPr="009B6E7F">
        <w:rPr>
          <w:rFonts w:cstheme="minorHAnsi"/>
          <w:sz w:val="24"/>
          <w:szCs w:val="24"/>
        </w:rPr>
        <w:t xml:space="preserve">—because of interest in </w:t>
      </w:r>
      <w:r w:rsidR="004D615B">
        <w:rPr>
          <w:rFonts w:cstheme="minorHAnsi"/>
          <w:sz w:val="24"/>
          <w:szCs w:val="24"/>
        </w:rPr>
        <w:t xml:space="preserve">water </w:t>
      </w:r>
      <w:r w:rsidR="009B6E7F" w:rsidRPr="009B6E7F">
        <w:rPr>
          <w:rFonts w:cstheme="minorHAnsi"/>
          <w:sz w:val="24"/>
          <w:szCs w:val="24"/>
        </w:rPr>
        <w:t>quality, species of concern</w:t>
      </w:r>
      <w:r w:rsidR="00642D83">
        <w:rPr>
          <w:rFonts w:cstheme="minorHAnsi"/>
          <w:sz w:val="24"/>
          <w:szCs w:val="24"/>
        </w:rPr>
        <w:t>,</w:t>
      </w:r>
      <w:r w:rsidR="009B6E7F" w:rsidRPr="009B6E7F">
        <w:rPr>
          <w:rFonts w:cstheme="minorHAnsi"/>
          <w:sz w:val="24"/>
          <w:szCs w:val="24"/>
        </w:rPr>
        <w:t xml:space="preserve"> and fuels management</w:t>
      </w:r>
      <w:r w:rsidR="00BF054B">
        <w:rPr>
          <w:rFonts w:cstheme="minorHAnsi"/>
          <w:sz w:val="24"/>
          <w:szCs w:val="24"/>
        </w:rPr>
        <w:t>. EBMUD is invested in watershed scale treatments/restoration efforts.</w:t>
      </w:r>
    </w:p>
    <w:p w14:paraId="50881743" w14:textId="6F6F53AB" w:rsidR="009B6E7F" w:rsidRDefault="009B6E7F" w:rsidP="00B7799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Available Digital Maps which are available through UMRWA of EBMUD lands west of Hwy 4 adjacent to the ACCG boundary:</w:t>
      </w:r>
    </w:p>
    <w:p w14:paraId="6BE7D08C" w14:textId="2C1EFEDC" w:rsidR="009B6E7F" w:rsidRDefault="009B6E7F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</w:t>
      </w:r>
      <w:r w:rsidR="00E97D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use</w:t>
      </w:r>
    </w:p>
    <w:p w14:paraId="56080C87" w14:textId="6F7CAD03" w:rsidR="009B6E7F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Sensitive species</w:t>
      </w:r>
    </w:p>
    <w:p w14:paraId="1D062E79" w14:textId="5FC76150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Grazing</w:t>
      </w:r>
    </w:p>
    <w:p w14:paraId="7EED1B04" w14:textId="371887DA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LIDAR</w:t>
      </w:r>
    </w:p>
    <w:p w14:paraId="432099ED" w14:textId="1843F035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Fire Roads</w:t>
      </w:r>
    </w:p>
    <w:p w14:paraId="0162E3CB" w14:textId="15EF43EB" w:rsidR="00F61FC4" w:rsidRDefault="00F61FC4" w:rsidP="009B6E7F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Vegetation</w:t>
      </w:r>
    </w:p>
    <w:p w14:paraId="170D5362" w14:textId="78C47742" w:rsidR="00A61126" w:rsidRPr="00102208" w:rsidRDefault="00A61126" w:rsidP="00A61126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CALFIRE</w:t>
      </w:r>
    </w:p>
    <w:p w14:paraId="24200927" w14:textId="333A0A36" w:rsidR="00A61126" w:rsidRPr="00102208" w:rsidRDefault="00EA31A9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Essential to map project</w:t>
      </w:r>
      <w:r w:rsidR="009A1736">
        <w:rPr>
          <w:rFonts w:cstheme="minorHAnsi"/>
          <w:sz w:val="24"/>
          <w:szCs w:val="24"/>
        </w:rPr>
        <w:t>s</w:t>
      </w:r>
      <w:r w:rsidRPr="00102208">
        <w:rPr>
          <w:rFonts w:cstheme="minorHAnsi"/>
          <w:sz w:val="24"/>
          <w:szCs w:val="24"/>
        </w:rPr>
        <w:t xml:space="preserve"> for fire-fighting </w:t>
      </w:r>
    </w:p>
    <w:p w14:paraId="1F9A4B8B" w14:textId="4D03A1ED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Strategic fuel breaks </w:t>
      </w:r>
      <w:r w:rsidR="009A1736">
        <w:rPr>
          <w:rFonts w:cstheme="minorHAnsi"/>
          <w:sz w:val="24"/>
          <w:szCs w:val="24"/>
        </w:rPr>
        <w:t>are a priority</w:t>
      </w:r>
    </w:p>
    <w:p w14:paraId="4145E3D5" w14:textId="74A16DEA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Re-entry/maintenance on </w:t>
      </w:r>
      <w:proofErr w:type="gramStart"/>
      <w:r w:rsidRPr="00102208">
        <w:rPr>
          <w:rFonts w:cstheme="minorHAnsi"/>
          <w:sz w:val="24"/>
          <w:szCs w:val="24"/>
        </w:rPr>
        <w:t>5-10 year</w:t>
      </w:r>
      <w:proofErr w:type="gramEnd"/>
      <w:r w:rsidRPr="00102208">
        <w:rPr>
          <w:rFonts w:cstheme="minorHAnsi"/>
          <w:sz w:val="24"/>
          <w:szCs w:val="24"/>
        </w:rPr>
        <w:t xml:space="preserve"> cycles</w:t>
      </w:r>
      <w:r w:rsidR="009A1736">
        <w:rPr>
          <w:rFonts w:cstheme="minorHAnsi"/>
          <w:sz w:val="24"/>
          <w:szCs w:val="24"/>
        </w:rPr>
        <w:t xml:space="preserve"> is essential</w:t>
      </w:r>
    </w:p>
    <w:p w14:paraId="373F01DB" w14:textId="7DC1F244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Map evacuation routes</w:t>
      </w:r>
    </w:p>
    <w:p w14:paraId="14780E05" w14:textId="5FA6279F" w:rsidR="00CB741B" w:rsidRPr="00102208" w:rsidRDefault="00CB741B" w:rsidP="00A6112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Roadside vegetation management of primary and alternative evacuation routes</w:t>
      </w:r>
    </w:p>
    <w:p w14:paraId="044AD9CE" w14:textId="269D06C3" w:rsidR="00CB741B" w:rsidRPr="009A1736" w:rsidRDefault="00CB741B" w:rsidP="00A61126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9A1736">
        <w:rPr>
          <w:rFonts w:cstheme="minorHAnsi"/>
          <w:b/>
          <w:sz w:val="24"/>
          <w:szCs w:val="24"/>
        </w:rPr>
        <w:t>Priority interest to create a color-coded map showing strategic fuel breaks and condition (in order to create a schedule for needed maintenance/re-entry)</w:t>
      </w:r>
    </w:p>
    <w:p w14:paraId="71192B2C" w14:textId="24C431DA" w:rsidR="00CB741B" w:rsidRPr="00102208" w:rsidRDefault="00CB741B" w:rsidP="00CB741B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USFS- Calaveras RD</w:t>
      </w:r>
    </w:p>
    <w:p w14:paraId="15B92CDF" w14:textId="7D7C1DB3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Fire History Map</w:t>
      </w:r>
    </w:p>
    <w:p w14:paraId="1D8C6A2B" w14:textId="23BC151E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Historical Project Map</w:t>
      </w:r>
    </w:p>
    <w:p w14:paraId="0182E5F6" w14:textId="5D5F13C1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Interests: landscape thinning and increase in prescribed fire; re-entry on USFS fuel breaks</w:t>
      </w:r>
    </w:p>
    <w:p w14:paraId="2385CA40" w14:textId="4985B6CF" w:rsidR="005C7858" w:rsidRPr="00102208" w:rsidRDefault="005C7858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Priority: Identify fuel breaks that are strategic and need to be maintained</w:t>
      </w:r>
    </w:p>
    <w:p w14:paraId="29C3122B" w14:textId="63B434B1" w:rsidR="009B2374" w:rsidRPr="00102208" w:rsidRDefault="009B2374" w:rsidP="005C78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Potential tools: </w:t>
      </w:r>
      <w:r w:rsidR="00DB3804" w:rsidRPr="00102208">
        <w:rPr>
          <w:rFonts w:cstheme="minorHAnsi"/>
          <w:sz w:val="24"/>
          <w:szCs w:val="24"/>
        </w:rPr>
        <w:t>Satellite imagery can be used for geographic prioritization.</w:t>
      </w:r>
    </w:p>
    <w:p w14:paraId="60BD3AEF" w14:textId="3DCE4355" w:rsidR="009D1A58" w:rsidRPr="00642D83" w:rsidRDefault="00DB3804" w:rsidP="009D1A58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 xml:space="preserve">Next steps: </w:t>
      </w:r>
      <w:r w:rsidR="00FF341D" w:rsidRPr="00102208">
        <w:rPr>
          <w:rFonts w:cstheme="minorHAnsi"/>
          <w:sz w:val="24"/>
          <w:szCs w:val="24"/>
        </w:rPr>
        <w:t>request</w:t>
      </w:r>
      <w:r w:rsidRPr="00102208">
        <w:rPr>
          <w:rFonts w:cstheme="minorHAnsi"/>
          <w:sz w:val="24"/>
          <w:szCs w:val="24"/>
        </w:rPr>
        <w:t xml:space="preserve"> Mark </w:t>
      </w:r>
      <w:proofErr w:type="spellStart"/>
      <w:r w:rsidRPr="00102208">
        <w:rPr>
          <w:rFonts w:cstheme="minorHAnsi"/>
          <w:sz w:val="24"/>
          <w:szCs w:val="24"/>
        </w:rPr>
        <w:t>Schug</w:t>
      </w:r>
      <w:proofErr w:type="spellEnd"/>
      <w:r w:rsidRPr="00102208">
        <w:rPr>
          <w:rFonts w:cstheme="minorHAnsi"/>
          <w:sz w:val="24"/>
          <w:szCs w:val="24"/>
        </w:rPr>
        <w:t xml:space="preserve"> (Calaveras GIS Specialist) to engage in effort. USFS, CALFIRE, CAL-AM Team Project information imported into mapper</w:t>
      </w:r>
      <w:r w:rsidR="00642D83">
        <w:rPr>
          <w:rFonts w:cstheme="minorHAnsi"/>
          <w:sz w:val="24"/>
          <w:szCs w:val="24"/>
        </w:rPr>
        <w:t>.</w:t>
      </w:r>
    </w:p>
    <w:p w14:paraId="054B038B" w14:textId="448F646E" w:rsidR="006A2126" w:rsidRPr="00102208" w:rsidRDefault="006A2126" w:rsidP="009D1A58">
      <w:pPr>
        <w:rPr>
          <w:rFonts w:asciiTheme="minorHAnsi" w:hAnsiTheme="minorHAnsi" w:cstheme="minorHAnsi"/>
        </w:rPr>
      </w:pPr>
      <w:r w:rsidRPr="00102208">
        <w:rPr>
          <w:rFonts w:asciiTheme="minorHAnsi" w:hAnsiTheme="minorHAnsi" w:cstheme="minorHAnsi"/>
        </w:rPr>
        <w:t>CHIPS</w:t>
      </w:r>
      <w:r w:rsidR="00620BFE" w:rsidRPr="00102208">
        <w:rPr>
          <w:rFonts w:asciiTheme="minorHAnsi" w:hAnsiTheme="minorHAnsi" w:cstheme="minorHAnsi"/>
        </w:rPr>
        <w:t xml:space="preserve"> </w:t>
      </w:r>
    </w:p>
    <w:p w14:paraId="5B419AE2" w14:textId="17BD783C" w:rsidR="00893BA4" w:rsidRDefault="00893BA4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Mapping information already provided: fuel breaks, dozer lines, all CHIPS projects</w:t>
      </w:r>
    </w:p>
    <w:p w14:paraId="48D6D90E" w14:textId="29844A01" w:rsidR="006A2126" w:rsidRDefault="006A2126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102208">
        <w:rPr>
          <w:rFonts w:cstheme="minorHAnsi"/>
          <w:sz w:val="24"/>
          <w:szCs w:val="24"/>
        </w:rPr>
        <w:t>Priorities: local contracting specifically and</w:t>
      </w:r>
      <w:r w:rsidR="00642D83">
        <w:rPr>
          <w:rFonts w:cstheme="minorHAnsi"/>
          <w:sz w:val="24"/>
          <w:szCs w:val="24"/>
        </w:rPr>
        <w:t xml:space="preserve"> more</w:t>
      </w:r>
      <w:r w:rsidRPr="00102208">
        <w:rPr>
          <w:rFonts w:cstheme="minorHAnsi"/>
          <w:sz w:val="24"/>
          <w:szCs w:val="24"/>
        </w:rPr>
        <w:t xml:space="preserve"> broadly projects that realize the ACCG triple </w:t>
      </w:r>
      <w:proofErr w:type="spellStart"/>
      <w:r w:rsidRPr="00102208">
        <w:rPr>
          <w:rFonts w:cstheme="minorHAnsi"/>
          <w:sz w:val="24"/>
          <w:szCs w:val="24"/>
        </w:rPr>
        <w:t>bottomline</w:t>
      </w:r>
      <w:proofErr w:type="spellEnd"/>
      <w:r w:rsidRPr="00102208">
        <w:rPr>
          <w:rFonts w:cstheme="minorHAnsi"/>
          <w:sz w:val="24"/>
          <w:szCs w:val="24"/>
        </w:rPr>
        <w:t>.</w:t>
      </w:r>
    </w:p>
    <w:p w14:paraId="31EB5BB5" w14:textId="016F6223" w:rsidR="00E55CC3" w:rsidRDefault="00E55CC3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Opportunity: Fill treatment gaps across landscape and find synergies across jurisdictions</w:t>
      </w:r>
      <w:r w:rsidR="005C1F49">
        <w:rPr>
          <w:rFonts w:cstheme="minorHAnsi"/>
          <w:sz w:val="24"/>
          <w:szCs w:val="24"/>
        </w:rPr>
        <w:t xml:space="preserve"> (“mutual aid”)</w:t>
      </w:r>
    </w:p>
    <w:p w14:paraId="1F5BF24F" w14:textId="01E1C75B" w:rsidR="00E55CC3" w:rsidRDefault="00E55CC3" w:rsidP="006A212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 Project Concepts:</w:t>
      </w:r>
    </w:p>
    <w:p w14:paraId="4DA9A222" w14:textId="3785F84E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Dozer lines (Hwy 4)</w:t>
      </w:r>
    </w:p>
    <w:p w14:paraId="2993A5FF" w14:textId="0E8A7472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Eastern side fuel break</w:t>
      </w:r>
    </w:p>
    <w:p w14:paraId="70A1EB9D" w14:textId="0D26D361" w:rsidR="00E55CC3" w:rsidRDefault="00E55CC3" w:rsidP="00E55CC3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D13D53">
        <w:rPr>
          <w:rFonts w:cstheme="minorHAnsi"/>
          <w:sz w:val="24"/>
          <w:szCs w:val="24"/>
        </w:rPr>
        <w:t>BLM lands</w:t>
      </w:r>
    </w:p>
    <w:p w14:paraId="6862FA20" w14:textId="2B8AEA08" w:rsidR="007E247B" w:rsidRPr="007E247B" w:rsidRDefault="007E247B" w:rsidP="007E247B">
      <w:pPr>
        <w:rPr>
          <w:rFonts w:asciiTheme="minorHAnsi" w:hAnsiTheme="minorHAnsi" w:cstheme="minorHAnsi"/>
        </w:rPr>
      </w:pPr>
      <w:r w:rsidRPr="007E247B">
        <w:rPr>
          <w:rFonts w:asciiTheme="minorHAnsi" w:hAnsiTheme="minorHAnsi" w:cstheme="minorHAnsi"/>
        </w:rPr>
        <w:t>UMRWA</w:t>
      </w:r>
    </w:p>
    <w:p w14:paraId="7569DE6C" w14:textId="5317E234" w:rsidR="007E247B" w:rsidRPr="007E247B" w:rsidRDefault="007E247B" w:rsidP="007E247B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Priority area: protecting water infrastructure and drinking water quality from wildfire risk</w:t>
      </w:r>
      <w:r w:rsidR="00642D83">
        <w:rPr>
          <w:rFonts w:cstheme="minorHAnsi"/>
          <w:sz w:val="24"/>
          <w:szCs w:val="24"/>
        </w:rPr>
        <w:t>.</w:t>
      </w:r>
    </w:p>
    <w:p w14:paraId="49C221D8" w14:textId="487BAE97" w:rsidR="007E247B" w:rsidRPr="007E247B" w:rsidRDefault="007E247B" w:rsidP="007E247B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 xml:space="preserve">Opportunity: Use WARMF Model to identify water quality impacts/threats. The MACA </w:t>
      </w:r>
      <w:r w:rsidR="0078414A">
        <w:rPr>
          <w:rFonts w:cstheme="minorHAnsi"/>
          <w:sz w:val="24"/>
          <w:szCs w:val="24"/>
        </w:rPr>
        <w:t xml:space="preserve">datasets </w:t>
      </w:r>
      <w:r w:rsidRPr="007E247B">
        <w:rPr>
          <w:rFonts w:cstheme="minorHAnsi"/>
          <w:sz w:val="24"/>
          <w:szCs w:val="24"/>
        </w:rPr>
        <w:t xml:space="preserve">can also be used </w:t>
      </w:r>
      <w:r w:rsidR="0078414A">
        <w:rPr>
          <w:rFonts w:cstheme="minorHAnsi"/>
          <w:sz w:val="24"/>
          <w:szCs w:val="24"/>
        </w:rPr>
        <w:t>to get information about</w:t>
      </w:r>
      <w:r w:rsidRPr="007E247B">
        <w:rPr>
          <w:rFonts w:cstheme="minorHAnsi"/>
          <w:sz w:val="24"/>
          <w:szCs w:val="24"/>
        </w:rPr>
        <w:t xml:space="preserve"> historical fire ignitions in </w:t>
      </w:r>
      <w:r w:rsidR="00604BE9">
        <w:rPr>
          <w:rFonts w:cstheme="minorHAnsi"/>
          <w:sz w:val="24"/>
          <w:szCs w:val="24"/>
        </w:rPr>
        <w:t xml:space="preserve">the </w:t>
      </w:r>
      <w:r w:rsidRPr="007E247B">
        <w:rPr>
          <w:rFonts w:cstheme="minorHAnsi"/>
          <w:sz w:val="24"/>
          <w:szCs w:val="24"/>
        </w:rPr>
        <w:t>Mokelumne</w:t>
      </w:r>
      <w:r w:rsidR="00604BE9">
        <w:rPr>
          <w:rFonts w:cstheme="minorHAnsi"/>
          <w:sz w:val="24"/>
          <w:szCs w:val="24"/>
        </w:rPr>
        <w:t xml:space="preserve"> watershed</w:t>
      </w:r>
      <w:r w:rsidRPr="007E247B">
        <w:rPr>
          <w:rFonts w:cstheme="minorHAnsi"/>
          <w:sz w:val="24"/>
          <w:szCs w:val="24"/>
        </w:rPr>
        <w:t xml:space="preserve"> in addition to soil data.</w:t>
      </w:r>
      <w:r w:rsidR="00020F33">
        <w:rPr>
          <w:rFonts w:cstheme="minorHAnsi"/>
          <w:sz w:val="24"/>
          <w:szCs w:val="24"/>
        </w:rPr>
        <w:t xml:space="preserve"> The Wildland Fire Decision Support System </w:t>
      </w:r>
      <w:hyperlink r:id="rId7" w:history="1">
        <w:r w:rsidR="00020F33" w:rsidRPr="00020F33">
          <w:rPr>
            <w:rStyle w:val="Hyperlink"/>
            <w:rFonts w:cstheme="minorHAnsi"/>
            <w:sz w:val="24"/>
            <w:szCs w:val="24"/>
          </w:rPr>
          <w:t>(WFDSS)</w:t>
        </w:r>
      </w:hyperlink>
      <w:r w:rsidR="00020F33">
        <w:rPr>
          <w:rFonts w:cstheme="minorHAnsi"/>
          <w:sz w:val="24"/>
          <w:szCs w:val="24"/>
        </w:rPr>
        <w:t xml:space="preserve"> is another data source</w:t>
      </w:r>
      <w:r w:rsidR="001C6D45">
        <w:rPr>
          <w:rFonts w:cstheme="minorHAnsi"/>
          <w:sz w:val="24"/>
          <w:szCs w:val="24"/>
        </w:rPr>
        <w:t>/value classes</w:t>
      </w:r>
      <w:r w:rsidR="00020F33">
        <w:rPr>
          <w:rFonts w:cstheme="minorHAnsi"/>
          <w:sz w:val="24"/>
          <w:szCs w:val="24"/>
        </w:rPr>
        <w:t>/analytical tool).</w:t>
      </w:r>
    </w:p>
    <w:p w14:paraId="3C7AA393" w14:textId="37141CF4" w:rsidR="00B22E57" w:rsidRPr="00B857F7" w:rsidRDefault="007E247B" w:rsidP="00B857F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lastRenderedPageBreak/>
        <w:t xml:space="preserve">Next step for mapping tool: </w:t>
      </w:r>
      <w:proofErr w:type="gramStart"/>
      <w:r w:rsidRPr="007E247B">
        <w:rPr>
          <w:rFonts w:cstheme="minorHAnsi"/>
          <w:sz w:val="24"/>
          <w:szCs w:val="24"/>
        </w:rPr>
        <w:t>include</w:t>
      </w:r>
      <w:proofErr w:type="gramEnd"/>
      <w:r w:rsidRPr="007E247B">
        <w:rPr>
          <w:rFonts w:cstheme="minorHAnsi"/>
          <w:sz w:val="24"/>
          <w:szCs w:val="24"/>
        </w:rPr>
        <w:t xml:space="preserve"> spatial data for water infrastructure (possible sources: PG&amp;E FERC data, UMRWA, IRWMP)</w:t>
      </w:r>
      <w:r w:rsidR="00604BE9">
        <w:rPr>
          <w:rFonts w:cstheme="minorHAnsi"/>
          <w:sz w:val="24"/>
          <w:szCs w:val="24"/>
        </w:rPr>
        <w:t>.</w:t>
      </w:r>
    </w:p>
    <w:p w14:paraId="49270FAA" w14:textId="77777777" w:rsidR="00020F33" w:rsidRPr="007E247B" w:rsidRDefault="00020F33" w:rsidP="00020F33">
      <w:pPr>
        <w:rPr>
          <w:rFonts w:asciiTheme="minorHAnsi" w:hAnsiTheme="minorHAnsi" w:cstheme="minorHAnsi"/>
        </w:rPr>
      </w:pPr>
      <w:r w:rsidRPr="007E247B">
        <w:rPr>
          <w:rFonts w:asciiTheme="minorHAnsi" w:hAnsiTheme="minorHAnsi" w:cstheme="minorHAnsi"/>
        </w:rPr>
        <w:t>Gwen</w:t>
      </w:r>
    </w:p>
    <w:p w14:paraId="7A90CEE9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Priority area: aquatic ecosystem restoration with a focus on climate resilience</w:t>
      </w:r>
    </w:p>
    <w:p w14:paraId="205EBEE7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Opportunity: Using mapper as an analytical tool to prioritize future meadow restoration projects</w:t>
      </w:r>
    </w:p>
    <w:p w14:paraId="6DCE59F0" w14:textId="77777777" w:rsidR="00020F33" w:rsidRPr="007E247B" w:rsidRDefault="00020F33" w:rsidP="00020F33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Specific Projects:</w:t>
      </w:r>
    </w:p>
    <w:p w14:paraId="205D4AF8" w14:textId="77777777" w:rsidR="00020F33" w:rsidRPr="007E247B" w:rsidRDefault="00020F33" w:rsidP="00020F33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3 Meadows</w:t>
      </w:r>
    </w:p>
    <w:p w14:paraId="3611CC75" w14:textId="2920C3C4" w:rsidR="00020F33" w:rsidRDefault="00020F33" w:rsidP="00020F33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 w:rsidRPr="007E247B">
        <w:rPr>
          <w:rFonts w:cstheme="minorHAnsi"/>
          <w:sz w:val="24"/>
          <w:szCs w:val="24"/>
        </w:rPr>
        <w:t>Upper Onion Meadow</w:t>
      </w:r>
    </w:p>
    <w:p w14:paraId="564DB690" w14:textId="77777777" w:rsidR="00642D83" w:rsidRPr="00274636" w:rsidRDefault="00642D83" w:rsidP="00642D83">
      <w:pPr>
        <w:rPr>
          <w:rFonts w:asciiTheme="minorHAnsi" w:hAnsiTheme="minorHAnsi" w:cstheme="minorHAnsi"/>
        </w:rPr>
      </w:pPr>
      <w:r w:rsidRPr="00274636">
        <w:rPr>
          <w:rFonts w:asciiTheme="minorHAnsi" w:hAnsiTheme="minorHAnsi" w:cstheme="minorHAnsi"/>
        </w:rPr>
        <w:t>Foothill Conservancy</w:t>
      </w:r>
    </w:p>
    <w:p w14:paraId="5356E726" w14:textId="508207E2" w:rsidR="00642D83" w:rsidRDefault="00642D83" w:rsidP="00642D83">
      <w:pPr>
        <w:rPr>
          <w:rFonts w:asciiTheme="minorHAnsi" w:hAnsiTheme="minorHAnsi" w:cstheme="minorHAnsi"/>
        </w:rPr>
      </w:pPr>
      <w:r w:rsidRPr="00274636">
        <w:rPr>
          <w:rFonts w:asciiTheme="minorHAnsi" w:hAnsiTheme="minorHAnsi" w:cstheme="minorHAnsi"/>
        </w:rPr>
        <w:t xml:space="preserve">Next Step: provide ACCG with digital maps </w:t>
      </w:r>
      <w:r>
        <w:rPr>
          <w:rFonts w:asciiTheme="minorHAnsi" w:hAnsiTheme="minorHAnsi" w:cstheme="minorHAnsi"/>
        </w:rPr>
        <w:t>for:</w:t>
      </w:r>
    </w:p>
    <w:p w14:paraId="56D29D87" w14:textId="77777777" w:rsidR="00642D83" w:rsidRPr="00274636" w:rsidRDefault="00642D83" w:rsidP="00642D8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74636">
        <w:rPr>
          <w:rFonts w:cstheme="minorHAnsi"/>
          <w:sz w:val="24"/>
          <w:szCs w:val="24"/>
        </w:rPr>
        <w:t>North and mainstem Mokelumne Wild and Scenic segments</w:t>
      </w:r>
    </w:p>
    <w:p w14:paraId="2775372E" w14:textId="18F7BD26" w:rsidR="00642D83" w:rsidRPr="003E3795" w:rsidRDefault="00642D83" w:rsidP="00642D8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74636">
        <w:rPr>
          <w:rFonts w:cstheme="minorHAnsi"/>
          <w:sz w:val="24"/>
          <w:szCs w:val="24"/>
        </w:rPr>
        <w:t xml:space="preserve">Special status species </w:t>
      </w:r>
    </w:p>
    <w:p w14:paraId="25F93F32" w14:textId="77777777" w:rsidR="00642D83" w:rsidRDefault="00642D83" w:rsidP="000C0D2B">
      <w:pPr>
        <w:rPr>
          <w:rFonts w:asciiTheme="minorHAnsi" w:hAnsiTheme="minorHAnsi" w:cstheme="minorHAnsi"/>
        </w:rPr>
      </w:pPr>
    </w:p>
    <w:p w14:paraId="3EB0E004" w14:textId="47EE8F38" w:rsidR="000C0D2B" w:rsidRDefault="000C0D2B" w:rsidP="000C0D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Sierra Forest Legacy</w:t>
      </w:r>
    </w:p>
    <w:p w14:paraId="228EDCE3" w14:textId="4E02F93B" w:rsidR="000C0D2B" w:rsidRDefault="000C0D2B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Priorities: Community</w:t>
      </w:r>
      <w:r w:rsidR="003E3795">
        <w:rPr>
          <w:rFonts w:cstheme="minorHAnsi"/>
        </w:rPr>
        <w:t xml:space="preserve"> fire</w:t>
      </w:r>
      <w:r>
        <w:rPr>
          <w:rFonts w:cstheme="minorHAnsi"/>
        </w:rPr>
        <w:t xml:space="preserve"> protection and old forest associated species protection</w:t>
      </w:r>
    </w:p>
    <w:p w14:paraId="5DBCA55D" w14:textId="632027EB" w:rsidR="000C0D2B" w:rsidRDefault="000C0D2B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Opportunities: Use PODs to identify locations of strategic fuel breaks which provide multi-benefits to fight fire and use positive/prescribed fire. </w:t>
      </w:r>
      <w:r w:rsidR="00C97BB6">
        <w:rPr>
          <w:rFonts w:cstheme="minorHAnsi"/>
        </w:rPr>
        <w:t>PODs can be used as a tool to assess risk/prioritize treatments</w:t>
      </w:r>
      <w:r w:rsidR="00C17575">
        <w:rPr>
          <w:rFonts w:cstheme="minorHAnsi"/>
        </w:rPr>
        <w:t>.</w:t>
      </w:r>
    </w:p>
    <w:p w14:paraId="53B9DBB0" w14:textId="6585BA40" w:rsidR="00C97BB6" w:rsidRDefault="00C97BB6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Next Steps: invite Beck Johnson working on PODs project to make a presentation to the ACCG</w:t>
      </w:r>
    </w:p>
    <w:p w14:paraId="564717FE" w14:textId="344C9634" w:rsidR="00073243" w:rsidRDefault="00073243" w:rsidP="000C0D2B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Timber Harvest Plans (THPs)—can be used to secure past and planned project data. Sue </w:t>
      </w:r>
      <w:proofErr w:type="spellStart"/>
      <w:r>
        <w:rPr>
          <w:rFonts w:cstheme="minorHAnsi"/>
        </w:rPr>
        <w:t>Britting</w:t>
      </w:r>
      <w:proofErr w:type="spellEnd"/>
      <w:r>
        <w:rPr>
          <w:rFonts w:cstheme="minorHAnsi"/>
        </w:rPr>
        <w:t xml:space="preserve"> can help link ACCG to those data sources.</w:t>
      </w:r>
    </w:p>
    <w:p w14:paraId="447C6A6D" w14:textId="34BE0596" w:rsidR="00073243" w:rsidRDefault="00073243" w:rsidP="00073243">
      <w:pPr>
        <w:rPr>
          <w:rFonts w:cstheme="minorHAnsi"/>
        </w:rPr>
      </w:pPr>
    </w:p>
    <w:p w14:paraId="78E92CD2" w14:textId="47F4737D" w:rsidR="00073243" w:rsidRPr="00B8500E" w:rsidRDefault="00073243" w:rsidP="00073243">
      <w:pPr>
        <w:rPr>
          <w:rFonts w:asciiTheme="minorHAnsi" w:hAnsiTheme="minorHAnsi" w:cstheme="minorHAnsi"/>
        </w:rPr>
      </w:pPr>
      <w:r w:rsidRPr="00B8500E">
        <w:rPr>
          <w:rFonts w:asciiTheme="minorHAnsi" w:hAnsiTheme="minorHAnsi" w:cstheme="minorHAnsi"/>
        </w:rPr>
        <w:t>Jill</w:t>
      </w:r>
    </w:p>
    <w:p w14:paraId="07FF4F84" w14:textId="23FBC27D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Priority:</w:t>
      </w:r>
      <w:r w:rsidR="006F02A1">
        <w:rPr>
          <w:rFonts w:cstheme="minorHAnsi"/>
        </w:rPr>
        <w:t xml:space="preserve"> </w:t>
      </w:r>
      <w:r>
        <w:rPr>
          <w:rFonts w:cstheme="minorHAnsi"/>
        </w:rPr>
        <w:t>Use of</w:t>
      </w:r>
      <w:r w:rsidR="006F02A1">
        <w:rPr>
          <w:rFonts w:cstheme="minorHAnsi"/>
        </w:rPr>
        <w:t xml:space="preserve"> mapping</w:t>
      </w:r>
      <w:r>
        <w:rPr>
          <w:rFonts w:cstheme="minorHAnsi"/>
        </w:rPr>
        <w:t xml:space="preserve"> tool to determine strategic/competitiveness for grants—Do the right projects, write fewer grants</w:t>
      </w:r>
      <w:r w:rsidR="00B84D04">
        <w:rPr>
          <w:rFonts w:cstheme="minorHAnsi"/>
        </w:rPr>
        <w:t>,</w:t>
      </w:r>
      <w:r>
        <w:rPr>
          <w:rFonts w:cstheme="minorHAnsi"/>
        </w:rPr>
        <w:t xml:space="preserve"> and achieve a higher success rate</w:t>
      </w:r>
      <w:r w:rsidR="0074364B">
        <w:rPr>
          <w:rFonts w:cstheme="minorHAnsi"/>
        </w:rPr>
        <w:t>.</w:t>
      </w:r>
    </w:p>
    <w:p w14:paraId="2BBB94A4" w14:textId="0C610955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Opportunity: Use TWPP’s to help assess/prioritize projects</w:t>
      </w:r>
      <w:r w:rsidR="0074364B">
        <w:rPr>
          <w:rFonts w:cstheme="minorHAnsi"/>
        </w:rPr>
        <w:t>.</w:t>
      </w:r>
    </w:p>
    <w:p w14:paraId="32D08271" w14:textId="01AFC625" w:rsidR="00073243" w:rsidRDefault="00073243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Considerations/Concerns: who owns the mapping tool and keeps it up to date is an essential consideration. It’s a significant ongoing effort and needs to be housed by an agency that is stable and won’t go away. </w:t>
      </w:r>
    </w:p>
    <w:p w14:paraId="534D1F33" w14:textId="752FC7D5" w:rsidR="00DA1C40" w:rsidRPr="00073243" w:rsidRDefault="00DA1C40" w:rsidP="00073243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Next Steps: Consider requesting Sierra Nevada Conservancy to hou</w:t>
      </w:r>
      <w:r w:rsidR="00BD723B">
        <w:rPr>
          <w:rFonts w:cstheme="minorHAnsi"/>
        </w:rPr>
        <w:t>s</w:t>
      </w:r>
      <w:r w:rsidR="0074364B">
        <w:rPr>
          <w:rFonts w:cstheme="minorHAnsi"/>
        </w:rPr>
        <w:t>e</w:t>
      </w:r>
      <w:r w:rsidR="00BD723B">
        <w:rPr>
          <w:rFonts w:cstheme="minorHAnsi"/>
        </w:rPr>
        <w:t xml:space="preserve"> the mapping tool.</w:t>
      </w:r>
    </w:p>
    <w:p w14:paraId="148B7C57" w14:textId="77777777" w:rsidR="000F637B" w:rsidRPr="00B76B5D" w:rsidRDefault="000F637B" w:rsidP="00160C16">
      <w:pPr>
        <w:rPr>
          <w:rFonts w:asciiTheme="minorHAnsi" w:hAnsiTheme="minorHAnsi" w:cstheme="minorHAnsi"/>
          <w:color w:val="000000"/>
        </w:rPr>
      </w:pPr>
    </w:p>
    <w:p w14:paraId="06F4313F" w14:textId="4678C8F3" w:rsidR="00160C16" w:rsidRPr="002C033C" w:rsidRDefault="00450CBC" w:rsidP="00160C16">
      <w:pPr>
        <w:pStyle w:val="Heading2"/>
        <w:rPr>
          <w:rFonts w:asciiTheme="minorHAnsi" w:hAnsiTheme="minorHAnsi"/>
          <w:highlight w:val="yellow"/>
        </w:rPr>
      </w:pPr>
      <w:r w:rsidRPr="002C033C">
        <w:rPr>
          <w:rFonts w:asciiTheme="minorHAnsi" w:hAnsiTheme="minorHAnsi"/>
          <w:highlight w:val="yellow"/>
        </w:rPr>
        <w:t>Identification of Areas of Focus and Priority</w:t>
      </w:r>
    </w:p>
    <w:p w14:paraId="0A984FF7" w14:textId="6133AE42" w:rsidR="00CF278D" w:rsidRPr="002C033C" w:rsidRDefault="00310BC8" w:rsidP="008D5903">
      <w:pPr>
        <w:rPr>
          <w:rFonts w:asciiTheme="minorHAnsi" w:hAnsiTheme="minorHAnsi"/>
          <w:highlight w:val="yellow"/>
        </w:rPr>
      </w:pPr>
      <w:r w:rsidRPr="002C033C">
        <w:rPr>
          <w:rFonts w:asciiTheme="minorHAnsi" w:hAnsiTheme="minorHAnsi"/>
          <w:highlight w:val="yellow"/>
        </w:rPr>
        <w:t>What story does ACCG want to tell with data?</w:t>
      </w:r>
    </w:p>
    <w:p w14:paraId="12FFAB88" w14:textId="716D86B9" w:rsidR="00310BC8" w:rsidRPr="002C033C" w:rsidRDefault="00310BC8" w:rsidP="008D5903">
      <w:pPr>
        <w:rPr>
          <w:rFonts w:asciiTheme="minorHAnsi" w:hAnsiTheme="minorHAnsi"/>
          <w:highlight w:val="yellow"/>
        </w:rPr>
      </w:pPr>
    </w:p>
    <w:p w14:paraId="3BA32D69" w14:textId="7DD6F7AA" w:rsidR="00310BC8" w:rsidRPr="002C033C" w:rsidRDefault="00310BC8" w:rsidP="00310BC8">
      <w:pPr>
        <w:rPr>
          <w:rFonts w:asciiTheme="minorHAnsi" w:hAnsiTheme="minorHAnsi" w:cstheme="minorHAnsi"/>
          <w:highlight w:val="yellow"/>
        </w:rPr>
      </w:pPr>
      <w:r w:rsidRPr="002C033C">
        <w:rPr>
          <w:rFonts w:asciiTheme="minorHAnsi" w:hAnsiTheme="minorHAnsi" w:cstheme="minorHAnsi"/>
          <w:highlight w:val="yellow"/>
        </w:rPr>
        <w:t>Overall Priorities:</w:t>
      </w:r>
    </w:p>
    <w:p w14:paraId="3971999F" w14:textId="717ED665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 xml:space="preserve">Develop mapping tool and create a repository for landscape mapping information that </w:t>
      </w:r>
      <w:r w:rsidR="00F2663E" w:rsidRPr="002C033C">
        <w:rPr>
          <w:rFonts w:cstheme="minorHAnsi"/>
          <w:sz w:val="24"/>
          <w:szCs w:val="24"/>
          <w:highlight w:val="yellow"/>
        </w:rPr>
        <w:t>serves</w:t>
      </w:r>
      <w:r w:rsidRPr="002C033C">
        <w:rPr>
          <w:rFonts w:cstheme="minorHAnsi"/>
          <w:sz w:val="24"/>
          <w:szCs w:val="24"/>
          <w:highlight w:val="yellow"/>
        </w:rPr>
        <w:t xml:space="preserve"> as a key to collaboration across the landscape and with adjacent jur</w:t>
      </w:r>
      <w:r w:rsidR="00B8500E" w:rsidRPr="002C033C">
        <w:rPr>
          <w:rFonts w:cstheme="minorHAnsi"/>
          <w:sz w:val="24"/>
          <w:szCs w:val="24"/>
          <w:highlight w:val="yellow"/>
        </w:rPr>
        <w:t>i</w:t>
      </w:r>
      <w:r w:rsidRPr="002C033C">
        <w:rPr>
          <w:rFonts w:cstheme="minorHAnsi"/>
          <w:sz w:val="24"/>
          <w:szCs w:val="24"/>
          <w:highlight w:val="yellow"/>
        </w:rPr>
        <w:t>sdictions</w:t>
      </w:r>
      <w:r w:rsidR="00B8500E" w:rsidRPr="002C033C">
        <w:rPr>
          <w:rFonts w:cstheme="minorHAnsi"/>
          <w:sz w:val="24"/>
          <w:szCs w:val="24"/>
          <w:highlight w:val="yellow"/>
        </w:rPr>
        <w:t xml:space="preserve"> </w:t>
      </w:r>
      <w:r w:rsidR="00B8500E" w:rsidRPr="002C033C">
        <w:rPr>
          <w:rFonts w:cstheme="minorHAnsi"/>
          <w:sz w:val="24"/>
          <w:szCs w:val="24"/>
          <w:highlight w:val="yellow"/>
        </w:rPr>
        <w:lastRenderedPageBreak/>
        <w:t>(including color-coded map showing strategic fuel breaks and condition (in order to create a schedule for needed maintenance/re-entry)</w:t>
      </w:r>
    </w:p>
    <w:p w14:paraId="3AE83F00" w14:textId="62DFA95F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Identify geographies</w:t>
      </w:r>
    </w:p>
    <w:p w14:paraId="645F9562" w14:textId="778EB64C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Strategic fuel breaks</w:t>
      </w:r>
    </w:p>
    <w:p w14:paraId="38F47F91" w14:textId="64A6C304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Evacuation rout</w:t>
      </w:r>
      <w:r w:rsidR="00F2663E" w:rsidRPr="002C033C">
        <w:rPr>
          <w:rFonts w:cstheme="minorHAnsi"/>
          <w:sz w:val="24"/>
          <w:szCs w:val="24"/>
          <w:highlight w:val="yellow"/>
        </w:rPr>
        <w:t>e</w:t>
      </w:r>
      <w:r w:rsidRPr="002C033C">
        <w:rPr>
          <w:rFonts w:cstheme="minorHAnsi"/>
          <w:sz w:val="24"/>
          <w:szCs w:val="24"/>
          <w:highlight w:val="yellow"/>
        </w:rPr>
        <w:t>s (ingress and egress)</w:t>
      </w:r>
    </w:p>
    <w:p w14:paraId="46D87893" w14:textId="2D5046D5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Define scope of infrastructure protection</w:t>
      </w:r>
    </w:p>
    <w:p w14:paraId="7BBA37C9" w14:textId="6155CFA0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Community defense (take into consideration social vulnerability)</w:t>
      </w:r>
    </w:p>
    <w:p w14:paraId="340B17D3" w14:textId="1DB63941" w:rsidR="00BE5197" w:rsidRPr="002C033C" w:rsidRDefault="00BE5197" w:rsidP="00BE51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 xml:space="preserve">Focus on multi benefit/multi-jurisdiction projects that are fundable </w:t>
      </w:r>
    </w:p>
    <w:p w14:paraId="7E11E371" w14:textId="77777777" w:rsidR="00310BC8" w:rsidRPr="002C033C" w:rsidRDefault="00310BC8" w:rsidP="00310BC8">
      <w:pPr>
        <w:rPr>
          <w:rFonts w:asciiTheme="minorHAnsi" w:hAnsiTheme="minorHAnsi" w:cstheme="minorHAnsi"/>
          <w:highlight w:val="yellow"/>
        </w:rPr>
      </w:pPr>
    </w:p>
    <w:p w14:paraId="0F4F5F23" w14:textId="77777777" w:rsidR="00310BC8" w:rsidRPr="002C033C" w:rsidRDefault="00310BC8" w:rsidP="00310BC8">
      <w:pPr>
        <w:rPr>
          <w:rFonts w:asciiTheme="minorHAnsi" w:hAnsiTheme="minorHAnsi" w:cstheme="minorHAnsi"/>
          <w:highlight w:val="yellow"/>
        </w:rPr>
      </w:pPr>
      <w:r w:rsidRPr="002C033C">
        <w:rPr>
          <w:rFonts w:asciiTheme="minorHAnsi" w:hAnsiTheme="minorHAnsi" w:cstheme="minorHAnsi"/>
          <w:highlight w:val="yellow"/>
        </w:rPr>
        <w:t>Define “strategic” fuel breaks</w:t>
      </w:r>
    </w:p>
    <w:p w14:paraId="1D07874C" w14:textId="68ED1593" w:rsidR="00310BC8" w:rsidRPr="002C033C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Determine how to extend benefit</w:t>
      </w:r>
      <w:r w:rsidR="00B8500E" w:rsidRPr="002C033C">
        <w:rPr>
          <w:rFonts w:cstheme="minorHAnsi"/>
          <w:sz w:val="24"/>
          <w:szCs w:val="24"/>
          <w:highlight w:val="yellow"/>
        </w:rPr>
        <w:t>s</w:t>
      </w:r>
    </w:p>
    <w:p w14:paraId="44DE3FC2" w14:textId="77777777" w:rsidR="00310BC8" w:rsidRPr="002C033C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What techniques/treatments/tools (establish a suite a tools)</w:t>
      </w:r>
    </w:p>
    <w:p w14:paraId="1D40C474" w14:textId="77777777" w:rsidR="00310BC8" w:rsidRPr="002C033C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Need a big picture plan</w:t>
      </w:r>
    </w:p>
    <w:p w14:paraId="58BD5AD9" w14:textId="070132CF" w:rsidR="00310BC8" w:rsidRPr="002C033C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Each</w:t>
      </w:r>
      <w:r w:rsidR="00F2663E" w:rsidRPr="002C033C">
        <w:rPr>
          <w:rFonts w:cstheme="minorHAnsi"/>
          <w:sz w:val="24"/>
          <w:szCs w:val="24"/>
          <w:highlight w:val="yellow"/>
        </w:rPr>
        <w:t xml:space="preserve"> fuel break</w:t>
      </w:r>
      <w:r w:rsidRPr="002C033C">
        <w:rPr>
          <w:rFonts w:cstheme="minorHAnsi"/>
          <w:sz w:val="24"/>
          <w:szCs w:val="24"/>
          <w:highlight w:val="yellow"/>
        </w:rPr>
        <w:t xml:space="preserve"> section has a story (Matt Hilden)—tell the story and determine what approach makes sense for each of the places </w:t>
      </w:r>
    </w:p>
    <w:p w14:paraId="73532653" w14:textId="39D05EF3" w:rsidR="00310BC8" w:rsidRPr="002C033C" w:rsidRDefault="00310BC8" w:rsidP="00310BC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Funding coordination is an essential element</w:t>
      </w:r>
      <w:r w:rsidR="00F2663E" w:rsidRPr="002C033C">
        <w:rPr>
          <w:rFonts w:cstheme="minorHAnsi"/>
          <w:sz w:val="24"/>
          <w:szCs w:val="24"/>
          <w:highlight w:val="yellow"/>
        </w:rPr>
        <w:t xml:space="preserve"> for success</w:t>
      </w:r>
    </w:p>
    <w:p w14:paraId="2B500494" w14:textId="0A0A2C1D" w:rsidR="00BE5197" w:rsidRPr="002C033C" w:rsidRDefault="00BE5197" w:rsidP="00BE5197">
      <w:pPr>
        <w:rPr>
          <w:rFonts w:cstheme="minorHAnsi"/>
          <w:highlight w:val="yellow"/>
        </w:rPr>
      </w:pPr>
    </w:p>
    <w:p w14:paraId="434AFC2C" w14:textId="5ADFA54C" w:rsidR="00BE5197" w:rsidRPr="002C033C" w:rsidRDefault="00BE5197" w:rsidP="00BE5197">
      <w:pPr>
        <w:rPr>
          <w:rFonts w:asciiTheme="minorHAnsi" w:hAnsiTheme="minorHAnsi" w:cstheme="minorHAnsi"/>
          <w:highlight w:val="yellow"/>
        </w:rPr>
      </w:pPr>
      <w:r w:rsidRPr="002C033C">
        <w:rPr>
          <w:rFonts w:asciiTheme="minorHAnsi" w:hAnsiTheme="minorHAnsi" w:cstheme="minorHAnsi"/>
          <w:highlight w:val="yellow"/>
        </w:rPr>
        <w:t>What’s Next?</w:t>
      </w:r>
    </w:p>
    <w:p w14:paraId="50D541A1" w14:textId="72696F98" w:rsidR="00BE5197" w:rsidRPr="002C033C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Assemble map players who weren’t in the room</w:t>
      </w:r>
    </w:p>
    <w:p w14:paraId="51EB0B82" w14:textId="78993461" w:rsidR="00BE5197" w:rsidRPr="002C033C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Complete zones of agreement work through project support and approval package development</w:t>
      </w:r>
    </w:p>
    <w:p w14:paraId="287B723D" w14:textId="20A7924D" w:rsidR="00BE5197" w:rsidRPr="002C033C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Where controversy exists, attempt experimentation, monitoring, adaptive management</w:t>
      </w:r>
    </w:p>
    <w:p w14:paraId="57A4475F" w14:textId="124BE8D3" w:rsidR="00BE5197" w:rsidRPr="002C033C" w:rsidRDefault="00BE5197" w:rsidP="00BE5197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Create the mapping tool that will serve as a repository of information that:</w:t>
      </w:r>
    </w:p>
    <w:p w14:paraId="052F9C02" w14:textId="51D5543E" w:rsidR="00BE5197" w:rsidRPr="002C033C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Establishes a data standard</w:t>
      </w:r>
    </w:p>
    <w:p w14:paraId="000DA4FF" w14:textId="0146ACE6" w:rsidR="00BE5197" w:rsidRPr="002C033C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 xml:space="preserve">Is </w:t>
      </w:r>
      <w:r w:rsidR="00906278" w:rsidRPr="002C033C">
        <w:rPr>
          <w:rFonts w:cstheme="minorHAnsi"/>
          <w:sz w:val="24"/>
          <w:szCs w:val="24"/>
          <w:highlight w:val="yellow"/>
        </w:rPr>
        <w:t>u</w:t>
      </w:r>
      <w:r w:rsidRPr="002C033C">
        <w:rPr>
          <w:rFonts w:cstheme="minorHAnsi"/>
          <w:sz w:val="24"/>
          <w:szCs w:val="24"/>
          <w:highlight w:val="yellow"/>
        </w:rPr>
        <w:t>ser</w:t>
      </w:r>
      <w:r w:rsidR="00906278" w:rsidRPr="002C033C">
        <w:rPr>
          <w:rFonts w:cstheme="minorHAnsi"/>
          <w:sz w:val="24"/>
          <w:szCs w:val="24"/>
          <w:highlight w:val="yellow"/>
        </w:rPr>
        <w:t>-</w:t>
      </w:r>
      <w:r w:rsidRPr="002C033C">
        <w:rPr>
          <w:rFonts w:cstheme="minorHAnsi"/>
          <w:sz w:val="24"/>
          <w:szCs w:val="24"/>
          <w:highlight w:val="yellow"/>
        </w:rPr>
        <w:t>friendly</w:t>
      </w:r>
    </w:p>
    <w:p w14:paraId="621DD5F7" w14:textId="3774A6B1" w:rsidR="00BE5197" w:rsidRPr="002C033C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Makes data accessible/readily available</w:t>
      </w:r>
    </w:p>
    <w:p w14:paraId="112B987D" w14:textId="5B5C041A" w:rsidR="00BE5197" w:rsidRPr="002C033C" w:rsidRDefault="00BE5197" w:rsidP="00BE5197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Ensures correct meta-data that address format differences (QAQC)</w:t>
      </w:r>
    </w:p>
    <w:p w14:paraId="7C812D44" w14:textId="6A001C2D" w:rsidR="00D6637F" w:rsidRPr="002C033C" w:rsidRDefault="00BE5197" w:rsidP="00906278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  <w:highlight w:val="yellow"/>
        </w:rPr>
      </w:pPr>
      <w:r w:rsidRPr="002C033C">
        <w:rPr>
          <w:rFonts w:cstheme="minorHAnsi"/>
          <w:sz w:val="24"/>
          <w:szCs w:val="24"/>
          <w:highlight w:val="yellow"/>
        </w:rPr>
        <w:t>Identify landscape scale fuel break projects that fall within the green and yellow-light zones of agreement</w:t>
      </w:r>
    </w:p>
    <w:p w14:paraId="27A5B893" w14:textId="7E540954" w:rsidR="00EB6AFF" w:rsidRPr="002C033C" w:rsidRDefault="002A56DE" w:rsidP="00307809">
      <w:pPr>
        <w:pStyle w:val="Heading2"/>
        <w:rPr>
          <w:rFonts w:asciiTheme="minorHAnsi" w:hAnsiTheme="minorHAnsi"/>
          <w:highlight w:val="yellow"/>
        </w:rPr>
      </w:pPr>
      <w:r w:rsidRPr="002C033C">
        <w:rPr>
          <w:rFonts w:asciiTheme="minorHAnsi" w:hAnsiTheme="minorHAnsi"/>
          <w:highlight w:val="yellow"/>
        </w:rPr>
        <w:t>Future Meetings</w:t>
      </w:r>
    </w:p>
    <w:p w14:paraId="76A3C82C" w14:textId="67F7A050" w:rsidR="005D3894" w:rsidRPr="00B76B5D" w:rsidRDefault="00906278" w:rsidP="00533D7C">
      <w:pPr>
        <w:tabs>
          <w:tab w:val="center" w:pos="4680"/>
        </w:tabs>
        <w:rPr>
          <w:rFonts w:asciiTheme="minorHAnsi" w:hAnsiTheme="minorHAnsi"/>
        </w:rPr>
      </w:pPr>
      <w:r w:rsidRPr="002C033C">
        <w:rPr>
          <w:rFonts w:asciiTheme="minorHAnsi" w:hAnsiTheme="minorHAnsi"/>
          <w:highlight w:val="yellow"/>
        </w:rPr>
        <w:t>There was unanimous support among those who participated in the workshop to hold future mapping workshops to advance the effort</w:t>
      </w:r>
    </w:p>
    <w:p w14:paraId="505C8B5B" w14:textId="4BE9C5DE" w:rsidR="00A040AE" w:rsidRPr="00661AE2" w:rsidRDefault="00475748" w:rsidP="00661AE2">
      <w:pPr>
        <w:pStyle w:val="Heading1"/>
      </w:pPr>
      <w:r w:rsidRPr="00661AE2">
        <w:t>Meeting</w:t>
      </w:r>
      <w:r w:rsidR="002B7F2A" w:rsidRPr="00661AE2">
        <w:t>/Field Trip</w:t>
      </w:r>
      <w:r w:rsidRPr="00661AE2">
        <w:t xml:space="preserve"> Participants</w:t>
      </w:r>
      <w:r w:rsidR="00A040AE" w:rsidRPr="00661AE2">
        <w:t xml:space="preserve"> </w:t>
      </w:r>
      <w:r w:rsidR="00C847EC" w:rsidRPr="00661AE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2328"/>
        <w:gridCol w:w="1989"/>
        <w:gridCol w:w="1989"/>
      </w:tblGrid>
      <w:tr w:rsidR="00D67414" w:rsidRPr="00B76B5D" w14:paraId="611656AF" w14:textId="30A8D548" w:rsidTr="00D67414">
        <w:tc>
          <w:tcPr>
            <w:tcW w:w="3044" w:type="dxa"/>
            <w:shd w:val="clear" w:color="auto" w:fill="A8D08D" w:themeFill="accent6" w:themeFillTint="99"/>
          </w:tcPr>
          <w:p w14:paraId="3F7D1613" w14:textId="77777777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14:paraId="3CC4B311" w14:textId="77777777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989" w:type="dxa"/>
            <w:shd w:val="clear" w:color="auto" w:fill="A8D08D" w:themeFill="accent6" w:themeFillTint="99"/>
          </w:tcPr>
          <w:p w14:paraId="7E4718D0" w14:textId="032FEBA6" w:rsidR="00D67414" w:rsidRPr="00B76B5D" w:rsidRDefault="00D67414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Miles</w:t>
            </w:r>
          </w:p>
        </w:tc>
        <w:tc>
          <w:tcPr>
            <w:tcW w:w="1989" w:type="dxa"/>
            <w:shd w:val="clear" w:color="auto" w:fill="A8D08D" w:themeFill="accent6" w:themeFillTint="99"/>
          </w:tcPr>
          <w:p w14:paraId="580AEA3F" w14:textId="387716EE" w:rsidR="00D67414" w:rsidRPr="00B76B5D" w:rsidRDefault="00102B17" w:rsidP="00B368F4">
            <w:pPr>
              <w:jc w:val="center"/>
              <w:rPr>
                <w:rFonts w:asciiTheme="minorHAnsi" w:hAnsiTheme="minorHAnsi"/>
                <w:b/>
              </w:rPr>
            </w:pPr>
            <w:r w:rsidRPr="00B76B5D">
              <w:rPr>
                <w:rFonts w:asciiTheme="minorHAnsi" w:hAnsiTheme="minorHAnsi"/>
                <w:b/>
              </w:rPr>
              <w:t>Hours</w:t>
            </w:r>
          </w:p>
        </w:tc>
      </w:tr>
      <w:tr w:rsidR="00D67414" w:rsidRPr="00B76B5D" w14:paraId="5065E574" w14:textId="35C94A7B" w:rsidTr="00D67414">
        <w:tc>
          <w:tcPr>
            <w:tcW w:w="3044" w:type="dxa"/>
          </w:tcPr>
          <w:p w14:paraId="444D2F3A" w14:textId="30EC70D4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Rich Farrington</w:t>
            </w:r>
          </w:p>
        </w:tc>
        <w:tc>
          <w:tcPr>
            <w:tcW w:w="2328" w:type="dxa"/>
          </w:tcPr>
          <w:p w14:paraId="60199494" w14:textId="7DD6B371" w:rsidR="00D67414" w:rsidRPr="00B76B5D" w:rsidRDefault="00CC340A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UMRWA</w:t>
            </w:r>
          </w:p>
        </w:tc>
        <w:tc>
          <w:tcPr>
            <w:tcW w:w="1989" w:type="dxa"/>
          </w:tcPr>
          <w:p w14:paraId="1471F8BF" w14:textId="435BE14F" w:rsidR="00D67414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989" w:type="dxa"/>
          </w:tcPr>
          <w:p w14:paraId="063B1120" w14:textId="36DF7110" w:rsidR="00D67414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2542A" w:rsidRPr="00B76B5D" w14:paraId="457E1CAE" w14:textId="77777777" w:rsidTr="00D67414">
        <w:tc>
          <w:tcPr>
            <w:tcW w:w="3044" w:type="dxa"/>
          </w:tcPr>
          <w:p w14:paraId="4E811D1F" w14:textId="60482179" w:rsidR="00F2542A" w:rsidRPr="00B76B5D" w:rsidRDefault="00BD7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Robin Wall</w:t>
            </w:r>
          </w:p>
        </w:tc>
        <w:tc>
          <w:tcPr>
            <w:tcW w:w="2328" w:type="dxa"/>
          </w:tcPr>
          <w:p w14:paraId="4A471D01" w14:textId="7429C708" w:rsidR="00F2542A" w:rsidRPr="00B76B5D" w:rsidRDefault="00BD7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25309B0A" w14:textId="24D4C003" w:rsidR="00F2542A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54B882C8" w14:textId="10D6F315" w:rsidR="00F2542A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B21EC" w:rsidRPr="00B76B5D" w14:paraId="70286F05" w14:textId="77777777" w:rsidTr="00D67414">
        <w:tc>
          <w:tcPr>
            <w:tcW w:w="3044" w:type="dxa"/>
          </w:tcPr>
          <w:p w14:paraId="22FF156E" w14:textId="5C8766C9" w:rsidR="004B21EC" w:rsidRPr="00B76B5D" w:rsidRDefault="004B21EC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Michael Pickard</w:t>
            </w:r>
          </w:p>
        </w:tc>
        <w:tc>
          <w:tcPr>
            <w:tcW w:w="2328" w:type="dxa"/>
          </w:tcPr>
          <w:p w14:paraId="2EE5D6CF" w14:textId="67DB9BA8" w:rsidR="004B21EC" w:rsidRPr="00B76B5D" w:rsidRDefault="004B21EC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Sierra Nevada Conservancy</w:t>
            </w:r>
          </w:p>
        </w:tc>
        <w:tc>
          <w:tcPr>
            <w:tcW w:w="1989" w:type="dxa"/>
          </w:tcPr>
          <w:p w14:paraId="426E7F5E" w14:textId="5DE24B2B" w:rsidR="004B21EC" w:rsidRPr="00B76B5D" w:rsidRDefault="004B21EC" w:rsidP="00B368F4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24190D85" w14:textId="4D6A9FAA" w:rsidR="004B21EC" w:rsidRPr="00B76B5D" w:rsidRDefault="004B21EC" w:rsidP="00B368F4">
            <w:pPr>
              <w:rPr>
                <w:rFonts w:asciiTheme="minorHAnsi" w:hAnsiTheme="minorHAnsi"/>
              </w:rPr>
            </w:pPr>
          </w:p>
        </w:tc>
      </w:tr>
      <w:tr w:rsidR="00197F2B" w:rsidRPr="00B76B5D" w14:paraId="1887C467" w14:textId="77777777" w:rsidTr="00D67414">
        <w:tc>
          <w:tcPr>
            <w:tcW w:w="3044" w:type="dxa"/>
          </w:tcPr>
          <w:p w14:paraId="4460B422" w14:textId="5397D548" w:rsidR="00197F2B" w:rsidRPr="00B76B5D" w:rsidRDefault="00197F2B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lastRenderedPageBreak/>
              <w:t>Steve Wilensky</w:t>
            </w:r>
          </w:p>
        </w:tc>
        <w:tc>
          <w:tcPr>
            <w:tcW w:w="2328" w:type="dxa"/>
          </w:tcPr>
          <w:p w14:paraId="4CEB451B" w14:textId="0BE2FA89" w:rsidR="00197F2B" w:rsidRPr="00B76B5D" w:rsidRDefault="00197F2B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CHIPS</w:t>
            </w:r>
          </w:p>
        </w:tc>
        <w:tc>
          <w:tcPr>
            <w:tcW w:w="1989" w:type="dxa"/>
          </w:tcPr>
          <w:p w14:paraId="78C704F5" w14:textId="4F6C40FD" w:rsidR="00197F2B" w:rsidRPr="00B76B5D" w:rsidRDefault="00E004F2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989" w:type="dxa"/>
          </w:tcPr>
          <w:p w14:paraId="06161747" w14:textId="0706046D" w:rsidR="00197F2B" w:rsidRPr="00B76B5D" w:rsidRDefault="00E004F2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D67414" w:rsidRPr="00B76B5D" w14:paraId="79F58C8B" w14:textId="6C73E2F0" w:rsidTr="00D67414">
        <w:tc>
          <w:tcPr>
            <w:tcW w:w="3044" w:type="dxa"/>
          </w:tcPr>
          <w:p w14:paraId="034480E0" w14:textId="1C8705C5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Shane Dante</w:t>
            </w:r>
          </w:p>
        </w:tc>
        <w:tc>
          <w:tcPr>
            <w:tcW w:w="2328" w:type="dxa"/>
          </w:tcPr>
          <w:p w14:paraId="7610B4D0" w14:textId="1B5AEE4A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Foothill Conservancy</w:t>
            </w:r>
          </w:p>
        </w:tc>
        <w:tc>
          <w:tcPr>
            <w:tcW w:w="1989" w:type="dxa"/>
          </w:tcPr>
          <w:p w14:paraId="1E8D21BA" w14:textId="5DC91A9F" w:rsidR="00D67414" w:rsidRPr="00B76B5D" w:rsidRDefault="00926D78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989" w:type="dxa"/>
          </w:tcPr>
          <w:p w14:paraId="34D610B7" w14:textId="148CCD8D" w:rsidR="00D67414" w:rsidRPr="00B76B5D" w:rsidRDefault="00926D78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</w:tr>
      <w:tr w:rsidR="0025423B" w:rsidRPr="00B76B5D" w14:paraId="3314A82A" w14:textId="77777777" w:rsidTr="00D67414">
        <w:tc>
          <w:tcPr>
            <w:tcW w:w="3044" w:type="dxa"/>
          </w:tcPr>
          <w:p w14:paraId="471647DA" w14:textId="38BF59C1" w:rsidR="0025423B" w:rsidRPr="00B76B5D" w:rsidRDefault="0025423B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Katherine Evatt</w:t>
            </w:r>
          </w:p>
        </w:tc>
        <w:tc>
          <w:tcPr>
            <w:tcW w:w="2328" w:type="dxa"/>
          </w:tcPr>
          <w:p w14:paraId="3CCF635E" w14:textId="43EE2660" w:rsidR="0025423B" w:rsidRPr="00B76B5D" w:rsidRDefault="00F200B7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Foothill Conservancy</w:t>
            </w:r>
          </w:p>
        </w:tc>
        <w:tc>
          <w:tcPr>
            <w:tcW w:w="1989" w:type="dxa"/>
          </w:tcPr>
          <w:p w14:paraId="7B23D992" w14:textId="084FEE3D" w:rsidR="0025423B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1989" w:type="dxa"/>
          </w:tcPr>
          <w:p w14:paraId="295EC0BC" w14:textId="7F9142D1" w:rsidR="0025423B" w:rsidRPr="00B76B5D" w:rsidRDefault="00323BC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D67414" w:rsidRPr="00B76B5D" w14:paraId="660DE13F" w14:textId="14901E07" w:rsidTr="00D67414">
        <w:tc>
          <w:tcPr>
            <w:tcW w:w="3044" w:type="dxa"/>
          </w:tcPr>
          <w:p w14:paraId="4EDA5423" w14:textId="6A741B28" w:rsidR="00D67414" w:rsidRPr="00B76B5D" w:rsidRDefault="00E23516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Joe Aragon</w:t>
            </w:r>
          </w:p>
        </w:tc>
        <w:tc>
          <w:tcPr>
            <w:tcW w:w="2328" w:type="dxa"/>
          </w:tcPr>
          <w:p w14:paraId="28DA9EE1" w14:textId="2C788406" w:rsidR="00D67414" w:rsidRPr="00B76B5D" w:rsidRDefault="006F2823" w:rsidP="00B368F4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73780CAA" w14:textId="01E6B577" w:rsidR="00D67414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77DCA81D" w14:textId="0ACC564C" w:rsidR="00D67414" w:rsidRPr="00B76B5D" w:rsidRDefault="002352E6" w:rsidP="00B368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E23516" w:rsidRPr="00B76B5D" w14:paraId="219EB820" w14:textId="77777777" w:rsidTr="00D67414">
        <w:tc>
          <w:tcPr>
            <w:tcW w:w="3044" w:type="dxa"/>
          </w:tcPr>
          <w:p w14:paraId="0E0B3630" w14:textId="0DB78437" w:rsidR="00E23516" w:rsidRPr="00B76B5D" w:rsidRDefault="00E23516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 xml:space="preserve">Ben </w:t>
            </w:r>
            <w:proofErr w:type="spellStart"/>
            <w:r w:rsidRPr="00B76B5D">
              <w:rPr>
                <w:rFonts w:asciiTheme="minorHAnsi" w:hAnsiTheme="minorHAnsi"/>
              </w:rPr>
              <w:t>Solvesky</w:t>
            </w:r>
            <w:proofErr w:type="spellEnd"/>
          </w:p>
        </w:tc>
        <w:tc>
          <w:tcPr>
            <w:tcW w:w="2328" w:type="dxa"/>
          </w:tcPr>
          <w:p w14:paraId="5F2A7C3E" w14:textId="72E70AD5" w:rsidR="00E23516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NRCS</w:t>
            </w:r>
          </w:p>
        </w:tc>
        <w:tc>
          <w:tcPr>
            <w:tcW w:w="1989" w:type="dxa"/>
          </w:tcPr>
          <w:p w14:paraId="7BED4830" w14:textId="5A12119C" w:rsidR="00E23516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dxa"/>
          </w:tcPr>
          <w:p w14:paraId="58F74855" w14:textId="023A71EE" w:rsidR="00E23516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B21EC" w:rsidRPr="00B76B5D" w14:paraId="2DE64C88" w14:textId="77777777" w:rsidTr="00D67414">
        <w:tc>
          <w:tcPr>
            <w:tcW w:w="3044" w:type="dxa"/>
          </w:tcPr>
          <w:p w14:paraId="694589B2" w14:textId="4D5FDBC6" w:rsidR="004B21EC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Alaina </w:t>
            </w:r>
            <w:proofErr w:type="spellStart"/>
            <w:r>
              <w:rPr>
                <w:rFonts w:asciiTheme="minorHAnsi" w:hAnsiTheme="minorHAnsi"/>
              </w:rPr>
              <w:t>Osimowi</w:t>
            </w:r>
            <w:r w:rsidR="00E004F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z</w:t>
            </w:r>
            <w:proofErr w:type="spellEnd"/>
          </w:p>
        </w:tc>
        <w:tc>
          <w:tcPr>
            <w:tcW w:w="2328" w:type="dxa"/>
          </w:tcPr>
          <w:p w14:paraId="2BC05133" w14:textId="27A91895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0BF7DBB6" w14:textId="31F96A80" w:rsidR="004B21EC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9" w:type="dxa"/>
          </w:tcPr>
          <w:p w14:paraId="3EB481DA" w14:textId="48777D73" w:rsidR="004B21EC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4B21EC" w:rsidRPr="00B76B5D" w14:paraId="66001F23" w14:textId="77777777" w:rsidTr="00D67414">
        <w:tc>
          <w:tcPr>
            <w:tcW w:w="3044" w:type="dxa"/>
          </w:tcPr>
          <w:p w14:paraId="28A924F9" w14:textId="747E6E34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Matt</w:t>
            </w:r>
            <w:r w:rsidR="00BF44F1" w:rsidRPr="00B76B5D">
              <w:rPr>
                <w:rFonts w:asciiTheme="minorHAnsi" w:hAnsiTheme="minorHAnsi"/>
              </w:rPr>
              <w:t xml:space="preserve"> </w:t>
            </w:r>
            <w:r w:rsidR="007C2DDC" w:rsidRPr="00B76B5D">
              <w:rPr>
                <w:rFonts w:asciiTheme="minorHAnsi" w:hAnsiTheme="minorHAnsi"/>
              </w:rPr>
              <w:t>Hilden</w:t>
            </w:r>
          </w:p>
        </w:tc>
        <w:tc>
          <w:tcPr>
            <w:tcW w:w="2328" w:type="dxa"/>
          </w:tcPr>
          <w:p w14:paraId="7BFC1F46" w14:textId="5791F279" w:rsidR="004B21EC" w:rsidRPr="00B76B5D" w:rsidRDefault="004B21EC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1248B0D3" w14:textId="07E5A19E" w:rsidR="004B21EC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09B453D1" w14:textId="0F75D27D" w:rsidR="004B21EC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25B13" w:rsidRPr="00B76B5D" w14:paraId="3667E7AC" w14:textId="77777777" w:rsidTr="00D67414">
        <w:tc>
          <w:tcPr>
            <w:tcW w:w="3044" w:type="dxa"/>
          </w:tcPr>
          <w:p w14:paraId="1F63F9BB" w14:textId="264B6D07" w:rsidR="00025B13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Sue </w:t>
            </w:r>
            <w:proofErr w:type="spellStart"/>
            <w:r>
              <w:rPr>
                <w:rFonts w:asciiTheme="minorHAnsi" w:hAnsiTheme="minorHAnsi"/>
              </w:rPr>
              <w:t>Britting</w:t>
            </w:r>
            <w:proofErr w:type="spellEnd"/>
          </w:p>
        </w:tc>
        <w:tc>
          <w:tcPr>
            <w:tcW w:w="2328" w:type="dxa"/>
          </w:tcPr>
          <w:p w14:paraId="59704496" w14:textId="32D991A1" w:rsidR="00025B13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Sierra Forest Legacy</w:t>
            </w:r>
          </w:p>
        </w:tc>
        <w:tc>
          <w:tcPr>
            <w:tcW w:w="1989" w:type="dxa"/>
          </w:tcPr>
          <w:p w14:paraId="43041D89" w14:textId="327A872F" w:rsidR="00025B13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989" w:type="dxa"/>
          </w:tcPr>
          <w:p w14:paraId="0FEDF1F4" w14:textId="21A0DBC3" w:rsidR="00025B13" w:rsidRPr="00B76B5D" w:rsidRDefault="00323BC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77328" w:rsidRPr="00B76B5D" w14:paraId="29643964" w14:textId="77777777" w:rsidTr="00D67414">
        <w:tc>
          <w:tcPr>
            <w:tcW w:w="3044" w:type="dxa"/>
          </w:tcPr>
          <w:p w14:paraId="378A184A" w14:textId="68A6F138" w:rsidR="00F77328" w:rsidRPr="00B76B5D" w:rsidRDefault="00BD723B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Regine Miller</w:t>
            </w:r>
          </w:p>
        </w:tc>
        <w:tc>
          <w:tcPr>
            <w:tcW w:w="2328" w:type="dxa"/>
          </w:tcPr>
          <w:p w14:paraId="47D2A0A1" w14:textId="132C8C96" w:rsidR="00F77328" w:rsidRPr="00B76B5D" w:rsidRDefault="00F77328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USFS</w:t>
            </w:r>
          </w:p>
        </w:tc>
        <w:tc>
          <w:tcPr>
            <w:tcW w:w="1989" w:type="dxa"/>
          </w:tcPr>
          <w:p w14:paraId="766920D8" w14:textId="6E7F425E" w:rsidR="00F77328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989" w:type="dxa"/>
          </w:tcPr>
          <w:p w14:paraId="3A1DEEF0" w14:textId="2321F228" w:rsidR="00F77328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F2823" w:rsidRPr="00B76B5D" w14:paraId="2DA8F6E7" w14:textId="672A5BDD" w:rsidTr="00D67414">
        <w:tc>
          <w:tcPr>
            <w:tcW w:w="3044" w:type="dxa"/>
          </w:tcPr>
          <w:p w14:paraId="66055510" w14:textId="733E4A5B" w:rsidR="006F2823" w:rsidRPr="00B76B5D" w:rsidRDefault="006F2823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Tania Carlone</w:t>
            </w:r>
          </w:p>
        </w:tc>
        <w:tc>
          <w:tcPr>
            <w:tcW w:w="2328" w:type="dxa"/>
          </w:tcPr>
          <w:p w14:paraId="759D4690" w14:textId="278A056F" w:rsidR="006F2823" w:rsidRPr="00B76B5D" w:rsidRDefault="006F2823" w:rsidP="006F2823">
            <w:pPr>
              <w:rPr>
                <w:rFonts w:asciiTheme="minorHAnsi" w:hAnsiTheme="minorHAnsi"/>
              </w:rPr>
            </w:pPr>
            <w:r w:rsidRPr="00B76B5D">
              <w:rPr>
                <w:rFonts w:asciiTheme="minorHAnsi" w:hAnsiTheme="minorHAnsi"/>
              </w:rPr>
              <w:t>CBI</w:t>
            </w:r>
          </w:p>
        </w:tc>
        <w:tc>
          <w:tcPr>
            <w:tcW w:w="1989" w:type="dxa"/>
          </w:tcPr>
          <w:p w14:paraId="69C6AC90" w14:textId="23A99BA5" w:rsidR="006F2823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989" w:type="dxa"/>
          </w:tcPr>
          <w:p w14:paraId="5F132CE3" w14:textId="3CC4D48B" w:rsidR="006F2823" w:rsidRPr="00B76B5D" w:rsidRDefault="002352E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F200B7" w:rsidRPr="00B76B5D" w14:paraId="1F203273" w14:textId="77777777" w:rsidTr="00D67414">
        <w:tc>
          <w:tcPr>
            <w:tcW w:w="3044" w:type="dxa"/>
          </w:tcPr>
          <w:p w14:paraId="456B79CA" w14:textId="633FD4B1" w:rsidR="00F200B7" w:rsidRPr="00B76B5D" w:rsidRDefault="00DB761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Gwen Starrett</w:t>
            </w:r>
          </w:p>
        </w:tc>
        <w:tc>
          <w:tcPr>
            <w:tcW w:w="2328" w:type="dxa"/>
          </w:tcPr>
          <w:p w14:paraId="472C17D1" w14:textId="229F60CA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019A9A2D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23195D62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</w:tr>
      <w:tr w:rsidR="00F200B7" w:rsidRPr="00B76B5D" w14:paraId="5323CD2D" w14:textId="77777777" w:rsidTr="00D67414">
        <w:tc>
          <w:tcPr>
            <w:tcW w:w="3044" w:type="dxa"/>
          </w:tcPr>
          <w:p w14:paraId="5B851D83" w14:textId="4E35F4E8" w:rsidR="00F200B7" w:rsidRPr="00B76B5D" w:rsidRDefault="00DB7616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Jill </w:t>
            </w:r>
            <w:proofErr w:type="spellStart"/>
            <w:r>
              <w:rPr>
                <w:rFonts w:asciiTheme="minorHAnsi" w:hAnsiTheme="minorHAnsi"/>
              </w:rPr>
              <w:t>Micheau</w:t>
            </w:r>
            <w:proofErr w:type="spellEnd"/>
          </w:p>
        </w:tc>
        <w:tc>
          <w:tcPr>
            <w:tcW w:w="2328" w:type="dxa"/>
          </w:tcPr>
          <w:p w14:paraId="1CCA204E" w14:textId="77777777" w:rsidR="00F200B7" w:rsidRPr="00B76B5D" w:rsidRDefault="00F200B7" w:rsidP="006F2823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11461187" w14:textId="370BF7A4" w:rsidR="00F200B7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481B1C91" w14:textId="6128202C" w:rsidR="00F200B7" w:rsidRPr="00B76B5D" w:rsidRDefault="00E004F2" w:rsidP="006F2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405AE6" w:rsidRPr="00B76B5D" w14:paraId="764615C6" w14:textId="77777777" w:rsidTr="00D67414">
        <w:tc>
          <w:tcPr>
            <w:tcW w:w="3044" w:type="dxa"/>
          </w:tcPr>
          <w:p w14:paraId="0C7D8880" w14:textId="2951B015" w:rsidR="00405AE6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Charlie </w:t>
            </w:r>
            <w:proofErr w:type="spellStart"/>
            <w:r>
              <w:rPr>
                <w:rFonts w:asciiTheme="minorHAnsi" w:hAnsiTheme="minorHAnsi"/>
              </w:rPr>
              <w:t>Blankenheim</w:t>
            </w:r>
            <w:proofErr w:type="spellEnd"/>
          </w:p>
        </w:tc>
        <w:tc>
          <w:tcPr>
            <w:tcW w:w="2328" w:type="dxa"/>
          </w:tcPr>
          <w:p w14:paraId="46EA4721" w14:textId="50BB83AC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 FIRE</w:t>
            </w:r>
          </w:p>
        </w:tc>
        <w:tc>
          <w:tcPr>
            <w:tcW w:w="1989" w:type="dxa"/>
          </w:tcPr>
          <w:p w14:paraId="24B79269" w14:textId="7A80CC46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989" w:type="dxa"/>
          </w:tcPr>
          <w:p w14:paraId="31787C52" w14:textId="04BB6C0D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05AE6" w:rsidRPr="00B76B5D" w14:paraId="2B46EB4C" w14:textId="77777777" w:rsidTr="00D67414">
        <w:tc>
          <w:tcPr>
            <w:tcW w:w="3044" w:type="dxa"/>
          </w:tcPr>
          <w:p w14:paraId="0780D86E" w14:textId="44B73813" w:rsidR="00405AE6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 </w:t>
            </w:r>
            <w:proofErr w:type="spellStart"/>
            <w:r>
              <w:rPr>
                <w:rFonts w:asciiTheme="minorHAnsi" w:hAnsiTheme="minorHAnsi"/>
              </w:rPr>
              <w:t>Garnin</w:t>
            </w:r>
            <w:proofErr w:type="spellEnd"/>
          </w:p>
        </w:tc>
        <w:tc>
          <w:tcPr>
            <w:tcW w:w="2328" w:type="dxa"/>
          </w:tcPr>
          <w:p w14:paraId="74FBB140" w14:textId="43EEFB88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 FIRE</w:t>
            </w:r>
          </w:p>
        </w:tc>
        <w:tc>
          <w:tcPr>
            <w:tcW w:w="1989" w:type="dxa"/>
          </w:tcPr>
          <w:p w14:paraId="76CBD46A" w14:textId="43596DF2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04A0E391" w14:textId="58DBAB10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405AE6" w:rsidRPr="00B76B5D" w14:paraId="3CF401AD" w14:textId="77777777" w:rsidTr="00D67414">
        <w:tc>
          <w:tcPr>
            <w:tcW w:w="3044" w:type="dxa"/>
          </w:tcPr>
          <w:p w14:paraId="40104A66" w14:textId="7D998511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Swann</w:t>
            </w:r>
          </w:p>
        </w:tc>
        <w:tc>
          <w:tcPr>
            <w:tcW w:w="2328" w:type="dxa"/>
          </w:tcPr>
          <w:p w14:paraId="4C02EF50" w14:textId="76C8B201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EBMUD</w:t>
            </w:r>
          </w:p>
        </w:tc>
        <w:tc>
          <w:tcPr>
            <w:tcW w:w="1989" w:type="dxa"/>
          </w:tcPr>
          <w:p w14:paraId="27A3BC1C" w14:textId="6D74AD4B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9" w:type="dxa"/>
          </w:tcPr>
          <w:p w14:paraId="4F74552A" w14:textId="302912C7" w:rsidR="00405AE6" w:rsidRPr="00B76B5D" w:rsidRDefault="00323BC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369ECA20" w14:textId="77777777" w:rsidTr="00D67414">
        <w:tc>
          <w:tcPr>
            <w:tcW w:w="3044" w:type="dxa"/>
          </w:tcPr>
          <w:p w14:paraId="2ABC3E53" w14:textId="26C051FB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Michelle Workman</w:t>
            </w:r>
          </w:p>
        </w:tc>
        <w:tc>
          <w:tcPr>
            <w:tcW w:w="2328" w:type="dxa"/>
          </w:tcPr>
          <w:p w14:paraId="12AFB1E0" w14:textId="0D063C48" w:rsidR="00405AE6" w:rsidRPr="00B76B5D" w:rsidRDefault="00405AE6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EBMUD</w:t>
            </w:r>
          </w:p>
        </w:tc>
        <w:tc>
          <w:tcPr>
            <w:tcW w:w="1989" w:type="dxa"/>
          </w:tcPr>
          <w:p w14:paraId="794788EE" w14:textId="4D1F624C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9" w:type="dxa"/>
          </w:tcPr>
          <w:p w14:paraId="485D1942" w14:textId="480ADF9E" w:rsidR="00405AE6" w:rsidRPr="00B76B5D" w:rsidRDefault="00193C3B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229255FD" w14:textId="77777777" w:rsidTr="00D67414">
        <w:tc>
          <w:tcPr>
            <w:tcW w:w="3044" w:type="dxa"/>
          </w:tcPr>
          <w:p w14:paraId="1DEE4B59" w14:textId="3664A989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Gordon Long</w:t>
            </w:r>
          </w:p>
        </w:tc>
        <w:tc>
          <w:tcPr>
            <w:tcW w:w="2328" w:type="dxa"/>
          </w:tcPr>
          <w:p w14:paraId="59CD5CE3" w14:textId="759C6361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CCRCD, ARCD, NRCS</w:t>
            </w:r>
          </w:p>
        </w:tc>
        <w:tc>
          <w:tcPr>
            <w:tcW w:w="1989" w:type="dxa"/>
          </w:tcPr>
          <w:p w14:paraId="36715C36" w14:textId="0B9D7BA6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9" w:type="dxa"/>
          </w:tcPr>
          <w:p w14:paraId="35EB651A" w14:textId="339D4913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3CD78721" w14:textId="77777777" w:rsidTr="00D67414">
        <w:tc>
          <w:tcPr>
            <w:tcW w:w="3044" w:type="dxa"/>
          </w:tcPr>
          <w:p w14:paraId="30ADD70E" w14:textId="58D6FA8C" w:rsidR="00405AE6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 Beckman</w:t>
            </w:r>
          </w:p>
        </w:tc>
        <w:tc>
          <w:tcPr>
            <w:tcW w:w="2328" w:type="dxa"/>
          </w:tcPr>
          <w:p w14:paraId="181FF580" w14:textId="1A119022" w:rsidR="00405AE6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</w:t>
            </w:r>
            <w:r w:rsidR="00405A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9" w:type="dxa"/>
          </w:tcPr>
          <w:p w14:paraId="1D19F8EF" w14:textId="77FB765A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086F9C9A" w14:textId="04F84E50" w:rsidR="00405AE6" w:rsidRPr="00B76B5D" w:rsidRDefault="009B6D27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05AE6" w:rsidRPr="00B76B5D" w14:paraId="7F5CF93B" w14:textId="77777777" w:rsidTr="00D67414">
        <w:tc>
          <w:tcPr>
            <w:tcW w:w="3044" w:type="dxa"/>
          </w:tcPr>
          <w:p w14:paraId="7FCBC86C" w14:textId="34842FD9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Vincent </w:t>
            </w:r>
            <w:proofErr w:type="spellStart"/>
            <w:r>
              <w:rPr>
                <w:rFonts w:asciiTheme="minorHAnsi" w:hAnsiTheme="minorHAnsi"/>
              </w:rPr>
              <w:t>Campa</w:t>
            </w:r>
            <w:proofErr w:type="spellEnd"/>
          </w:p>
        </w:tc>
        <w:tc>
          <w:tcPr>
            <w:tcW w:w="2328" w:type="dxa"/>
          </w:tcPr>
          <w:p w14:paraId="47D4D929" w14:textId="39A21F9F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NRCS, ARCD</w:t>
            </w:r>
          </w:p>
        </w:tc>
        <w:tc>
          <w:tcPr>
            <w:tcW w:w="1989" w:type="dxa"/>
          </w:tcPr>
          <w:p w14:paraId="4B9BD289" w14:textId="1BA3EAC2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dxa"/>
          </w:tcPr>
          <w:p w14:paraId="33E8A70A" w14:textId="7A71DFB4" w:rsidR="00405AE6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04F2" w:rsidRPr="00B76B5D" w14:paraId="0CEC044C" w14:textId="77777777" w:rsidTr="00D67414">
        <w:tc>
          <w:tcPr>
            <w:tcW w:w="3044" w:type="dxa"/>
          </w:tcPr>
          <w:p w14:paraId="60550888" w14:textId="1B3ECF41" w:rsidR="00E004F2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Deal(</w:t>
            </w:r>
            <w:proofErr w:type="spellStart"/>
            <w:r>
              <w:rPr>
                <w:rFonts w:asciiTheme="minorHAnsi" w:hAnsiTheme="minorHAnsi"/>
              </w:rPr>
              <w:t>sp</w:t>
            </w:r>
            <w:proofErr w:type="spellEnd"/>
            <w:r>
              <w:rPr>
                <w:rFonts w:asciiTheme="minorHAnsi" w:hAnsiTheme="minorHAnsi"/>
              </w:rPr>
              <w:t>?)</w:t>
            </w:r>
          </w:p>
        </w:tc>
        <w:tc>
          <w:tcPr>
            <w:tcW w:w="2328" w:type="dxa"/>
          </w:tcPr>
          <w:p w14:paraId="39353527" w14:textId="2AD36E53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CCRCD</w:t>
            </w:r>
          </w:p>
        </w:tc>
        <w:tc>
          <w:tcPr>
            <w:tcW w:w="1989" w:type="dxa"/>
          </w:tcPr>
          <w:p w14:paraId="4944FAA6" w14:textId="7E1988D2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989" w:type="dxa"/>
          </w:tcPr>
          <w:p w14:paraId="76509834" w14:textId="34A2E896" w:rsidR="00E004F2" w:rsidRPr="00B76B5D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004F2" w:rsidRPr="00B76B5D" w14:paraId="4153C4CD" w14:textId="77777777" w:rsidTr="00D67414">
        <w:tc>
          <w:tcPr>
            <w:tcW w:w="3044" w:type="dxa"/>
          </w:tcPr>
          <w:p w14:paraId="65757818" w14:textId="4E27B645" w:rsidR="00E004F2" w:rsidRDefault="00926D78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Megan </w:t>
            </w:r>
            <w:proofErr w:type="spellStart"/>
            <w:r>
              <w:rPr>
                <w:rFonts w:asciiTheme="minorHAnsi" w:hAnsiTheme="minorHAnsi"/>
              </w:rPr>
              <w:t>Layhee</w:t>
            </w:r>
            <w:proofErr w:type="spellEnd"/>
          </w:p>
        </w:tc>
        <w:tc>
          <w:tcPr>
            <w:tcW w:w="2328" w:type="dxa"/>
          </w:tcPr>
          <w:p w14:paraId="668D1AF7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4E50654C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7D4B0034" w14:textId="77777777" w:rsidR="00E004F2" w:rsidRPr="00B76B5D" w:rsidRDefault="00E004F2" w:rsidP="00405AE6">
            <w:pPr>
              <w:rPr>
                <w:rFonts w:asciiTheme="minorHAnsi" w:hAnsiTheme="minorHAnsi"/>
              </w:rPr>
            </w:pPr>
          </w:p>
        </w:tc>
      </w:tr>
      <w:tr w:rsidR="00D1636F" w:rsidRPr="00B76B5D" w14:paraId="21A4E238" w14:textId="77777777" w:rsidTr="00D67414">
        <w:tc>
          <w:tcPr>
            <w:tcW w:w="3044" w:type="dxa"/>
          </w:tcPr>
          <w:p w14:paraId="063C1225" w14:textId="67473407" w:rsidR="00D1636F" w:rsidRDefault="00D1636F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Sue </w:t>
            </w:r>
            <w:proofErr w:type="spellStart"/>
            <w:r>
              <w:rPr>
                <w:rFonts w:asciiTheme="minorHAnsi" w:hAnsiTheme="minorHAnsi"/>
              </w:rPr>
              <w:t>Holper</w:t>
            </w:r>
            <w:proofErr w:type="spellEnd"/>
          </w:p>
        </w:tc>
        <w:tc>
          <w:tcPr>
            <w:tcW w:w="2328" w:type="dxa"/>
          </w:tcPr>
          <w:p w14:paraId="4990C9AB" w14:textId="77777777" w:rsidR="00D1636F" w:rsidRPr="00B76B5D" w:rsidRDefault="00D1636F" w:rsidP="00405AE6">
            <w:pPr>
              <w:rPr>
                <w:rFonts w:asciiTheme="minorHAnsi" w:hAnsiTheme="minorHAnsi"/>
              </w:rPr>
            </w:pPr>
          </w:p>
        </w:tc>
        <w:tc>
          <w:tcPr>
            <w:tcW w:w="1989" w:type="dxa"/>
          </w:tcPr>
          <w:p w14:paraId="52956FC0" w14:textId="29B76857" w:rsidR="00D1636F" w:rsidRPr="00B76B5D" w:rsidRDefault="007E5E12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989" w:type="dxa"/>
          </w:tcPr>
          <w:p w14:paraId="49ECEF4B" w14:textId="03AE7852" w:rsidR="00D1636F" w:rsidRPr="00B76B5D" w:rsidRDefault="007E5E12" w:rsidP="00405A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</w:tbl>
    <w:p w14:paraId="4C9B3623" w14:textId="7978B68D" w:rsidR="00BC76C4" w:rsidRPr="00B76B5D" w:rsidRDefault="00BC76C4" w:rsidP="00294704">
      <w:pPr>
        <w:tabs>
          <w:tab w:val="center" w:pos="4680"/>
        </w:tabs>
        <w:rPr>
          <w:rFonts w:asciiTheme="minorHAnsi" w:hAnsiTheme="minorHAnsi"/>
        </w:rPr>
      </w:pPr>
    </w:p>
    <w:p w14:paraId="6CD1E2BF" w14:textId="4CC99AE9" w:rsidR="00060D98" w:rsidRPr="007B4D5D" w:rsidRDefault="00060D98" w:rsidP="007B4D5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C270416" w14:textId="14D75D64" w:rsidR="009C0122" w:rsidRPr="00B76B5D" w:rsidRDefault="009C0122" w:rsidP="00B857F7">
      <w:pPr>
        <w:pStyle w:val="ListParagraph"/>
        <w:rPr>
          <w:rFonts w:cstheme="minorHAnsi"/>
          <w:color w:val="000000" w:themeColor="text1"/>
          <w:sz w:val="24"/>
          <w:szCs w:val="24"/>
        </w:rPr>
        <w:sectPr w:rsidR="009C0122" w:rsidRPr="00B76B5D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CD7E9" w14:textId="69EF1A78" w:rsidR="00AC5E19" w:rsidRPr="00B76B5D" w:rsidRDefault="00AC5E19" w:rsidP="00AA32BC">
      <w:pPr>
        <w:rPr>
          <w:rFonts w:asciiTheme="minorHAnsi" w:hAnsiTheme="minorHAnsi"/>
        </w:rPr>
      </w:pPr>
    </w:p>
    <w:sectPr w:rsidR="00AC5E19" w:rsidRPr="00B76B5D" w:rsidSect="009C0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6EC3" w14:textId="77777777" w:rsidR="005216F4" w:rsidRDefault="005216F4" w:rsidP="0006632C">
      <w:r>
        <w:separator/>
      </w:r>
    </w:p>
  </w:endnote>
  <w:endnote w:type="continuationSeparator" w:id="0">
    <w:p w14:paraId="7FCEB830" w14:textId="77777777" w:rsidR="005216F4" w:rsidRDefault="005216F4" w:rsidP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938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22747" w14:textId="59545B9C" w:rsidR="00060D98" w:rsidRDefault="00060D98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2256A" w14:textId="77777777" w:rsidR="00060D98" w:rsidRDefault="00060D98" w:rsidP="00060D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8916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6A5EF" w14:textId="24B4C903" w:rsidR="00060D98" w:rsidRDefault="00060D98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BDF96D" w14:textId="77777777" w:rsidR="00060D98" w:rsidRDefault="00060D98" w:rsidP="00060D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EA91C" w14:textId="77777777" w:rsidR="000F17C1" w:rsidRDefault="000F17C1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A6F5C" w14:textId="77777777" w:rsidR="000F17C1" w:rsidRDefault="000F17C1" w:rsidP="007D768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665A3" w14:textId="77777777" w:rsidR="000F17C1" w:rsidRDefault="000F17C1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25E432" w14:textId="77777777" w:rsidR="000F17C1" w:rsidRDefault="000F17C1" w:rsidP="007D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1E53" w14:textId="77777777" w:rsidR="005216F4" w:rsidRDefault="005216F4" w:rsidP="0006632C">
      <w:r>
        <w:separator/>
      </w:r>
    </w:p>
  </w:footnote>
  <w:footnote w:type="continuationSeparator" w:id="0">
    <w:p w14:paraId="69F318C7" w14:textId="77777777" w:rsidR="005216F4" w:rsidRDefault="005216F4" w:rsidP="0006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6565" w14:textId="77777777" w:rsidR="00126E1C" w:rsidRDefault="005216F4" w:rsidP="00126E1C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>
      <w:rPr>
        <w:noProof/>
      </w:rPr>
      <w:pict w14:anchorId="2956F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126E1C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 w:rsidR="00126E1C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3EADB71F" w14:textId="7D5AEF7E" w:rsidR="00126E1C" w:rsidRPr="00692E40" w:rsidRDefault="0088697E" w:rsidP="00126E1C">
    <w:pPr>
      <w:pStyle w:val="Header"/>
      <w:rPr>
        <w:i/>
      </w:rPr>
    </w:pPr>
    <w:r>
      <w:rPr>
        <w:i/>
      </w:rPr>
      <w:t>Mapping Workshop</w:t>
    </w:r>
    <w:r w:rsidR="00126E1C">
      <w:rPr>
        <w:i/>
      </w:rPr>
      <w:t xml:space="preserve"> </w:t>
    </w:r>
    <w:r w:rsidR="00642D83">
      <w:rPr>
        <w:i/>
      </w:rPr>
      <w:t>Notes</w:t>
    </w:r>
    <w:r w:rsidR="00126E1C">
      <w:rPr>
        <w:i/>
      </w:rPr>
      <w:t xml:space="preserve">, </w:t>
    </w:r>
    <w:r w:rsidR="00126E1C">
      <w:rPr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3F936" wp14:editId="325C61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B27F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" strokecolor="#5b9bd5 [3204]" strokeweight=".5pt">
              <v:stroke joinstyle="miter"/>
            </v:line>
          </w:pict>
        </mc:Fallback>
      </mc:AlternateContent>
    </w:r>
    <w:r>
      <w:rPr>
        <w:i/>
      </w:rPr>
      <w:t>December 11, 2019</w:t>
    </w:r>
    <w:r w:rsidR="00126E1C">
      <w:rPr>
        <w:i/>
      </w:rPr>
      <w:t xml:space="preserve">, </w:t>
    </w:r>
    <w:r>
      <w:rPr>
        <w:i/>
      </w:rPr>
      <w:t>Jackson</w:t>
    </w:r>
    <w:r w:rsidR="00126E1C">
      <w:rPr>
        <w:i/>
      </w:rPr>
      <w:t>, CA</w:t>
    </w:r>
  </w:p>
  <w:p w14:paraId="0A30F440" w14:textId="77777777" w:rsidR="00126E1C" w:rsidRDefault="0012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D7B9" w14:textId="7AEC631B" w:rsidR="000F17C1" w:rsidRDefault="005216F4">
    <w:pPr>
      <w:pStyle w:val="Header"/>
    </w:pPr>
    <w:r>
      <w:rPr>
        <w:noProof/>
      </w:rPr>
      <w:pict w14:anchorId="3E9C13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26C9" w14:textId="69A21121" w:rsidR="000F17C1" w:rsidRPr="00692E40" w:rsidRDefault="000F17C1">
    <w:pPr>
      <w:pStyle w:val="Header"/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2F22" w14:textId="0F681F2B" w:rsidR="000F17C1" w:rsidRDefault="005216F4">
    <w:pPr>
      <w:pStyle w:val="Header"/>
    </w:pPr>
    <w:r>
      <w:rPr>
        <w:noProof/>
      </w:rPr>
      <w:pict w14:anchorId="039ED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7" o:spid="_x0000_s2049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6440"/>
    <w:multiLevelType w:val="hybridMultilevel"/>
    <w:tmpl w:val="5D3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8A2"/>
    <w:multiLevelType w:val="hybridMultilevel"/>
    <w:tmpl w:val="42C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92E"/>
    <w:multiLevelType w:val="hybridMultilevel"/>
    <w:tmpl w:val="998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CC9"/>
    <w:multiLevelType w:val="hybridMultilevel"/>
    <w:tmpl w:val="8EE6B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36CC"/>
    <w:multiLevelType w:val="hybridMultilevel"/>
    <w:tmpl w:val="F69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4014"/>
    <w:multiLevelType w:val="hybridMultilevel"/>
    <w:tmpl w:val="10DE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491"/>
    <w:multiLevelType w:val="hybridMultilevel"/>
    <w:tmpl w:val="040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414D"/>
    <w:multiLevelType w:val="hybridMultilevel"/>
    <w:tmpl w:val="B358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DB7"/>
    <w:multiLevelType w:val="hybridMultilevel"/>
    <w:tmpl w:val="DF72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0CC5"/>
    <w:multiLevelType w:val="hybridMultilevel"/>
    <w:tmpl w:val="12A2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1BE1"/>
    <w:multiLevelType w:val="hybridMultilevel"/>
    <w:tmpl w:val="70C2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1F98"/>
    <w:multiLevelType w:val="hybridMultilevel"/>
    <w:tmpl w:val="5FF8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4620"/>
    <w:multiLevelType w:val="hybridMultilevel"/>
    <w:tmpl w:val="1E04C970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7D9F"/>
    <w:multiLevelType w:val="hybridMultilevel"/>
    <w:tmpl w:val="0DA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08"/>
    <w:multiLevelType w:val="hybridMultilevel"/>
    <w:tmpl w:val="E7B48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129E"/>
    <w:multiLevelType w:val="hybridMultilevel"/>
    <w:tmpl w:val="C09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86638"/>
    <w:multiLevelType w:val="hybridMultilevel"/>
    <w:tmpl w:val="7A2EDC16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79B3"/>
    <w:multiLevelType w:val="hybridMultilevel"/>
    <w:tmpl w:val="3FFC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1650"/>
    <w:multiLevelType w:val="hybridMultilevel"/>
    <w:tmpl w:val="4D146808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5942"/>
    <w:multiLevelType w:val="hybridMultilevel"/>
    <w:tmpl w:val="9528A670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97D6B"/>
    <w:multiLevelType w:val="hybridMultilevel"/>
    <w:tmpl w:val="AC9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2F01"/>
    <w:multiLevelType w:val="hybridMultilevel"/>
    <w:tmpl w:val="2B1A045C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77ED"/>
    <w:multiLevelType w:val="hybridMultilevel"/>
    <w:tmpl w:val="969EBC06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6414"/>
    <w:multiLevelType w:val="hybridMultilevel"/>
    <w:tmpl w:val="818C6112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 w15:restartNumberingAfterBreak="0">
    <w:nsid w:val="707E675D"/>
    <w:multiLevelType w:val="hybridMultilevel"/>
    <w:tmpl w:val="753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0A0240"/>
    <w:multiLevelType w:val="hybridMultilevel"/>
    <w:tmpl w:val="0B50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05FB6"/>
    <w:multiLevelType w:val="hybridMultilevel"/>
    <w:tmpl w:val="209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D3AAA"/>
    <w:multiLevelType w:val="hybridMultilevel"/>
    <w:tmpl w:val="8D00A5B6"/>
    <w:lvl w:ilvl="0" w:tplc="0DB2BC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8545C1"/>
    <w:multiLevelType w:val="hybridMultilevel"/>
    <w:tmpl w:val="94D2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FA7"/>
    <w:multiLevelType w:val="hybridMultilevel"/>
    <w:tmpl w:val="7A2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6F2F"/>
    <w:multiLevelType w:val="hybridMultilevel"/>
    <w:tmpl w:val="60E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A6E88"/>
    <w:multiLevelType w:val="hybridMultilevel"/>
    <w:tmpl w:val="456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78D4"/>
    <w:multiLevelType w:val="hybridMultilevel"/>
    <w:tmpl w:val="02CEF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30"/>
  </w:num>
  <w:num w:numId="5">
    <w:abstractNumId w:val="14"/>
  </w:num>
  <w:num w:numId="6">
    <w:abstractNumId w:val="21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18"/>
  </w:num>
  <w:num w:numId="12">
    <w:abstractNumId w:val="22"/>
  </w:num>
  <w:num w:numId="13">
    <w:abstractNumId w:val="25"/>
  </w:num>
  <w:num w:numId="14">
    <w:abstractNumId w:val="1"/>
  </w:num>
  <w:num w:numId="15">
    <w:abstractNumId w:val="12"/>
  </w:num>
  <w:num w:numId="16">
    <w:abstractNumId w:val="4"/>
  </w:num>
  <w:num w:numId="17">
    <w:abstractNumId w:val="3"/>
  </w:num>
  <w:num w:numId="18">
    <w:abstractNumId w:val="35"/>
  </w:num>
  <w:num w:numId="19">
    <w:abstractNumId w:val="8"/>
  </w:num>
  <w:num w:numId="20">
    <w:abstractNumId w:val="17"/>
  </w:num>
  <w:num w:numId="21">
    <w:abstractNumId w:val="11"/>
  </w:num>
  <w:num w:numId="22">
    <w:abstractNumId w:val="5"/>
  </w:num>
  <w:num w:numId="23">
    <w:abstractNumId w:val="34"/>
  </w:num>
  <w:num w:numId="24">
    <w:abstractNumId w:val="33"/>
  </w:num>
  <w:num w:numId="25">
    <w:abstractNumId w:val="6"/>
  </w:num>
  <w:num w:numId="26">
    <w:abstractNumId w:val="20"/>
  </w:num>
  <w:num w:numId="27">
    <w:abstractNumId w:val="29"/>
  </w:num>
  <w:num w:numId="28">
    <w:abstractNumId w:val="15"/>
  </w:num>
  <w:num w:numId="29">
    <w:abstractNumId w:val="13"/>
  </w:num>
  <w:num w:numId="30">
    <w:abstractNumId w:val="31"/>
  </w:num>
  <w:num w:numId="31">
    <w:abstractNumId w:val="9"/>
  </w:num>
  <w:num w:numId="32">
    <w:abstractNumId w:val="28"/>
  </w:num>
  <w:num w:numId="33">
    <w:abstractNumId w:val="23"/>
  </w:num>
  <w:num w:numId="34">
    <w:abstractNumId w:val="32"/>
  </w:num>
  <w:num w:numId="35">
    <w:abstractNumId w:val="10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1B8F"/>
    <w:rsid w:val="00002422"/>
    <w:rsid w:val="0000450F"/>
    <w:rsid w:val="00005065"/>
    <w:rsid w:val="00005274"/>
    <w:rsid w:val="00005993"/>
    <w:rsid w:val="00005C04"/>
    <w:rsid w:val="000067D0"/>
    <w:rsid w:val="000067F6"/>
    <w:rsid w:val="000108B3"/>
    <w:rsid w:val="00010AEC"/>
    <w:rsid w:val="00013235"/>
    <w:rsid w:val="00017138"/>
    <w:rsid w:val="00020F33"/>
    <w:rsid w:val="000241AC"/>
    <w:rsid w:val="00024749"/>
    <w:rsid w:val="00025AC6"/>
    <w:rsid w:val="00025B13"/>
    <w:rsid w:val="000265BF"/>
    <w:rsid w:val="00031476"/>
    <w:rsid w:val="00032FC4"/>
    <w:rsid w:val="0003331A"/>
    <w:rsid w:val="000338B4"/>
    <w:rsid w:val="0003423A"/>
    <w:rsid w:val="00036B4A"/>
    <w:rsid w:val="00037210"/>
    <w:rsid w:val="00040D1B"/>
    <w:rsid w:val="000413E4"/>
    <w:rsid w:val="00041563"/>
    <w:rsid w:val="000513FA"/>
    <w:rsid w:val="0005656D"/>
    <w:rsid w:val="00056B8C"/>
    <w:rsid w:val="00056C49"/>
    <w:rsid w:val="000601D4"/>
    <w:rsid w:val="00060D98"/>
    <w:rsid w:val="00061C41"/>
    <w:rsid w:val="000621F0"/>
    <w:rsid w:val="00062385"/>
    <w:rsid w:val="000635E0"/>
    <w:rsid w:val="000653BE"/>
    <w:rsid w:val="0006598B"/>
    <w:rsid w:val="0006632C"/>
    <w:rsid w:val="00066BA2"/>
    <w:rsid w:val="00070AB4"/>
    <w:rsid w:val="00071316"/>
    <w:rsid w:val="00073243"/>
    <w:rsid w:val="0007355A"/>
    <w:rsid w:val="0007386C"/>
    <w:rsid w:val="0007695F"/>
    <w:rsid w:val="00077421"/>
    <w:rsid w:val="00077682"/>
    <w:rsid w:val="000778D7"/>
    <w:rsid w:val="00077B35"/>
    <w:rsid w:val="00080431"/>
    <w:rsid w:val="000834A4"/>
    <w:rsid w:val="00085DD3"/>
    <w:rsid w:val="000864AD"/>
    <w:rsid w:val="00086775"/>
    <w:rsid w:val="00087183"/>
    <w:rsid w:val="000878E9"/>
    <w:rsid w:val="0009158B"/>
    <w:rsid w:val="00092459"/>
    <w:rsid w:val="00093D26"/>
    <w:rsid w:val="00097DF4"/>
    <w:rsid w:val="000A4220"/>
    <w:rsid w:val="000A4EDD"/>
    <w:rsid w:val="000A6362"/>
    <w:rsid w:val="000A717C"/>
    <w:rsid w:val="000B087C"/>
    <w:rsid w:val="000B0C95"/>
    <w:rsid w:val="000B28CF"/>
    <w:rsid w:val="000C0D2B"/>
    <w:rsid w:val="000C2BD7"/>
    <w:rsid w:val="000C3A4C"/>
    <w:rsid w:val="000D0793"/>
    <w:rsid w:val="000D0E09"/>
    <w:rsid w:val="000D0FB2"/>
    <w:rsid w:val="000E0289"/>
    <w:rsid w:val="000E0CCF"/>
    <w:rsid w:val="000E197C"/>
    <w:rsid w:val="000E3382"/>
    <w:rsid w:val="000E52D5"/>
    <w:rsid w:val="000E7ADD"/>
    <w:rsid w:val="000F17C1"/>
    <w:rsid w:val="000F637B"/>
    <w:rsid w:val="000F6DD3"/>
    <w:rsid w:val="000F721F"/>
    <w:rsid w:val="000F78AA"/>
    <w:rsid w:val="001007BC"/>
    <w:rsid w:val="00102208"/>
    <w:rsid w:val="00102B17"/>
    <w:rsid w:val="0010446E"/>
    <w:rsid w:val="00104E56"/>
    <w:rsid w:val="00111096"/>
    <w:rsid w:val="00115772"/>
    <w:rsid w:val="0011718F"/>
    <w:rsid w:val="00117A07"/>
    <w:rsid w:val="00122C33"/>
    <w:rsid w:val="00122F6D"/>
    <w:rsid w:val="00126E1C"/>
    <w:rsid w:val="00126F14"/>
    <w:rsid w:val="001307C0"/>
    <w:rsid w:val="00130D03"/>
    <w:rsid w:val="00131C8A"/>
    <w:rsid w:val="00132C13"/>
    <w:rsid w:val="00135A5C"/>
    <w:rsid w:val="00137DA6"/>
    <w:rsid w:val="00140483"/>
    <w:rsid w:val="00142F27"/>
    <w:rsid w:val="001437FF"/>
    <w:rsid w:val="001467FD"/>
    <w:rsid w:val="00146F9F"/>
    <w:rsid w:val="001528E3"/>
    <w:rsid w:val="00152D29"/>
    <w:rsid w:val="00156BB6"/>
    <w:rsid w:val="00157198"/>
    <w:rsid w:val="00160860"/>
    <w:rsid w:val="00160C16"/>
    <w:rsid w:val="001617E6"/>
    <w:rsid w:val="00163EFB"/>
    <w:rsid w:val="00164463"/>
    <w:rsid w:val="00172EAB"/>
    <w:rsid w:val="00173D12"/>
    <w:rsid w:val="0017647C"/>
    <w:rsid w:val="0017662E"/>
    <w:rsid w:val="00177413"/>
    <w:rsid w:val="001838B4"/>
    <w:rsid w:val="00185532"/>
    <w:rsid w:val="00191295"/>
    <w:rsid w:val="00191F68"/>
    <w:rsid w:val="00192E00"/>
    <w:rsid w:val="0019307A"/>
    <w:rsid w:val="00193C3B"/>
    <w:rsid w:val="00195866"/>
    <w:rsid w:val="00195A7F"/>
    <w:rsid w:val="00195E2F"/>
    <w:rsid w:val="001966A1"/>
    <w:rsid w:val="0019716B"/>
    <w:rsid w:val="00197F2B"/>
    <w:rsid w:val="001A0109"/>
    <w:rsid w:val="001A011F"/>
    <w:rsid w:val="001A0E49"/>
    <w:rsid w:val="001A0FA7"/>
    <w:rsid w:val="001A1115"/>
    <w:rsid w:val="001A598A"/>
    <w:rsid w:val="001A5C70"/>
    <w:rsid w:val="001A5DD0"/>
    <w:rsid w:val="001A71BB"/>
    <w:rsid w:val="001B12CF"/>
    <w:rsid w:val="001B5A79"/>
    <w:rsid w:val="001B6697"/>
    <w:rsid w:val="001C0F20"/>
    <w:rsid w:val="001C3552"/>
    <w:rsid w:val="001C4079"/>
    <w:rsid w:val="001C479C"/>
    <w:rsid w:val="001C6A74"/>
    <w:rsid w:val="001C6D45"/>
    <w:rsid w:val="001C710A"/>
    <w:rsid w:val="001C738F"/>
    <w:rsid w:val="001D0799"/>
    <w:rsid w:val="001D1E6C"/>
    <w:rsid w:val="001D41B8"/>
    <w:rsid w:val="001D4682"/>
    <w:rsid w:val="001D5740"/>
    <w:rsid w:val="001E0CFE"/>
    <w:rsid w:val="001E0D65"/>
    <w:rsid w:val="001E307F"/>
    <w:rsid w:val="001E69EE"/>
    <w:rsid w:val="001E75A8"/>
    <w:rsid w:val="001E7F49"/>
    <w:rsid w:val="001F0005"/>
    <w:rsid w:val="001F0646"/>
    <w:rsid w:val="001F530F"/>
    <w:rsid w:val="001F57AC"/>
    <w:rsid w:val="001F6B89"/>
    <w:rsid w:val="00200287"/>
    <w:rsid w:val="00200613"/>
    <w:rsid w:val="002011E4"/>
    <w:rsid w:val="00202A55"/>
    <w:rsid w:val="0020502E"/>
    <w:rsid w:val="00205632"/>
    <w:rsid w:val="00205941"/>
    <w:rsid w:val="00206B6B"/>
    <w:rsid w:val="00213F15"/>
    <w:rsid w:val="00215ADE"/>
    <w:rsid w:val="00221610"/>
    <w:rsid w:val="00230430"/>
    <w:rsid w:val="0023051C"/>
    <w:rsid w:val="002336F8"/>
    <w:rsid w:val="002352E6"/>
    <w:rsid w:val="002358D4"/>
    <w:rsid w:val="00235BF0"/>
    <w:rsid w:val="00235CC5"/>
    <w:rsid w:val="00237ACF"/>
    <w:rsid w:val="00237C5C"/>
    <w:rsid w:val="00244860"/>
    <w:rsid w:val="0024566F"/>
    <w:rsid w:val="00245C01"/>
    <w:rsid w:val="0024748B"/>
    <w:rsid w:val="00252C19"/>
    <w:rsid w:val="002541EB"/>
    <w:rsid w:val="0025423B"/>
    <w:rsid w:val="00260478"/>
    <w:rsid w:val="002605AD"/>
    <w:rsid w:val="00261D2B"/>
    <w:rsid w:val="0026362A"/>
    <w:rsid w:val="002726FF"/>
    <w:rsid w:val="00274197"/>
    <w:rsid w:val="002741BB"/>
    <w:rsid w:val="00274636"/>
    <w:rsid w:val="002802D2"/>
    <w:rsid w:val="00280750"/>
    <w:rsid w:val="00281D01"/>
    <w:rsid w:val="00282FE5"/>
    <w:rsid w:val="0029050C"/>
    <w:rsid w:val="00293ABD"/>
    <w:rsid w:val="00294704"/>
    <w:rsid w:val="00297D66"/>
    <w:rsid w:val="002A146A"/>
    <w:rsid w:val="002A21F9"/>
    <w:rsid w:val="002A5144"/>
    <w:rsid w:val="002A56DE"/>
    <w:rsid w:val="002A6BB6"/>
    <w:rsid w:val="002B3EC7"/>
    <w:rsid w:val="002B4806"/>
    <w:rsid w:val="002B5DF3"/>
    <w:rsid w:val="002B606F"/>
    <w:rsid w:val="002B67EE"/>
    <w:rsid w:val="002B7594"/>
    <w:rsid w:val="002B7F2A"/>
    <w:rsid w:val="002C033C"/>
    <w:rsid w:val="002C0AF5"/>
    <w:rsid w:val="002C4632"/>
    <w:rsid w:val="002C5BFF"/>
    <w:rsid w:val="002C5C44"/>
    <w:rsid w:val="002C751B"/>
    <w:rsid w:val="002D014F"/>
    <w:rsid w:val="002D073F"/>
    <w:rsid w:val="002D70DF"/>
    <w:rsid w:val="002D7CFC"/>
    <w:rsid w:val="002E15CD"/>
    <w:rsid w:val="002E186B"/>
    <w:rsid w:val="002E4AFD"/>
    <w:rsid w:val="002F1B56"/>
    <w:rsid w:val="002F1C51"/>
    <w:rsid w:val="002F2DE9"/>
    <w:rsid w:val="002F4E86"/>
    <w:rsid w:val="002F5253"/>
    <w:rsid w:val="002F5BF0"/>
    <w:rsid w:val="002F64F2"/>
    <w:rsid w:val="002F71ED"/>
    <w:rsid w:val="002F78E2"/>
    <w:rsid w:val="00302F6A"/>
    <w:rsid w:val="00307809"/>
    <w:rsid w:val="003103DD"/>
    <w:rsid w:val="003109AC"/>
    <w:rsid w:val="00310BC8"/>
    <w:rsid w:val="00314CF2"/>
    <w:rsid w:val="00314DF5"/>
    <w:rsid w:val="00315A9D"/>
    <w:rsid w:val="00320157"/>
    <w:rsid w:val="00323BC6"/>
    <w:rsid w:val="003260D6"/>
    <w:rsid w:val="0033158F"/>
    <w:rsid w:val="00334ED0"/>
    <w:rsid w:val="00335826"/>
    <w:rsid w:val="00335FCF"/>
    <w:rsid w:val="00344733"/>
    <w:rsid w:val="003521EC"/>
    <w:rsid w:val="00361E34"/>
    <w:rsid w:val="00363D92"/>
    <w:rsid w:val="00366A9C"/>
    <w:rsid w:val="00366CA2"/>
    <w:rsid w:val="0036768A"/>
    <w:rsid w:val="0037010A"/>
    <w:rsid w:val="003716C7"/>
    <w:rsid w:val="00371B7F"/>
    <w:rsid w:val="00371EA3"/>
    <w:rsid w:val="00374A56"/>
    <w:rsid w:val="00375293"/>
    <w:rsid w:val="003766CA"/>
    <w:rsid w:val="00377809"/>
    <w:rsid w:val="0038135C"/>
    <w:rsid w:val="003819FD"/>
    <w:rsid w:val="00382B5F"/>
    <w:rsid w:val="00384CD4"/>
    <w:rsid w:val="00386151"/>
    <w:rsid w:val="00392BC6"/>
    <w:rsid w:val="00393194"/>
    <w:rsid w:val="0039432C"/>
    <w:rsid w:val="00396555"/>
    <w:rsid w:val="003975FF"/>
    <w:rsid w:val="003A2D47"/>
    <w:rsid w:val="003A3AE6"/>
    <w:rsid w:val="003A4B60"/>
    <w:rsid w:val="003A4F88"/>
    <w:rsid w:val="003A75F7"/>
    <w:rsid w:val="003A7BF3"/>
    <w:rsid w:val="003B0CE6"/>
    <w:rsid w:val="003B3FA2"/>
    <w:rsid w:val="003B658B"/>
    <w:rsid w:val="003B6709"/>
    <w:rsid w:val="003B6719"/>
    <w:rsid w:val="003C548A"/>
    <w:rsid w:val="003D0B56"/>
    <w:rsid w:val="003D3A33"/>
    <w:rsid w:val="003D6C98"/>
    <w:rsid w:val="003E1B48"/>
    <w:rsid w:val="003E26F9"/>
    <w:rsid w:val="003E2B7F"/>
    <w:rsid w:val="003E3795"/>
    <w:rsid w:val="003E5E0C"/>
    <w:rsid w:val="003E71BE"/>
    <w:rsid w:val="003E754B"/>
    <w:rsid w:val="003F12F4"/>
    <w:rsid w:val="003F22CB"/>
    <w:rsid w:val="003F2B0C"/>
    <w:rsid w:val="003F48CD"/>
    <w:rsid w:val="003F511E"/>
    <w:rsid w:val="003F7ECD"/>
    <w:rsid w:val="00400709"/>
    <w:rsid w:val="00401667"/>
    <w:rsid w:val="00401B9E"/>
    <w:rsid w:val="00404E42"/>
    <w:rsid w:val="00405AE6"/>
    <w:rsid w:val="00406839"/>
    <w:rsid w:val="00406CD9"/>
    <w:rsid w:val="00413052"/>
    <w:rsid w:val="00413421"/>
    <w:rsid w:val="00413ECF"/>
    <w:rsid w:val="0041693C"/>
    <w:rsid w:val="00416955"/>
    <w:rsid w:val="004200B1"/>
    <w:rsid w:val="00421594"/>
    <w:rsid w:val="0042331D"/>
    <w:rsid w:val="004239A2"/>
    <w:rsid w:val="00425080"/>
    <w:rsid w:val="0042592E"/>
    <w:rsid w:val="00426DA7"/>
    <w:rsid w:val="00427128"/>
    <w:rsid w:val="00427653"/>
    <w:rsid w:val="004347EA"/>
    <w:rsid w:val="00437079"/>
    <w:rsid w:val="0043742F"/>
    <w:rsid w:val="00437D78"/>
    <w:rsid w:val="00440ADF"/>
    <w:rsid w:val="004415B3"/>
    <w:rsid w:val="00444D07"/>
    <w:rsid w:val="00445320"/>
    <w:rsid w:val="00445E9B"/>
    <w:rsid w:val="00450CBC"/>
    <w:rsid w:val="00451CBE"/>
    <w:rsid w:val="00452C45"/>
    <w:rsid w:val="004553FE"/>
    <w:rsid w:val="00455C70"/>
    <w:rsid w:val="00461202"/>
    <w:rsid w:val="00462AA7"/>
    <w:rsid w:val="00462F13"/>
    <w:rsid w:val="00464A06"/>
    <w:rsid w:val="00464A1B"/>
    <w:rsid w:val="004658D8"/>
    <w:rsid w:val="004702C3"/>
    <w:rsid w:val="00471A2E"/>
    <w:rsid w:val="0047214B"/>
    <w:rsid w:val="00475748"/>
    <w:rsid w:val="0048209F"/>
    <w:rsid w:val="00483A08"/>
    <w:rsid w:val="00483FD0"/>
    <w:rsid w:val="00486194"/>
    <w:rsid w:val="00486D41"/>
    <w:rsid w:val="00486FAE"/>
    <w:rsid w:val="004901D9"/>
    <w:rsid w:val="00490950"/>
    <w:rsid w:val="004913B1"/>
    <w:rsid w:val="004952F5"/>
    <w:rsid w:val="0049668C"/>
    <w:rsid w:val="00497FAD"/>
    <w:rsid w:val="004A0D69"/>
    <w:rsid w:val="004A127A"/>
    <w:rsid w:val="004B0BD1"/>
    <w:rsid w:val="004B0F4D"/>
    <w:rsid w:val="004B1DB3"/>
    <w:rsid w:val="004B21EC"/>
    <w:rsid w:val="004B400C"/>
    <w:rsid w:val="004B49BA"/>
    <w:rsid w:val="004B54C5"/>
    <w:rsid w:val="004C1C8F"/>
    <w:rsid w:val="004C2388"/>
    <w:rsid w:val="004C5450"/>
    <w:rsid w:val="004C6E7D"/>
    <w:rsid w:val="004C7E66"/>
    <w:rsid w:val="004D2FED"/>
    <w:rsid w:val="004D38FD"/>
    <w:rsid w:val="004D615B"/>
    <w:rsid w:val="004D744D"/>
    <w:rsid w:val="004D7725"/>
    <w:rsid w:val="004E137C"/>
    <w:rsid w:val="004E1680"/>
    <w:rsid w:val="004E2C31"/>
    <w:rsid w:val="004E30E0"/>
    <w:rsid w:val="004E3307"/>
    <w:rsid w:val="004E3D5B"/>
    <w:rsid w:val="004E4879"/>
    <w:rsid w:val="004E48A6"/>
    <w:rsid w:val="004E597E"/>
    <w:rsid w:val="004E763C"/>
    <w:rsid w:val="004F11AF"/>
    <w:rsid w:val="004F1B44"/>
    <w:rsid w:val="0050252C"/>
    <w:rsid w:val="00503500"/>
    <w:rsid w:val="00504BD4"/>
    <w:rsid w:val="00505BF8"/>
    <w:rsid w:val="00507E48"/>
    <w:rsid w:val="005129AD"/>
    <w:rsid w:val="005131D7"/>
    <w:rsid w:val="005140AE"/>
    <w:rsid w:val="00514A55"/>
    <w:rsid w:val="005216F4"/>
    <w:rsid w:val="005249E6"/>
    <w:rsid w:val="005252E6"/>
    <w:rsid w:val="00533D7C"/>
    <w:rsid w:val="0053596B"/>
    <w:rsid w:val="0054149D"/>
    <w:rsid w:val="0054334C"/>
    <w:rsid w:val="00544F28"/>
    <w:rsid w:val="00547F5E"/>
    <w:rsid w:val="0055019C"/>
    <w:rsid w:val="00550EE8"/>
    <w:rsid w:val="00554E8F"/>
    <w:rsid w:val="00556AE2"/>
    <w:rsid w:val="005570F1"/>
    <w:rsid w:val="00560FBE"/>
    <w:rsid w:val="00561394"/>
    <w:rsid w:val="005613D0"/>
    <w:rsid w:val="0056181A"/>
    <w:rsid w:val="00567390"/>
    <w:rsid w:val="00567DAE"/>
    <w:rsid w:val="005718A5"/>
    <w:rsid w:val="00571986"/>
    <w:rsid w:val="00572E56"/>
    <w:rsid w:val="00577224"/>
    <w:rsid w:val="00582193"/>
    <w:rsid w:val="00583DD9"/>
    <w:rsid w:val="005868E9"/>
    <w:rsid w:val="005876E4"/>
    <w:rsid w:val="00592321"/>
    <w:rsid w:val="0059375D"/>
    <w:rsid w:val="00594717"/>
    <w:rsid w:val="00594BAD"/>
    <w:rsid w:val="005A0B75"/>
    <w:rsid w:val="005A2F0C"/>
    <w:rsid w:val="005A3948"/>
    <w:rsid w:val="005B0A08"/>
    <w:rsid w:val="005B1757"/>
    <w:rsid w:val="005B2154"/>
    <w:rsid w:val="005B6919"/>
    <w:rsid w:val="005C1D60"/>
    <w:rsid w:val="005C1F49"/>
    <w:rsid w:val="005C43C4"/>
    <w:rsid w:val="005C72FA"/>
    <w:rsid w:val="005C7858"/>
    <w:rsid w:val="005D137D"/>
    <w:rsid w:val="005D188D"/>
    <w:rsid w:val="005D378A"/>
    <w:rsid w:val="005D3894"/>
    <w:rsid w:val="005D4313"/>
    <w:rsid w:val="005E1E0C"/>
    <w:rsid w:val="005E2990"/>
    <w:rsid w:val="005E3B80"/>
    <w:rsid w:val="005E6C20"/>
    <w:rsid w:val="005F261B"/>
    <w:rsid w:val="005F3C2E"/>
    <w:rsid w:val="005F441C"/>
    <w:rsid w:val="005F6AB5"/>
    <w:rsid w:val="006017C6"/>
    <w:rsid w:val="00601FD1"/>
    <w:rsid w:val="00604BE9"/>
    <w:rsid w:val="00605357"/>
    <w:rsid w:val="00607D52"/>
    <w:rsid w:val="006100D1"/>
    <w:rsid w:val="006105B7"/>
    <w:rsid w:val="006129EF"/>
    <w:rsid w:val="00614773"/>
    <w:rsid w:val="00614EF2"/>
    <w:rsid w:val="006151A0"/>
    <w:rsid w:val="006155C3"/>
    <w:rsid w:val="00617E9E"/>
    <w:rsid w:val="00620BFE"/>
    <w:rsid w:val="0062324C"/>
    <w:rsid w:val="006271BA"/>
    <w:rsid w:val="0062754B"/>
    <w:rsid w:val="00630717"/>
    <w:rsid w:val="00630C77"/>
    <w:rsid w:val="00632741"/>
    <w:rsid w:val="00640217"/>
    <w:rsid w:val="00641108"/>
    <w:rsid w:val="006428C1"/>
    <w:rsid w:val="00642B39"/>
    <w:rsid w:val="00642D83"/>
    <w:rsid w:val="00644588"/>
    <w:rsid w:val="00650C28"/>
    <w:rsid w:val="00652388"/>
    <w:rsid w:val="00652D05"/>
    <w:rsid w:val="006532C7"/>
    <w:rsid w:val="00653870"/>
    <w:rsid w:val="00656C5A"/>
    <w:rsid w:val="00661AE2"/>
    <w:rsid w:val="0066231F"/>
    <w:rsid w:val="00662B39"/>
    <w:rsid w:val="00664AEF"/>
    <w:rsid w:val="00666497"/>
    <w:rsid w:val="00666668"/>
    <w:rsid w:val="00667700"/>
    <w:rsid w:val="00670A15"/>
    <w:rsid w:val="00671A09"/>
    <w:rsid w:val="00671CE7"/>
    <w:rsid w:val="006720EF"/>
    <w:rsid w:val="00674897"/>
    <w:rsid w:val="00676078"/>
    <w:rsid w:val="006854E7"/>
    <w:rsid w:val="00687E6C"/>
    <w:rsid w:val="00691277"/>
    <w:rsid w:val="00692BC9"/>
    <w:rsid w:val="00692E40"/>
    <w:rsid w:val="0069677E"/>
    <w:rsid w:val="006A0A42"/>
    <w:rsid w:val="006A1610"/>
    <w:rsid w:val="006A2126"/>
    <w:rsid w:val="006A2C5B"/>
    <w:rsid w:val="006A3805"/>
    <w:rsid w:val="006A406F"/>
    <w:rsid w:val="006A73E4"/>
    <w:rsid w:val="006B1657"/>
    <w:rsid w:val="006B22A8"/>
    <w:rsid w:val="006B4E1F"/>
    <w:rsid w:val="006B4F2A"/>
    <w:rsid w:val="006B5284"/>
    <w:rsid w:val="006B5D95"/>
    <w:rsid w:val="006C1EF7"/>
    <w:rsid w:val="006C5B22"/>
    <w:rsid w:val="006C69CC"/>
    <w:rsid w:val="006D4E6B"/>
    <w:rsid w:val="006E623E"/>
    <w:rsid w:val="006F02A1"/>
    <w:rsid w:val="006F0B2D"/>
    <w:rsid w:val="006F257C"/>
    <w:rsid w:val="006F2823"/>
    <w:rsid w:val="006F290E"/>
    <w:rsid w:val="006F4A15"/>
    <w:rsid w:val="006F5640"/>
    <w:rsid w:val="006F69CB"/>
    <w:rsid w:val="00701253"/>
    <w:rsid w:val="00702C83"/>
    <w:rsid w:val="00704BE2"/>
    <w:rsid w:val="0070585D"/>
    <w:rsid w:val="00705E43"/>
    <w:rsid w:val="00705F7D"/>
    <w:rsid w:val="00706454"/>
    <w:rsid w:val="00707AEC"/>
    <w:rsid w:val="007109D5"/>
    <w:rsid w:val="0071473F"/>
    <w:rsid w:val="007148F7"/>
    <w:rsid w:val="0071594B"/>
    <w:rsid w:val="00726220"/>
    <w:rsid w:val="00727299"/>
    <w:rsid w:val="00727663"/>
    <w:rsid w:val="0073027D"/>
    <w:rsid w:val="00731AF1"/>
    <w:rsid w:val="00735987"/>
    <w:rsid w:val="00736028"/>
    <w:rsid w:val="007378E8"/>
    <w:rsid w:val="00737D1B"/>
    <w:rsid w:val="00737E8E"/>
    <w:rsid w:val="007416E1"/>
    <w:rsid w:val="00742B6E"/>
    <w:rsid w:val="0074306C"/>
    <w:rsid w:val="0074364B"/>
    <w:rsid w:val="0074636B"/>
    <w:rsid w:val="0075173F"/>
    <w:rsid w:val="00751DC7"/>
    <w:rsid w:val="00752F89"/>
    <w:rsid w:val="0075317D"/>
    <w:rsid w:val="007548DA"/>
    <w:rsid w:val="00755B33"/>
    <w:rsid w:val="00756B61"/>
    <w:rsid w:val="00760853"/>
    <w:rsid w:val="00762A50"/>
    <w:rsid w:val="007678F9"/>
    <w:rsid w:val="00770AAA"/>
    <w:rsid w:val="00770DD6"/>
    <w:rsid w:val="00773CC2"/>
    <w:rsid w:val="007744C6"/>
    <w:rsid w:val="007754CD"/>
    <w:rsid w:val="007759D9"/>
    <w:rsid w:val="00777B09"/>
    <w:rsid w:val="00780B10"/>
    <w:rsid w:val="0078125A"/>
    <w:rsid w:val="0078414A"/>
    <w:rsid w:val="0078459B"/>
    <w:rsid w:val="007855BA"/>
    <w:rsid w:val="00791689"/>
    <w:rsid w:val="007935E6"/>
    <w:rsid w:val="00795091"/>
    <w:rsid w:val="007A04A0"/>
    <w:rsid w:val="007A0CB2"/>
    <w:rsid w:val="007A15A3"/>
    <w:rsid w:val="007A1B1E"/>
    <w:rsid w:val="007A2E7E"/>
    <w:rsid w:val="007A3297"/>
    <w:rsid w:val="007A6885"/>
    <w:rsid w:val="007A72E3"/>
    <w:rsid w:val="007B1FD9"/>
    <w:rsid w:val="007B4D5D"/>
    <w:rsid w:val="007B63EE"/>
    <w:rsid w:val="007C0E5F"/>
    <w:rsid w:val="007C2DDC"/>
    <w:rsid w:val="007C30BA"/>
    <w:rsid w:val="007C51BD"/>
    <w:rsid w:val="007C7E94"/>
    <w:rsid w:val="007D7682"/>
    <w:rsid w:val="007D76D5"/>
    <w:rsid w:val="007E1F8C"/>
    <w:rsid w:val="007E247B"/>
    <w:rsid w:val="007E2734"/>
    <w:rsid w:val="007E3E9A"/>
    <w:rsid w:val="007E51AC"/>
    <w:rsid w:val="007E5E12"/>
    <w:rsid w:val="007E7377"/>
    <w:rsid w:val="007E7C97"/>
    <w:rsid w:val="007E7F81"/>
    <w:rsid w:val="007F02F4"/>
    <w:rsid w:val="007F36AE"/>
    <w:rsid w:val="007F4A7E"/>
    <w:rsid w:val="007F702E"/>
    <w:rsid w:val="007F7DD7"/>
    <w:rsid w:val="0080282A"/>
    <w:rsid w:val="00803AD3"/>
    <w:rsid w:val="0080766F"/>
    <w:rsid w:val="008100AF"/>
    <w:rsid w:val="00813DBA"/>
    <w:rsid w:val="008173AA"/>
    <w:rsid w:val="0082100E"/>
    <w:rsid w:val="00821822"/>
    <w:rsid w:val="0082189B"/>
    <w:rsid w:val="008225CE"/>
    <w:rsid w:val="008226FB"/>
    <w:rsid w:val="00823E36"/>
    <w:rsid w:val="00824A9E"/>
    <w:rsid w:val="008250CD"/>
    <w:rsid w:val="00825A3A"/>
    <w:rsid w:val="00831A91"/>
    <w:rsid w:val="00832E5B"/>
    <w:rsid w:val="00834360"/>
    <w:rsid w:val="00834B89"/>
    <w:rsid w:val="0083511A"/>
    <w:rsid w:val="008436AA"/>
    <w:rsid w:val="0084422F"/>
    <w:rsid w:val="00844676"/>
    <w:rsid w:val="00845E21"/>
    <w:rsid w:val="00852863"/>
    <w:rsid w:val="00854353"/>
    <w:rsid w:val="0085518B"/>
    <w:rsid w:val="00856C1B"/>
    <w:rsid w:val="00857C2B"/>
    <w:rsid w:val="00861566"/>
    <w:rsid w:val="00864634"/>
    <w:rsid w:val="00865545"/>
    <w:rsid w:val="00866BD2"/>
    <w:rsid w:val="00866FA9"/>
    <w:rsid w:val="008731FD"/>
    <w:rsid w:val="008753C0"/>
    <w:rsid w:val="00880722"/>
    <w:rsid w:val="00880AC8"/>
    <w:rsid w:val="00882DCB"/>
    <w:rsid w:val="00883A75"/>
    <w:rsid w:val="008846C4"/>
    <w:rsid w:val="00884DC6"/>
    <w:rsid w:val="00885D06"/>
    <w:rsid w:val="0088697E"/>
    <w:rsid w:val="00890B83"/>
    <w:rsid w:val="00893BA4"/>
    <w:rsid w:val="00894C49"/>
    <w:rsid w:val="0089551D"/>
    <w:rsid w:val="008A0550"/>
    <w:rsid w:val="008A1F6D"/>
    <w:rsid w:val="008A5D35"/>
    <w:rsid w:val="008A781D"/>
    <w:rsid w:val="008B0713"/>
    <w:rsid w:val="008B15D5"/>
    <w:rsid w:val="008B2CE5"/>
    <w:rsid w:val="008B4D92"/>
    <w:rsid w:val="008B5CCF"/>
    <w:rsid w:val="008B65D9"/>
    <w:rsid w:val="008C1119"/>
    <w:rsid w:val="008C168F"/>
    <w:rsid w:val="008C1D4E"/>
    <w:rsid w:val="008C2A2B"/>
    <w:rsid w:val="008C2B7F"/>
    <w:rsid w:val="008C2D76"/>
    <w:rsid w:val="008C3A84"/>
    <w:rsid w:val="008D31A6"/>
    <w:rsid w:val="008D3E2E"/>
    <w:rsid w:val="008D461A"/>
    <w:rsid w:val="008D538C"/>
    <w:rsid w:val="008D5903"/>
    <w:rsid w:val="008D6712"/>
    <w:rsid w:val="008D67C8"/>
    <w:rsid w:val="008D7F5E"/>
    <w:rsid w:val="008E3333"/>
    <w:rsid w:val="008E3970"/>
    <w:rsid w:val="008E399F"/>
    <w:rsid w:val="008E40C9"/>
    <w:rsid w:val="008E43D6"/>
    <w:rsid w:val="008E601F"/>
    <w:rsid w:val="008E6F15"/>
    <w:rsid w:val="008F1087"/>
    <w:rsid w:val="008F4555"/>
    <w:rsid w:val="008F50A5"/>
    <w:rsid w:val="00904D57"/>
    <w:rsid w:val="00906278"/>
    <w:rsid w:val="00906C4E"/>
    <w:rsid w:val="00911A27"/>
    <w:rsid w:val="00911BF8"/>
    <w:rsid w:val="00913A1C"/>
    <w:rsid w:val="00914C01"/>
    <w:rsid w:val="00915164"/>
    <w:rsid w:val="00916887"/>
    <w:rsid w:val="009209AC"/>
    <w:rsid w:val="00920F5D"/>
    <w:rsid w:val="00922F17"/>
    <w:rsid w:val="009245F5"/>
    <w:rsid w:val="00926902"/>
    <w:rsid w:val="00926D78"/>
    <w:rsid w:val="00930941"/>
    <w:rsid w:val="00931893"/>
    <w:rsid w:val="009318E1"/>
    <w:rsid w:val="009346F1"/>
    <w:rsid w:val="00935ADF"/>
    <w:rsid w:val="00935D22"/>
    <w:rsid w:val="00936026"/>
    <w:rsid w:val="0093617E"/>
    <w:rsid w:val="009408D1"/>
    <w:rsid w:val="0094221C"/>
    <w:rsid w:val="00942DED"/>
    <w:rsid w:val="009436BC"/>
    <w:rsid w:val="00944453"/>
    <w:rsid w:val="00944FCF"/>
    <w:rsid w:val="00954858"/>
    <w:rsid w:val="00955E1E"/>
    <w:rsid w:val="0095700A"/>
    <w:rsid w:val="00957DAA"/>
    <w:rsid w:val="00963AC9"/>
    <w:rsid w:val="00963FEE"/>
    <w:rsid w:val="00965092"/>
    <w:rsid w:val="00965829"/>
    <w:rsid w:val="00967A5D"/>
    <w:rsid w:val="009708FA"/>
    <w:rsid w:val="00972A3B"/>
    <w:rsid w:val="00973C92"/>
    <w:rsid w:val="00974F75"/>
    <w:rsid w:val="00980988"/>
    <w:rsid w:val="00980CBC"/>
    <w:rsid w:val="00981821"/>
    <w:rsid w:val="009847F9"/>
    <w:rsid w:val="0098566A"/>
    <w:rsid w:val="00986E34"/>
    <w:rsid w:val="00987BCB"/>
    <w:rsid w:val="00991215"/>
    <w:rsid w:val="00995178"/>
    <w:rsid w:val="009953BF"/>
    <w:rsid w:val="00995C41"/>
    <w:rsid w:val="009A06B3"/>
    <w:rsid w:val="009A1736"/>
    <w:rsid w:val="009A17DB"/>
    <w:rsid w:val="009A2889"/>
    <w:rsid w:val="009A3185"/>
    <w:rsid w:val="009A39A6"/>
    <w:rsid w:val="009A3A50"/>
    <w:rsid w:val="009A3FD1"/>
    <w:rsid w:val="009A63C2"/>
    <w:rsid w:val="009A653A"/>
    <w:rsid w:val="009B0247"/>
    <w:rsid w:val="009B0A8F"/>
    <w:rsid w:val="009B2374"/>
    <w:rsid w:val="009B43A1"/>
    <w:rsid w:val="009B4AC4"/>
    <w:rsid w:val="009B6AA9"/>
    <w:rsid w:val="009B6D27"/>
    <w:rsid w:val="009B6E7F"/>
    <w:rsid w:val="009C0122"/>
    <w:rsid w:val="009C1D3F"/>
    <w:rsid w:val="009C37C0"/>
    <w:rsid w:val="009C4C43"/>
    <w:rsid w:val="009C7576"/>
    <w:rsid w:val="009D0800"/>
    <w:rsid w:val="009D1955"/>
    <w:rsid w:val="009D1A58"/>
    <w:rsid w:val="009D2D10"/>
    <w:rsid w:val="009D4C0A"/>
    <w:rsid w:val="009D773D"/>
    <w:rsid w:val="009E2FF7"/>
    <w:rsid w:val="009E34C2"/>
    <w:rsid w:val="009F0949"/>
    <w:rsid w:val="009F7655"/>
    <w:rsid w:val="009F796E"/>
    <w:rsid w:val="009F79AA"/>
    <w:rsid w:val="00A001A0"/>
    <w:rsid w:val="00A00C52"/>
    <w:rsid w:val="00A0278A"/>
    <w:rsid w:val="00A02BA9"/>
    <w:rsid w:val="00A03A2C"/>
    <w:rsid w:val="00A040AE"/>
    <w:rsid w:val="00A0488B"/>
    <w:rsid w:val="00A107F5"/>
    <w:rsid w:val="00A1090B"/>
    <w:rsid w:val="00A11DB7"/>
    <w:rsid w:val="00A11EA8"/>
    <w:rsid w:val="00A123C6"/>
    <w:rsid w:val="00A12735"/>
    <w:rsid w:val="00A12D1F"/>
    <w:rsid w:val="00A146A4"/>
    <w:rsid w:val="00A1624B"/>
    <w:rsid w:val="00A16D2C"/>
    <w:rsid w:val="00A21B13"/>
    <w:rsid w:val="00A2509D"/>
    <w:rsid w:val="00A31587"/>
    <w:rsid w:val="00A351F5"/>
    <w:rsid w:val="00A35AE3"/>
    <w:rsid w:val="00A4225B"/>
    <w:rsid w:val="00A44544"/>
    <w:rsid w:val="00A50564"/>
    <w:rsid w:val="00A51A01"/>
    <w:rsid w:val="00A53F23"/>
    <w:rsid w:val="00A56E23"/>
    <w:rsid w:val="00A5771D"/>
    <w:rsid w:val="00A61126"/>
    <w:rsid w:val="00A61A93"/>
    <w:rsid w:val="00A63E51"/>
    <w:rsid w:val="00A70FC8"/>
    <w:rsid w:val="00A74B57"/>
    <w:rsid w:val="00A769C3"/>
    <w:rsid w:val="00A85E91"/>
    <w:rsid w:val="00A97848"/>
    <w:rsid w:val="00AA2893"/>
    <w:rsid w:val="00AA2A4D"/>
    <w:rsid w:val="00AA30E6"/>
    <w:rsid w:val="00AA32BC"/>
    <w:rsid w:val="00AA703E"/>
    <w:rsid w:val="00AA72CA"/>
    <w:rsid w:val="00AB1A0A"/>
    <w:rsid w:val="00AB2BAC"/>
    <w:rsid w:val="00AB357D"/>
    <w:rsid w:val="00AB7397"/>
    <w:rsid w:val="00AB7F13"/>
    <w:rsid w:val="00AC0BFD"/>
    <w:rsid w:val="00AC0DC5"/>
    <w:rsid w:val="00AC2A18"/>
    <w:rsid w:val="00AC3471"/>
    <w:rsid w:val="00AC3CA0"/>
    <w:rsid w:val="00AC5E19"/>
    <w:rsid w:val="00AD2529"/>
    <w:rsid w:val="00AD547E"/>
    <w:rsid w:val="00AD609F"/>
    <w:rsid w:val="00AE0AE1"/>
    <w:rsid w:val="00AE1282"/>
    <w:rsid w:val="00AE192F"/>
    <w:rsid w:val="00AE443F"/>
    <w:rsid w:val="00AE44D5"/>
    <w:rsid w:val="00AE4592"/>
    <w:rsid w:val="00AE63AE"/>
    <w:rsid w:val="00AE75C4"/>
    <w:rsid w:val="00AF05B0"/>
    <w:rsid w:val="00AF2590"/>
    <w:rsid w:val="00AF2682"/>
    <w:rsid w:val="00AF2AAE"/>
    <w:rsid w:val="00AF3CE0"/>
    <w:rsid w:val="00AF3E16"/>
    <w:rsid w:val="00AF7628"/>
    <w:rsid w:val="00AF7880"/>
    <w:rsid w:val="00B02A05"/>
    <w:rsid w:val="00B05474"/>
    <w:rsid w:val="00B05996"/>
    <w:rsid w:val="00B064BC"/>
    <w:rsid w:val="00B10F54"/>
    <w:rsid w:val="00B15C81"/>
    <w:rsid w:val="00B173FE"/>
    <w:rsid w:val="00B217D8"/>
    <w:rsid w:val="00B22A77"/>
    <w:rsid w:val="00B22E57"/>
    <w:rsid w:val="00B23D8A"/>
    <w:rsid w:val="00B23E82"/>
    <w:rsid w:val="00B249B1"/>
    <w:rsid w:val="00B250AF"/>
    <w:rsid w:val="00B25942"/>
    <w:rsid w:val="00B26A6A"/>
    <w:rsid w:val="00B368F4"/>
    <w:rsid w:val="00B36D9F"/>
    <w:rsid w:val="00B3759E"/>
    <w:rsid w:val="00B37649"/>
    <w:rsid w:val="00B4016D"/>
    <w:rsid w:val="00B40747"/>
    <w:rsid w:val="00B436E9"/>
    <w:rsid w:val="00B45040"/>
    <w:rsid w:val="00B45912"/>
    <w:rsid w:val="00B51B41"/>
    <w:rsid w:val="00B532D1"/>
    <w:rsid w:val="00B53456"/>
    <w:rsid w:val="00B5478D"/>
    <w:rsid w:val="00B549BA"/>
    <w:rsid w:val="00B55537"/>
    <w:rsid w:val="00B5622F"/>
    <w:rsid w:val="00B56AB3"/>
    <w:rsid w:val="00B57E35"/>
    <w:rsid w:val="00B60F8F"/>
    <w:rsid w:val="00B61EAD"/>
    <w:rsid w:val="00B626F6"/>
    <w:rsid w:val="00B62831"/>
    <w:rsid w:val="00B64245"/>
    <w:rsid w:val="00B716B5"/>
    <w:rsid w:val="00B7344D"/>
    <w:rsid w:val="00B75BD6"/>
    <w:rsid w:val="00B76B5D"/>
    <w:rsid w:val="00B77572"/>
    <w:rsid w:val="00B77998"/>
    <w:rsid w:val="00B81714"/>
    <w:rsid w:val="00B81A66"/>
    <w:rsid w:val="00B82B0E"/>
    <w:rsid w:val="00B82CF8"/>
    <w:rsid w:val="00B84D04"/>
    <w:rsid w:val="00B8500E"/>
    <w:rsid w:val="00B857F7"/>
    <w:rsid w:val="00B8776C"/>
    <w:rsid w:val="00B87DD1"/>
    <w:rsid w:val="00B90A51"/>
    <w:rsid w:val="00B913FF"/>
    <w:rsid w:val="00B921E6"/>
    <w:rsid w:val="00B95689"/>
    <w:rsid w:val="00B979EC"/>
    <w:rsid w:val="00BA03BA"/>
    <w:rsid w:val="00BA173B"/>
    <w:rsid w:val="00BA2B6F"/>
    <w:rsid w:val="00BA65FD"/>
    <w:rsid w:val="00BA7A67"/>
    <w:rsid w:val="00BB5184"/>
    <w:rsid w:val="00BC161B"/>
    <w:rsid w:val="00BC31E6"/>
    <w:rsid w:val="00BC4A27"/>
    <w:rsid w:val="00BC76C4"/>
    <w:rsid w:val="00BC7A07"/>
    <w:rsid w:val="00BD1D2A"/>
    <w:rsid w:val="00BD36A1"/>
    <w:rsid w:val="00BD55D0"/>
    <w:rsid w:val="00BD6B24"/>
    <w:rsid w:val="00BD723B"/>
    <w:rsid w:val="00BD76DF"/>
    <w:rsid w:val="00BE397C"/>
    <w:rsid w:val="00BE5197"/>
    <w:rsid w:val="00BE69EA"/>
    <w:rsid w:val="00BF054B"/>
    <w:rsid w:val="00BF2AA4"/>
    <w:rsid w:val="00BF44F1"/>
    <w:rsid w:val="00BF4E45"/>
    <w:rsid w:val="00BF54D8"/>
    <w:rsid w:val="00BF5F3F"/>
    <w:rsid w:val="00BF72FB"/>
    <w:rsid w:val="00C0038C"/>
    <w:rsid w:val="00C0192D"/>
    <w:rsid w:val="00C01E14"/>
    <w:rsid w:val="00C05D13"/>
    <w:rsid w:val="00C07BD7"/>
    <w:rsid w:val="00C10F9B"/>
    <w:rsid w:val="00C14F8A"/>
    <w:rsid w:val="00C16A11"/>
    <w:rsid w:val="00C17575"/>
    <w:rsid w:val="00C23200"/>
    <w:rsid w:val="00C24B85"/>
    <w:rsid w:val="00C25A1D"/>
    <w:rsid w:val="00C3083B"/>
    <w:rsid w:val="00C32670"/>
    <w:rsid w:val="00C3304C"/>
    <w:rsid w:val="00C3398B"/>
    <w:rsid w:val="00C34931"/>
    <w:rsid w:val="00C36877"/>
    <w:rsid w:val="00C402CA"/>
    <w:rsid w:val="00C40778"/>
    <w:rsid w:val="00C43301"/>
    <w:rsid w:val="00C43D25"/>
    <w:rsid w:val="00C51DC1"/>
    <w:rsid w:val="00C51FA4"/>
    <w:rsid w:val="00C527A6"/>
    <w:rsid w:val="00C52D99"/>
    <w:rsid w:val="00C54164"/>
    <w:rsid w:val="00C56C61"/>
    <w:rsid w:val="00C571FD"/>
    <w:rsid w:val="00C60A9A"/>
    <w:rsid w:val="00C62ED1"/>
    <w:rsid w:val="00C63BB9"/>
    <w:rsid w:val="00C64599"/>
    <w:rsid w:val="00C72331"/>
    <w:rsid w:val="00C745E4"/>
    <w:rsid w:val="00C74D43"/>
    <w:rsid w:val="00C81984"/>
    <w:rsid w:val="00C826C9"/>
    <w:rsid w:val="00C827DF"/>
    <w:rsid w:val="00C8340C"/>
    <w:rsid w:val="00C83617"/>
    <w:rsid w:val="00C847EC"/>
    <w:rsid w:val="00C85402"/>
    <w:rsid w:val="00C85913"/>
    <w:rsid w:val="00C85982"/>
    <w:rsid w:val="00C85B4C"/>
    <w:rsid w:val="00C92FEC"/>
    <w:rsid w:val="00C9645C"/>
    <w:rsid w:val="00C96956"/>
    <w:rsid w:val="00C97B8A"/>
    <w:rsid w:val="00C97BB6"/>
    <w:rsid w:val="00CA3C85"/>
    <w:rsid w:val="00CB2E43"/>
    <w:rsid w:val="00CB3529"/>
    <w:rsid w:val="00CB597B"/>
    <w:rsid w:val="00CB7042"/>
    <w:rsid w:val="00CB741B"/>
    <w:rsid w:val="00CC14C2"/>
    <w:rsid w:val="00CC2484"/>
    <w:rsid w:val="00CC340A"/>
    <w:rsid w:val="00CC38F7"/>
    <w:rsid w:val="00CC4FA2"/>
    <w:rsid w:val="00CC7057"/>
    <w:rsid w:val="00CC7881"/>
    <w:rsid w:val="00CC797D"/>
    <w:rsid w:val="00CD152F"/>
    <w:rsid w:val="00CD3835"/>
    <w:rsid w:val="00CD44E1"/>
    <w:rsid w:val="00CD4928"/>
    <w:rsid w:val="00CD5344"/>
    <w:rsid w:val="00CD569D"/>
    <w:rsid w:val="00CE0C85"/>
    <w:rsid w:val="00CE1E41"/>
    <w:rsid w:val="00CE4438"/>
    <w:rsid w:val="00CE59E4"/>
    <w:rsid w:val="00CE62E4"/>
    <w:rsid w:val="00CE6A92"/>
    <w:rsid w:val="00CF00FF"/>
    <w:rsid w:val="00CF1628"/>
    <w:rsid w:val="00CF278D"/>
    <w:rsid w:val="00CF370B"/>
    <w:rsid w:val="00CF48AC"/>
    <w:rsid w:val="00CF57BA"/>
    <w:rsid w:val="00CF7BAC"/>
    <w:rsid w:val="00D01ED0"/>
    <w:rsid w:val="00D043CC"/>
    <w:rsid w:val="00D10FA5"/>
    <w:rsid w:val="00D12E00"/>
    <w:rsid w:val="00D13D53"/>
    <w:rsid w:val="00D141EB"/>
    <w:rsid w:val="00D15386"/>
    <w:rsid w:val="00D1636F"/>
    <w:rsid w:val="00D2046E"/>
    <w:rsid w:val="00D21286"/>
    <w:rsid w:val="00D243E8"/>
    <w:rsid w:val="00D2457E"/>
    <w:rsid w:val="00D24E98"/>
    <w:rsid w:val="00D30421"/>
    <w:rsid w:val="00D3153F"/>
    <w:rsid w:val="00D327FF"/>
    <w:rsid w:val="00D34252"/>
    <w:rsid w:val="00D34CAB"/>
    <w:rsid w:val="00D35377"/>
    <w:rsid w:val="00D35E88"/>
    <w:rsid w:val="00D378AB"/>
    <w:rsid w:val="00D42019"/>
    <w:rsid w:val="00D43DE6"/>
    <w:rsid w:val="00D44EE8"/>
    <w:rsid w:val="00D45324"/>
    <w:rsid w:val="00D455C7"/>
    <w:rsid w:val="00D51EB0"/>
    <w:rsid w:val="00D52FF2"/>
    <w:rsid w:val="00D5342B"/>
    <w:rsid w:val="00D56279"/>
    <w:rsid w:val="00D56A65"/>
    <w:rsid w:val="00D6177E"/>
    <w:rsid w:val="00D61FF0"/>
    <w:rsid w:val="00D6637F"/>
    <w:rsid w:val="00D67414"/>
    <w:rsid w:val="00D678A3"/>
    <w:rsid w:val="00D77784"/>
    <w:rsid w:val="00D81047"/>
    <w:rsid w:val="00D84142"/>
    <w:rsid w:val="00D9571A"/>
    <w:rsid w:val="00DA0C2E"/>
    <w:rsid w:val="00DA1C40"/>
    <w:rsid w:val="00DA4813"/>
    <w:rsid w:val="00DA59A4"/>
    <w:rsid w:val="00DA7178"/>
    <w:rsid w:val="00DB0FBA"/>
    <w:rsid w:val="00DB1CE0"/>
    <w:rsid w:val="00DB3804"/>
    <w:rsid w:val="00DB4400"/>
    <w:rsid w:val="00DB6588"/>
    <w:rsid w:val="00DB65F4"/>
    <w:rsid w:val="00DB70A7"/>
    <w:rsid w:val="00DB7616"/>
    <w:rsid w:val="00DB7BBD"/>
    <w:rsid w:val="00DB7F2F"/>
    <w:rsid w:val="00DC2BC9"/>
    <w:rsid w:val="00DC490F"/>
    <w:rsid w:val="00DC7F61"/>
    <w:rsid w:val="00DD0A97"/>
    <w:rsid w:val="00DE7CCC"/>
    <w:rsid w:val="00DF0CDD"/>
    <w:rsid w:val="00DF4684"/>
    <w:rsid w:val="00E004F2"/>
    <w:rsid w:val="00E0079C"/>
    <w:rsid w:val="00E019A9"/>
    <w:rsid w:val="00E03708"/>
    <w:rsid w:val="00E051FE"/>
    <w:rsid w:val="00E069B3"/>
    <w:rsid w:val="00E2012C"/>
    <w:rsid w:val="00E20870"/>
    <w:rsid w:val="00E23516"/>
    <w:rsid w:val="00E23852"/>
    <w:rsid w:val="00E270CF"/>
    <w:rsid w:val="00E30C85"/>
    <w:rsid w:val="00E325D6"/>
    <w:rsid w:val="00E32D52"/>
    <w:rsid w:val="00E330D4"/>
    <w:rsid w:val="00E34902"/>
    <w:rsid w:val="00E361B2"/>
    <w:rsid w:val="00E36582"/>
    <w:rsid w:val="00E3730A"/>
    <w:rsid w:val="00E37786"/>
    <w:rsid w:val="00E40996"/>
    <w:rsid w:val="00E41FCD"/>
    <w:rsid w:val="00E42FA6"/>
    <w:rsid w:val="00E443A5"/>
    <w:rsid w:val="00E45018"/>
    <w:rsid w:val="00E50114"/>
    <w:rsid w:val="00E508BB"/>
    <w:rsid w:val="00E51D4C"/>
    <w:rsid w:val="00E55CC3"/>
    <w:rsid w:val="00E57BE7"/>
    <w:rsid w:val="00E61A2B"/>
    <w:rsid w:val="00E6302A"/>
    <w:rsid w:val="00E663E3"/>
    <w:rsid w:val="00E66AB5"/>
    <w:rsid w:val="00E67D23"/>
    <w:rsid w:val="00E71E7F"/>
    <w:rsid w:val="00E74725"/>
    <w:rsid w:val="00E76239"/>
    <w:rsid w:val="00E80C3C"/>
    <w:rsid w:val="00E83CBE"/>
    <w:rsid w:val="00E8408C"/>
    <w:rsid w:val="00E8610D"/>
    <w:rsid w:val="00E87092"/>
    <w:rsid w:val="00E92AB8"/>
    <w:rsid w:val="00E9761E"/>
    <w:rsid w:val="00E97D0D"/>
    <w:rsid w:val="00EA0093"/>
    <w:rsid w:val="00EA2563"/>
    <w:rsid w:val="00EA31A9"/>
    <w:rsid w:val="00EA389B"/>
    <w:rsid w:val="00EB1AE8"/>
    <w:rsid w:val="00EB3826"/>
    <w:rsid w:val="00EB3CBC"/>
    <w:rsid w:val="00EB4DC3"/>
    <w:rsid w:val="00EB6AFF"/>
    <w:rsid w:val="00EC005C"/>
    <w:rsid w:val="00EC05E8"/>
    <w:rsid w:val="00EC0DEB"/>
    <w:rsid w:val="00EC38FA"/>
    <w:rsid w:val="00EC5525"/>
    <w:rsid w:val="00EC5E68"/>
    <w:rsid w:val="00ED29A9"/>
    <w:rsid w:val="00ED75A2"/>
    <w:rsid w:val="00ED79A8"/>
    <w:rsid w:val="00EE0159"/>
    <w:rsid w:val="00EE06C0"/>
    <w:rsid w:val="00EE6F26"/>
    <w:rsid w:val="00EE792F"/>
    <w:rsid w:val="00EF2346"/>
    <w:rsid w:val="00EF4FF2"/>
    <w:rsid w:val="00EF7662"/>
    <w:rsid w:val="00F01604"/>
    <w:rsid w:val="00F02565"/>
    <w:rsid w:val="00F02A6B"/>
    <w:rsid w:val="00F02E27"/>
    <w:rsid w:val="00F0337A"/>
    <w:rsid w:val="00F04753"/>
    <w:rsid w:val="00F04C94"/>
    <w:rsid w:val="00F05F7B"/>
    <w:rsid w:val="00F0622C"/>
    <w:rsid w:val="00F0640B"/>
    <w:rsid w:val="00F10E93"/>
    <w:rsid w:val="00F14176"/>
    <w:rsid w:val="00F141F3"/>
    <w:rsid w:val="00F169B9"/>
    <w:rsid w:val="00F17A71"/>
    <w:rsid w:val="00F200B7"/>
    <w:rsid w:val="00F2542A"/>
    <w:rsid w:val="00F2663E"/>
    <w:rsid w:val="00F27E89"/>
    <w:rsid w:val="00F308D9"/>
    <w:rsid w:val="00F318EA"/>
    <w:rsid w:val="00F34431"/>
    <w:rsid w:val="00F35B6E"/>
    <w:rsid w:val="00F35F08"/>
    <w:rsid w:val="00F36EB5"/>
    <w:rsid w:val="00F40548"/>
    <w:rsid w:val="00F4336B"/>
    <w:rsid w:val="00F43C01"/>
    <w:rsid w:val="00F45FC8"/>
    <w:rsid w:val="00F465F3"/>
    <w:rsid w:val="00F46BF9"/>
    <w:rsid w:val="00F46C0B"/>
    <w:rsid w:val="00F52882"/>
    <w:rsid w:val="00F61FC4"/>
    <w:rsid w:val="00F6587A"/>
    <w:rsid w:val="00F70D4E"/>
    <w:rsid w:val="00F71254"/>
    <w:rsid w:val="00F75328"/>
    <w:rsid w:val="00F75A9D"/>
    <w:rsid w:val="00F77328"/>
    <w:rsid w:val="00F801A3"/>
    <w:rsid w:val="00F807CB"/>
    <w:rsid w:val="00F86CE2"/>
    <w:rsid w:val="00F9410A"/>
    <w:rsid w:val="00F94142"/>
    <w:rsid w:val="00F95FDA"/>
    <w:rsid w:val="00FA00DF"/>
    <w:rsid w:val="00FA0D24"/>
    <w:rsid w:val="00FA1E5C"/>
    <w:rsid w:val="00FA25B2"/>
    <w:rsid w:val="00FA5B97"/>
    <w:rsid w:val="00FA5D0B"/>
    <w:rsid w:val="00FA7A05"/>
    <w:rsid w:val="00FB0550"/>
    <w:rsid w:val="00FB0A16"/>
    <w:rsid w:val="00FB1191"/>
    <w:rsid w:val="00FB1ADC"/>
    <w:rsid w:val="00FB2A1B"/>
    <w:rsid w:val="00FB542C"/>
    <w:rsid w:val="00FB5706"/>
    <w:rsid w:val="00FB5A16"/>
    <w:rsid w:val="00FC055A"/>
    <w:rsid w:val="00FC37CF"/>
    <w:rsid w:val="00FC5605"/>
    <w:rsid w:val="00FC68B5"/>
    <w:rsid w:val="00FD35BE"/>
    <w:rsid w:val="00FD5894"/>
    <w:rsid w:val="00FD7E46"/>
    <w:rsid w:val="00FE21AF"/>
    <w:rsid w:val="00FE23E1"/>
    <w:rsid w:val="00FE2BCF"/>
    <w:rsid w:val="00FE2FFF"/>
    <w:rsid w:val="00FE3A1B"/>
    <w:rsid w:val="00FE476D"/>
    <w:rsid w:val="00FF032B"/>
    <w:rsid w:val="00FF341D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7F9033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line="259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line="259" w:lineRule="auto"/>
      <w:outlineLvl w:val="1"/>
    </w:pPr>
    <w:rPr>
      <w:rFonts w:ascii="Candara" w:eastAsiaTheme="majorEastAsia" w:hAnsi="Candara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3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E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7079"/>
  </w:style>
  <w:style w:type="character" w:styleId="CommentReference">
    <w:name w:val="annotation reference"/>
    <w:basedOn w:val="DefaultParagraphFont"/>
    <w:uiPriority w:val="99"/>
    <w:semiHidden/>
    <w:unhideWhenUsed/>
    <w:rsid w:val="0017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fdss.usgs.gov/wfdss/WFDSS_Home.shtm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Tania Carlone</cp:lastModifiedBy>
  <cp:revision>2</cp:revision>
  <cp:lastPrinted>2019-10-08T20:09:00Z</cp:lastPrinted>
  <dcterms:created xsi:type="dcterms:W3CDTF">2020-01-18T03:09:00Z</dcterms:created>
  <dcterms:modified xsi:type="dcterms:W3CDTF">2020-01-18T03:09:00Z</dcterms:modified>
</cp:coreProperties>
</file>