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B66C5" w14:textId="77777777" w:rsidR="00772E08" w:rsidRDefault="00772E08" w:rsidP="00772E08"/>
    <w:p w14:paraId="6BF27B44" w14:textId="77777777" w:rsidR="00772E08" w:rsidRDefault="00772E08" w:rsidP="00772E08">
      <w:r>
        <w:t>May 21, 2020</w:t>
      </w:r>
    </w:p>
    <w:p w14:paraId="506FC887" w14:textId="77777777" w:rsidR="00772E08" w:rsidRDefault="00772E08" w:rsidP="00772E08"/>
    <w:p w14:paraId="6B6CC160" w14:textId="77777777" w:rsidR="00772E08" w:rsidRDefault="00772E08" w:rsidP="00772E08">
      <w:r w:rsidRPr="009C4A86">
        <w:rPr>
          <w:b/>
        </w:rPr>
        <w:t>To</w:t>
      </w:r>
      <w:r>
        <w:t>: Amador-Calaveras Consensus Group (ACCG) Planning Work Group</w:t>
      </w:r>
    </w:p>
    <w:p w14:paraId="46437404" w14:textId="77777777" w:rsidR="00772E08" w:rsidRDefault="00772E08" w:rsidP="00772E08">
      <w:r w:rsidRPr="009C4A86">
        <w:rPr>
          <w:b/>
        </w:rPr>
        <w:t>From</w:t>
      </w:r>
      <w:r>
        <w:t>: ACCG community and economic benefits ad hoc committee</w:t>
      </w:r>
    </w:p>
    <w:p w14:paraId="24C685E9" w14:textId="77777777" w:rsidR="00772E08" w:rsidRDefault="00772E08" w:rsidP="00772E08">
      <w:r w:rsidRPr="005A403E">
        <w:rPr>
          <w:b/>
        </w:rPr>
        <w:t>Re:</w:t>
      </w:r>
      <w:r>
        <w:t xml:space="preserve"> Proposal to integrate community and economic benefits into project review form</w:t>
      </w:r>
    </w:p>
    <w:p w14:paraId="6F0C07EB" w14:textId="77777777" w:rsidR="00772E08" w:rsidRDefault="00772E08" w:rsidP="00772E08"/>
    <w:p w14:paraId="3B98BF21" w14:textId="77777777" w:rsidR="00772E08" w:rsidRDefault="00772E08" w:rsidP="00772E08">
      <w:r>
        <w:t>Our ad hoc work group has met in person and by Zoom several times to discuss the best way to integrate community and economic benefits into the ACCG’s project review process.</w:t>
      </w:r>
    </w:p>
    <w:p w14:paraId="6DE91918" w14:textId="77777777" w:rsidR="00772E08" w:rsidRDefault="00772E08" w:rsidP="00772E08"/>
    <w:p w14:paraId="2274B232" w14:textId="77777777" w:rsidR="00772E08" w:rsidRDefault="00772E08" w:rsidP="00772E08">
      <w:r>
        <w:t xml:space="preserve">The ACCG’s underlying philosophy is that local forest and watershed programs and projects should have Environmental, Community, and Economic benefits (sometimes called “the triple bottom line”). In 2010, the ACCG collaboratively developed a set of </w:t>
      </w:r>
      <w:hyperlink r:id="rId7" w:history="1">
        <w:r w:rsidRPr="00433246">
          <w:rPr>
            <w:rStyle w:val="Hyperlink"/>
          </w:rPr>
          <w:t>Principles and Policies to Guide Operations</w:t>
        </w:r>
      </w:hyperlink>
      <w:r>
        <w:t xml:space="preserve"> to help define the group’s common ground regarding these three benefits.</w:t>
      </w:r>
    </w:p>
    <w:p w14:paraId="71E4E108" w14:textId="77777777" w:rsidR="00772E08" w:rsidRDefault="00772E08" w:rsidP="00772E08"/>
    <w:p w14:paraId="7499EAF0" w14:textId="77777777" w:rsidR="00772E08" w:rsidRPr="00795C11" w:rsidRDefault="00772E08" w:rsidP="00772E08">
      <w:r>
        <w:t xml:space="preserve">Over the last year, the ACCG developed </w:t>
      </w:r>
      <w:hyperlink r:id="rId8" w:history="1">
        <w:r w:rsidRPr="00360075">
          <w:rPr>
            <w:rStyle w:val="Hyperlink"/>
          </w:rPr>
          <w:t>the Forest Treatment Guidance Document</w:t>
        </w:r>
      </w:hyperlink>
      <w:r>
        <w:t xml:space="preserve"> to better define zones of agreement and guide additional discussion regarding the environmental aspects of proposed projects. Since that tool does not include community and economic factors, the ACCG Planning Work Group formed an ad hoc committee to look into how to incorporate those two critical aspects of the triple bottom line into the </w:t>
      </w:r>
      <w:hyperlink r:id="rId9" w:history="1">
        <w:r w:rsidRPr="0008087B">
          <w:rPr>
            <w:rStyle w:val="Hyperlink"/>
          </w:rPr>
          <w:t>project development and review process.</w:t>
        </w:r>
      </w:hyperlink>
      <w:r>
        <w:t xml:space="preserve"> Incorporating defined community and economic benefits in a project is consistent with the ACCG’s founding philosophy and can provide competitive advantages in some grant opportunities.</w:t>
      </w:r>
      <w:r>
        <w:br/>
      </w:r>
      <w:r>
        <w:br/>
        <w:t xml:space="preserve">The ad hoc committee proposes to add the enclosed list of community and economic benefits into the Project Details section of the Project Submission Form (based on the Principles and Policies document) . The list is intended to help project proponents consider ways to add local community and economic value to their projects. The </w:t>
      </w:r>
      <w:commentRangeStart w:id="0"/>
      <w:r>
        <w:t xml:space="preserve">list is neither intended to be a project screen </w:t>
      </w:r>
      <w:commentRangeEnd w:id="0"/>
      <w:r w:rsidR="00AA24F6">
        <w:rPr>
          <w:rStyle w:val="CommentReference"/>
        </w:rPr>
        <w:commentReference w:id="0"/>
      </w:r>
      <w:r>
        <w:t xml:space="preserve">nor a comprehensive list. Instead, our hope is that it will provide greater awareness of the need for and value of incorporating community and economic benefits in local forest and watershed projects.  </w:t>
      </w:r>
    </w:p>
    <w:p w14:paraId="4FD6DCEB" w14:textId="77777777" w:rsidR="00772E08" w:rsidRDefault="00772E08" w:rsidP="00772E08"/>
    <w:p w14:paraId="00E5F439" w14:textId="77777777" w:rsidR="00772E08" w:rsidRDefault="00772E08" w:rsidP="00772E08">
      <w:r>
        <w:t>We look forward to discussing our proposal with the ACCG Planning Work Group at our May 27</w:t>
      </w:r>
      <w:r w:rsidRPr="00C87F77">
        <w:rPr>
          <w:vertAlign w:val="superscript"/>
        </w:rPr>
        <w:t>th</w:t>
      </w:r>
      <w:r>
        <w:t xml:space="preserve"> meeting. </w:t>
      </w:r>
    </w:p>
    <w:p w14:paraId="10D6E1D0" w14:textId="77777777" w:rsidR="00772E08" w:rsidRDefault="00772E08" w:rsidP="00772E08">
      <w:pPr>
        <w:rPr>
          <w:rFonts w:ascii="Times New Roman" w:eastAsia="Times New Roman" w:hAnsi="Times New Roman" w:cs="Times New Roman"/>
        </w:rPr>
      </w:pPr>
    </w:p>
    <w:p w14:paraId="1EA19765" w14:textId="77777777" w:rsidR="00772E08" w:rsidRDefault="00772E08" w:rsidP="00772E08"/>
    <w:p w14:paraId="3839D0D3" w14:textId="77777777" w:rsidR="00772E08" w:rsidRPr="00757814" w:rsidRDefault="00772E08" w:rsidP="00772E08">
      <w:pPr>
        <w:rPr>
          <w:rFonts w:ascii="Times New Roman" w:eastAsia="Times New Roman" w:hAnsi="Times New Roman" w:cs="Times New Roman"/>
        </w:rPr>
      </w:pPr>
    </w:p>
    <w:p w14:paraId="1D0D09A8" w14:textId="77777777" w:rsidR="00772E08" w:rsidRDefault="00772E08" w:rsidP="00772E08"/>
    <w:p w14:paraId="1838297B" w14:textId="77777777" w:rsidR="00772E08" w:rsidRDefault="00772E08" w:rsidP="00772E08"/>
    <w:p w14:paraId="4F388579" w14:textId="77777777" w:rsidR="00772E08" w:rsidRDefault="00772E08">
      <w:pPr>
        <w:rPr>
          <w:b/>
          <w:u w:val="single"/>
        </w:rPr>
      </w:pPr>
    </w:p>
    <w:p w14:paraId="3787DC8D" w14:textId="77777777" w:rsidR="00772E08" w:rsidRDefault="00772E08">
      <w:pPr>
        <w:rPr>
          <w:b/>
          <w:u w:val="single"/>
        </w:rPr>
      </w:pPr>
      <w:r>
        <w:rPr>
          <w:b/>
          <w:u w:val="single"/>
        </w:rPr>
        <w:br w:type="page"/>
      </w:r>
    </w:p>
    <w:p w14:paraId="057A5978" w14:textId="77777777" w:rsidR="00772E08" w:rsidRDefault="00772E08" w:rsidP="00772E08">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lastRenderedPageBreak/>
        <w:t>Amador Calaveras Consensus Group</w:t>
      </w:r>
      <w:r>
        <w:rPr>
          <w:rFonts w:ascii="Arial Rounded MT Bold" w:hAnsi="Arial Rounded MT Bold"/>
          <w:color w:val="385623" w:themeColor="accent6" w:themeShade="80"/>
          <w:sz w:val="32"/>
          <w:szCs w:val="32"/>
        </w:rPr>
        <w:t xml:space="preserve"> (ACCG)</w:t>
      </w:r>
    </w:p>
    <w:p w14:paraId="01368B3A" w14:textId="77777777" w:rsidR="00993854" w:rsidRDefault="00772E08">
      <w:pPr>
        <w:rPr>
          <w:i/>
        </w:rPr>
      </w:pPr>
      <w:r>
        <w:rPr>
          <w:i/>
        </w:rPr>
        <w:t xml:space="preserve">ACCG Request for Project Support Submission Form </w:t>
      </w:r>
    </w:p>
    <w:p w14:paraId="6D33E5ED" w14:textId="64D16B69" w:rsidR="00772E08" w:rsidRPr="00772E08" w:rsidRDefault="00772E08">
      <w:pPr>
        <w:rPr>
          <w:i/>
        </w:rPr>
      </w:pPr>
      <w:r w:rsidRPr="00E6770F">
        <w:rPr>
          <w:b/>
          <w:bCs/>
          <w:i/>
        </w:rPr>
        <w:t>(</w:t>
      </w:r>
      <w:r w:rsidR="006E1489">
        <w:rPr>
          <w:b/>
          <w:bCs/>
          <w:i/>
        </w:rPr>
        <w:t xml:space="preserve">revised draft </w:t>
      </w:r>
      <w:r w:rsidR="0089461C">
        <w:rPr>
          <w:b/>
          <w:bCs/>
          <w:i/>
        </w:rPr>
        <w:t xml:space="preserve">version: July </w:t>
      </w:r>
      <w:r w:rsidR="00415B95">
        <w:rPr>
          <w:b/>
          <w:bCs/>
          <w:i/>
        </w:rPr>
        <w:t>2</w:t>
      </w:r>
      <w:r w:rsidR="00D703A8">
        <w:rPr>
          <w:b/>
          <w:bCs/>
          <w:i/>
        </w:rPr>
        <w:t>2</w:t>
      </w:r>
      <w:r w:rsidR="0089461C">
        <w:rPr>
          <w:b/>
          <w:bCs/>
          <w:i/>
        </w:rPr>
        <w:t>, 20</w:t>
      </w:r>
      <w:r w:rsidR="00B74B1A">
        <w:rPr>
          <w:b/>
          <w:bCs/>
          <w:i/>
        </w:rPr>
        <w:t>20</w:t>
      </w:r>
      <w:r w:rsidR="00E545F4">
        <w:rPr>
          <w:b/>
          <w:bCs/>
          <w:i/>
        </w:rPr>
        <w:t>)</w:t>
      </w:r>
    </w:p>
    <w:p w14:paraId="17E69F4F" w14:textId="77777777" w:rsidR="00772E08" w:rsidRDefault="00772E08">
      <w:pPr>
        <w:rPr>
          <w:b/>
          <w:u w:val="single"/>
        </w:rPr>
      </w:pPr>
    </w:p>
    <w:p w14:paraId="04057520" w14:textId="7B08B3CC" w:rsidR="00413F09" w:rsidRDefault="00F23658">
      <w:r w:rsidRPr="00F23658">
        <w:rPr>
          <w:b/>
          <w:u w:val="single"/>
        </w:rPr>
        <w:t>Instructions:</w:t>
      </w:r>
      <w:r>
        <w:t xml:space="preserve"> Complete this form when seeking project</w:t>
      </w:r>
      <w:r w:rsidR="00C37CC5">
        <w:t xml:space="preserve"> development engagement or </w:t>
      </w:r>
      <w:r w:rsidR="00567E68">
        <w:t>support</w:t>
      </w:r>
      <w:r w:rsidR="00C37CC5">
        <w:t xml:space="preserve"> </w:t>
      </w:r>
      <w:r>
        <w:t xml:space="preserve">from the ACCG. Before completing this form, please review the ACCG Project Development &amp; </w:t>
      </w:r>
      <w:r w:rsidR="000D6A42">
        <w:t>Support</w:t>
      </w:r>
      <w:r>
        <w:t xml:space="preserve"> Process </w:t>
      </w:r>
      <w:r w:rsidR="00DC35F8">
        <w:t>(</w:t>
      </w:r>
      <w:r w:rsidR="002875AF">
        <w:t xml:space="preserve">see </w:t>
      </w:r>
      <w:hyperlink r:id="rId14" w:history="1">
        <w:r w:rsidR="00DC35F8">
          <w:rPr>
            <w:rStyle w:val="Hyperlink"/>
          </w:rPr>
          <w:t>flowchart</w:t>
        </w:r>
      </w:hyperlink>
      <w:r>
        <w:t xml:space="preserve">) and ACCG Project Endorsement </w:t>
      </w:r>
      <w:r w:rsidRPr="00DC35F8">
        <w:t>Guidelines (</w:t>
      </w:r>
      <w:r w:rsidR="006277F1">
        <w:t xml:space="preserve">see </w:t>
      </w:r>
      <w:hyperlink r:id="rId15" w:history="1">
        <w:r w:rsidR="00DC35F8">
          <w:rPr>
            <w:rStyle w:val="Hyperlink"/>
          </w:rPr>
          <w:t>guidelines</w:t>
        </w:r>
      </w:hyperlink>
      <w:r>
        <w:t xml:space="preserve">). </w:t>
      </w:r>
      <w:r w:rsidR="00C7223E">
        <w:t>C</w:t>
      </w:r>
      <w:r>
        <w:t xml:space="preserve">ontact the ACCG Administrator with questions: Regine Miller, </w:t>
      </w:r>
      <w:hyperlink r:id="rId16" w:history="1">
        <w:r w:rsidRPr="009C07B5">
          <w:rPr>
            <w:rStyle w:val="Hyperlink"/>
          </w:rPr>
          <w:t>regine.chips@gmail.com</w:t>
        </w:r>
      </w:hyperlink>
      <w:r>
        <w:t>.</w:t>
      </w:r>
    </w:p>
    <w:p w14:paraId="5224C4C0" w14:textId="18F66CF3" w:rsidR="00F23658" w:rsidRDefault="00F23658"/>
    <w:p w14:paraId="2752222A" w14:textId="2B6670A2" w:rsidR="00406A24" w:rsidRDefault="003563CA" w:rsidP="00567E68">
      <w:pPr>
        <w:pStyle w:val="ListParagraph"/>
        <w:numPr>
          <w:ilvl w:val="0"/>
          <w:numId w:val="2"/>
        </w:numPr>
      </w:pPr>
      <w:r>
        <w:t>Submission Date:</w:t>
      </w:r>
      <w:r w:rsidR="00567E68">
        <w:br/>
      </w:r>
    </w:p>
    <w:p w14:paraId="35DBC251" w14:textId="3B262BB9" w:rsidR="00F23658" w:rsidRDefault="00F23658" w:rsidP="00F916A7">
      <w:pPr>
        <w:pStyle w:val="ListParagraph"/>
        <w:numPr>
          <w:ilvl w:val="0"/>
          <w:numId w:val="2"/>
        </w:numPr>
      </w:pPr>
      <w:r>
        <w:t xml:space="preserve">Project </w:t>
      </w:r>
      <w:r w:rsidR="003563CA">
        <w:t>N</w:t>
      </w:r>
      <w:r>
        <w:t xml:space="preserve">ame: </w:t>
      </w:r>
    </w:p>
    <w:p w14:paraId="36EA9D35" w14:textId="619DD67D" w:rsidR="00F23658" w:rsidRDefault="00F23658"/>
    <w:p w14:paraId="7F3A6A40" w14:textId="30457C7C" w:rsidR="00F23658" w:rsidRDefault="00F23658" w:rsidP="00F916A7">
      <w:pPr>
        <w:pStyle w:val="ListParagraph"/>
        <w:numPr>
          <w:ilvl w:val="0"/>
          <w:numId w:val="2"/>
        </w:numPr>
      </w:pPr>
      <w:r>
        <w:t>Organization</w:t>
      </w:r>
      <w:r w:rsidR="00C7223E">
        <w:t>/Entity</w:t>
      </w:r>
      <w:r>
        <w:t xml:space="preserve"> </w:t>
      </w:r>
      <w:r w:rsidR="00567E68">
        <w:t>R</w:t>
      </w:r>
      <w:r w:rsidR="00694DEF">
        <w:t xml:space="preserve">equesting </w:t>
      </w:r>
      <w:r w:rsidR="00567E68">
        <w:t>S</w:t>
      </w:r>
      <w:r w:rsidR="00694DEF">
        <w:t>upport</w:t>
      </w:r>
      <w:r>
        <w:t>:</w:t>
      </w:r>
    </w:p>
    <w:p w14:paraId="38030B46" w14:textId="67D44808" w:rsidR="00F23658" w:rsidRDefault="00F23658"/>
    <w:p w14:paraId="55DC3F4F" w14:textId="2E29ABC0" w:rsidR="00F23658" w:rsidRDefault="00F23658" w:rsidP="00F916A7">
      <w:pPr>
        <w:pStyle w:val="ListParagraph"/>
        <w:numPr>
          <w:ilvl w:val="0"/>
          <w:numId w:val="2"/>
        </w:numPr>
      </w:pPr>
      <w:r>
        <w:t xml:space="preserve">Project Proponent Contact </w:t>
      </w:r>
      <w:r w:rsidR="003563CA">
        <w:t>(n</w:t>
      </w:r>
      <w:r>
        <w:t>ame, phone, and email address</w:t>
      </w:r>
      <w:r w:rsidR="003563CA">
        <w:t>)</w:t>
      </w:r>
      <w:r>
        <w:t xml:space="preserve">: </w:t>
      </w:r>
    </w:p>
    <w:p w14:paraId="0FAEC32A" w14:textId="3E81D0A4" w:rsidR="00A96E90" w:rsidRDefault="00A96E90"/>
    <w:p w14:paraId="152DE7C4" w14:textId="1A2AE179" w:rsidR="00A96E90" w:rsidRDefault="00A96E90" w:rsidP="00F916A7">
      <w:pPr>
        <w:pStyle w:val="ListParagraph"/>
        <w:numPr>
          <w:ilvl w:val="0"/>
          <w:numId w:val="2"/>
        </w:numPr>
      </w:pPr>
      <w:r>
        <w:t xml:space="preserve">Committed Project Partners: </w:t>
      </w:r>
    </w:p>
    <w:p w14:paraId="30F3CBCC" w14:textId="13DE301F" w:rsidR="00F23658" w:rsidRDefault="00F23658"/>
    <w:p w14:paraId="4DE8D506" w14:textId="56457E15" w:rsidR="00F23658" w:rsidRDefault="00F23658" w:rsidP="00F916A7">
      <w:pPr>
        <w:pStyle w:val="ListParagraph"/>
        <w:numPr>
          <w:ilvl w:val="0"/>
          <w:numId w:val="2"/>
        </w:numPr>
      </w:pPr>
      <w:r>
        <w:t>Grant Program</w:t>
      </w:r>
      <w:r w:rsidR="00944410">
        <w:t xml:space="preserve"> (if applicable)</w:t>
      </w:r>
      <w:r w:rsidR="00C37CC5">
        <w:t xml:space="preserve"> or Prospective Funding Sources</w:t>
      </w:r>
      <w:r w:rsidR="00944410">
        <w:t>:</w:t>
      </w:r>
    </w:p>
    <w:p w14:paraId="590F8E41" w14:textId="44D14428" w:rsidR="00F23658" w:rsidRDefault="00F23658"/>
    <w:p w14:paraId="2B3085A1" w14:textId="0D2BD48A" w:rsidR="00F23658" w:rsidRDefault="00194427" w:rsidP="00F916A7">
      <w:pPr>
        <w:pStyle w:val="ListParagraph"/>
        <w:numPr>
          <w:ilvl w:val="0"/>
          <w:numId w:val="2"/>
        </w:numPr>
      </w:pPr>
      <w:r>
        <w:t>Name and address to who</w:t>
      </w:r>
      <w:r w:rsidR="001B254C">
        <w:t>m</w:t>
      </w:r>
      <w:r>
        <w:t xml:space="preserve"> the</w:t>
      </w:r>
      <w:r w:rsidR="00406A24">
        <w:t xml:space="preserve"> </w:t>
      </w:r>
      <w:r w:rsidR="00F23658">
        <w:t xml:space="preserve">Letter of Support from the ACCG </w:t>
      </w:r>
      <w:r>
        <w:t>should be</w:t>
      </w:r>
      <w:r w:rsidR="00F23658">
        <w:t xml:space="preserve"> </w:t>
      </w:r>
      <w:r>
        <w:t>a</w:t>
      </w:r>
      <w:r w:rsidR="00F23658">
        <w:t>ddressed:</w:t>
      </w:r>
    </w:p>
    <w:p w14:paraId="4B2438D5" w14:textId="77777777" w:rsidR="00B81EC2" w:rsidRDefault="00B81EC2"/>
    <w:p w14:paraId="0DACEB2A" w14:textId="64772DC8" w:rsidR="00F23658" w:rsidRDefault="00F23658" w:rsidP="00F916A7">
      <w:pPr>
        <w:pStyle w:val="ListParagraph"/>
        <w:numPr>
          <w:ilvl w:val="0"/>
          <w:numId w:val="2"/>
        </w:numPr>
      </w:pPr>
      <w:r>
        <w:t>Due Date for Letter of Support:</w:t>
      </w:r>
    </w:p>
    <w:p w14:paraId="0634E010" w14:textId="35848115" w:rsidR="00F23658" w:rsidRDefault="00F23658"/>
    <w:p w14:paraId="3758D01B" w14:textId="48E4AA5D" w:rsidR="00F23658" w:rsidRDefault="00F23658" w:rsidP="00F916A7">
      <w:pPr>
        <w:pStyle w:val="ListParagraph"/>
        <w:numPr>
          <w:ilvl w:val="0"/>
          <w:numId w:val="2"/>
        </w:numPr>
      </w:pPr>
      <w:r>
        <w:t>Project Budget Total Amount:</w:t>
      </w:r>
      <w:r w:rsidR="00A96E90">
        <w:br/>
      </w:r>
    </w:p>
    <w:p w14:paraId="41888E0B" w14:textId="06FEE231" w:rsidR="00F23658" w:rsidRDefault="00F23658" w:rsidP="00F916A7">
      <w:pPr>
        <w:pStyle w:val="ListParagraph"/>
        <w:numPr>
          <w:ilvl w:val="0"/>
          <w:numId w:val="2"/>
        </w:numPr>
      </w:pPr>
      <w:r>
        <w:t>Project Dollar Amount Being Requested through Grant Program (if applicable):</w:t>
      </w:r>
    </w:p>
    <w:p w14:paraId="7B383874" w14:textId="36DAC55C" w:rsidR="00406A24" w:rsidRDefault="00406A24"/>
    <w:p w14:paraId="01D220C9" w14:textId="1380487A" w:rsidR="00406A24" w:rsidRDefault="00406A24" w:rsidP="00F916A7">
      <w:pPr>
        <w:pStyle w:val="ListParagraph"/>
        <w:numPr>
          <w:ilvl w:val="0"/>
          <w:numId w:val="2"/>
        </w:numPr>
      </w:pPr>
      <w:r>
        <w:t xml:space="preserve">Has this project been presented to the ACCG before? If so, </w:t>
      </w:r>
      <w:r w:rsidR="00B81EC2">
        <w:t>describe prior engagement with the ACCG about this project.</w:t>
      </w:r>
    </w:p>
    <w:p w14:paraId="645AEC0E" w14:textId="0F1EBA05" w:rsidR="00406A24" w:rsidRDefault="00406A24"/>
    <w:p w14:paraId="1954669A" w14:textId="1F437866" w:rsidR="00406A24" w:rsidRPr="00567E68" w:rsidRDefault="00E7424F" w:rsidP="00F916A7">
      <w:pPr>
        <w:pStyle w:val="ListParagraph"/>
        <w:numPr>
          <w:ilvl w:val="0"/>
          <w:numId w:val="2"/>
        </w:numPr>
        <w:rPr>
          <w:u w:val="single"/>
        </w:rPr>
      </w:pPr>
      <w:r w:rsidRPr="00567E68">
        <w:rPr>
          <w:u w:val="single"/>
        </w:rPr>
        <w:t xml:space="preserve">Project </w:t>
      </w:r>
      <w:r w:rsidR="00021807">
        <w:rPr>
          <w:u w:val="single"/>
        </w:rPr>
        <w:t>Details</w:t>
      </w:r>
      <w:r w:rsidR="00021807" w:rsidRPr="00567E68">
        <w:rPr>
          <w:u w:val="single"/>
        </w:rPr>
        <w:t xml:space="preserve"> </w:t>
      </w:r>
    </w:p>
    <w:p w14:paraId="64C2856C" w14:textId="6E1CDB43" w:rsidR="00021807" w:rsidRDefault="00021807" w:rsidP="00021807">
      <w:pPr>
        <w:pStyle w:val="ListParagraph"/>
        <w:numPr>
          <w:ilvl w:val="0"/>
          <w:numId w:val="4"/>
        </w:numPr>
      </w:pPr>
      <w:r>
        <w:t xml:space="preserve">Describe </w:t>
      </w:r>
      <w:r w:rsidR="00E7424F">
        <w:t>the</w:t>
      </w:r>
      <w:r>
        <w:t xml:space="preserve"> specific location of the project, the</w:t>
      </w:r>
      <w:r w:rsidR="00E7424F">
        <w:t xml:space="preserve"> existing condition of the landscape, the </w:t>
      </w:r>
      <w:r>
        <w:t xml:space="preserve">project’s </w:t>
      </w:r>
      <w:r w:rsidR="00E7424F">
        <w:t>purpose and need/ goals and objectives</w:t>
      </w:r>
      <w:r>
        <w:t>,</w:t>
      </w:r>
      <w:r w:rsidR="00E7424F">
        <w:t xml:space="preserve"> </w:t>
      </w:r>
      <w:r>
        <w:t>the work that will be performed</w:t>
      </w:r>
      <w:r w:rsidR="00944410">
        <w:t xml:space="preserve"> </w:t>
      </w:r>
      <w:r>
        <w:t xml:space="preserve">and </w:t>
      </w:r>
      <w:r w:rsidR="00E7424F">
        <w:t xml:space="preserve">the </w:t>
      </w:r>
      <w:r>
        <w:t xml:space="preserve">project </w:t>
      </w:r>
      <w:r w:rsidR="00E7424F">
        <w:t>acreage</w:t>
      </w:r>
      <w:r w:rsidR="006277F1">
        <w:t>.</w:t>
      </w:r>
    </w:p>
    <w:p w14:paraId="3AC2FB35" w14:textId="77777777" w:rsidR="00021807" w:rsidRDefault="00021807" w:rsidP="006E0E53"/>
    <w:p w14:paraId="1314DC4A" w14:textId="4C213B63" w:rsidR="00021807" w:rsidRDefault="00021807" w:rsidP="00021807">
      <w:pPr>
        <w:pStyle w:val="ListParagraph"/>
        <w:numPr>
          <w:ilvl w:val="0"/>
          <w:numId w:val="4"/>
        </w:numPr>
      </w:pPr>
      <w:r>
        <w:t xml:space="preserve">Describe </w:t>
      </w:r>
      <w:r w:rsidR="00A91473">
        <w:t xml:space="preserve">the local </w:t>
      </w:r>
      <w:r w:rsidR="009A69FE">
        <w:t>E</w:t>
      </w:r>
      <w:r w:rsidR="00A91473">
        <w:t>nvironmental benefits of</w:t>
      </w:r>
      <w:r>
        <w:t xml:space="preserve"> </w:t>
      </w:r>
      <w:r w:rsidR="00A91473">
        <w:t xml:space="preserve">your </w:t>
      </w:r>
      <w:r w:rsidR="00E7424F">
        <w:t>project</w:t>
      </w:r>
      <w:r>
        <w:t xml:space="preserve">. Please reference the </w:t>
      </w:r>
      <w:r w:rsidRPr="006E0E53">
        <w:rPr>
          <w:i/>
        </w:rPr>
        <w:t>ACCG Principles and Policies</w:t>
      </w:r>
      <w:r>
        <w:t xml:space="preserve"> in your response </w:t>
      </w:r>
      <w:r w:rsidR="00E7424F" w:rsidRPr="00DC35F8">
        <w:t>(</w:t>
      </w:r>
      <w:r w:rsidR="00944410">
        <w:t xml:space="preserve">See </w:t>
      </w:r>
      <w:r w:rsidR="00E7424F" w:rsidRPr="00DC35F8">
        <w:t xml:space="preserve"> </w:t>
      </w:r>
      <w:hyperlink r:id="rId17" w:history="1">
        <w:r w:rsidR="00DC35F8">
          <w:rPr>
            <w:rStyle w:val="Hyperlink"/>
          </w:rPr>
          <w:t>Principles and Policies document</w:t>
        </w:r>
      </w:hyperlink>
      <w:r w:rsidR="00E7424F">
        <w:t>)</w:t>
      </w:r>
      <w:r w:rsidR="006277F1">
        <w:t>.</w:t>
      </w:r>
    </w:p>
    <w:p w14:paraId="645EC609" w14:textId="77777777" w:rsidR="00021807" w:rsidRDefault="00021807" w:rsidP="006E0E53"/>
    <w:p w14:paraId="621EFC35" w14:textId="327E6C7E" w:rsidR="00521546" w:rsidRDefault="00A91473" w:rsidP="002875AF">
      <w:pPr>
        <w:pStyle w:val="ListParagraph"/>
        <w:numPr>
          <w:ilvl w:val="0"/>
          <w:numId w:val="4"/>
        </w:numPr>
      </w:pPr>
      <w:r>
        <w:t>Indicate with an X</w:t>
      </w:r>
      <w:r w:rsidR="00021807">
        <w:t xml:space="preserve"> which of the following local </w:t>
      </w:r>
      <w:r w:rsidR="00377E6D">
        <w:t xml:space="preserve">Community and Economic </w:t>
      </w:r>
      <w:r w:rsidR="00021807">
        <w:t xml:space="preserve"> benefits</w:t>
      </w:r>
      <w:r w:rsidR="00083268">
        <w:t xml:space="preserve"> your project will provide ( </w:t>
      </w:r>
      <w:r w:rsidR="00944410">
        <w:t xml:space="preserve">See </w:t>
      </w:r>
      <w:r w:rsidR="00944410" w:rsidRPr="00DC35F8">
        <w:t xml:space="preserve"> </w:t>
      </w:r>
      <w:hyperlink r:id="rId18" w:history="1">
        <w:r w:rsidR="00944410">
          <w:rPr>
            <w:rStyle w:val="Hyperlink"/>
          </w:rPr>
          <w:t>Principles and Policies document</w:t>
        </w:r>
      </w:hyperlink>
      <w:r w:rsidR="00083268" w:rsidRPr="006E0E53">
        <w:rPr>
          <w:i/>
        </w:rPr>
        <w:t>)</w:t>
      </w:r>
      <w:r w:rsidR="0076698C">
        <w:rPr>
          <w:i/>
        </w:rPr>
        <w:t>.</w:t>
      </w:r>
      <w:r w:rsidR="00377E6D">
        <w:t xml:space="preserve"> The following checklist is intended to help ACCG members understand the community and economic benefits of individual projects and to provide opportunities for dialogue aimed at enhancing and promoting such benefits, when possible.</w:t>
      </w:r>
      <w:r w:rsidR="00F40EBF">
        <w:t xml:space="preserve"> </w:t>
      </w:r>
      <w:r w:rsidR="0076698C">
        <w:rPr>
          <w:i/>
        </w:rPr>
        <w:t xml:space="preserve"> </w:t>
      </w:r>
      <w:r w:rsidR="00021807">
        <w:t xml:space="preserve"> </w:t>
      </w:r>
      <w:r w:rsidR="00F563A3">
        <w:t xml:space="preserve">Please check all boxes </w:t>
      </w:r>
      <w:r w:rsidR="00531CB2">
        <w:t xml:space="preserve">that </w:t>
      </w:r>
      <w:r w:rsidR="00A86B1A">
        <w:t>you believe</w:t>
      </w:r>
      <w:r w:rsidR="00531CB2">
        <w:t xml:space="preserve"> apply to some extent.</w:t>
      </w:r>
    </w:p>
    <w:p w14:paraId="55F2D819" w14:textId="719207C9" w:rsidR="008247D0" w:rsidRPr="008247D0" w:rsidRDefault="00521546" w:rsidP="008247D0">
      <w:pPr>
        <w:pStyle w:val="NormalWeb"/>
        <w:numPr>
          <w:ilvl w:val="0"/>
          <w:numId w:val="7"/>
        </w:numPr>
        <w:rPr>
          <w:rFonts w:asciiTheme="minorHAnsi" w:hAnsiTheme="minorHAnsi" w:cstheme="minorHAnsi"/>
          <w:i/>
        </w:rPr>
      </w:pPr>
      <w:commentRangeStart w:id="1"/>
      <w:r w:rsidRPr="00FA1CC5">
        <w:rPr>
          <w:rFonts w:asciiTheme="minorHAnsi" w:hAnsiTheme="minorHAnsi" w:cstheme="minorHAnsi"/>
          <w:i/>
        </w:rPr>
        <w:lastRenderedPageBreak/>
        <w:t>Provides loca</w:t>
      </w:r>
      <w:r w:rsidR="00090583">
        <w:rPr>
          <w:rFonts w:asciiTheme="minorHAnsi" w:hAnsiTheme="minorHAnsi" w:cstheme="minorHAnsi"/>
          <w:i/>
        </w:rPr>
        <w:t>l</w:t>
      </w:r>
      <w:r w:rsidR="00436700">
        <w:rPr>
          <w:rFonts w:asciiTheme="minorHAnsi" w:hAnsiTheme="minorHAnsi" w:cstheme="minorHAnsi"/>
          <w:i/>
        </w:rPr>
        <w:t xml:space="preserve">, </w:t>
      </w:r>
      <w:r w:rsidR="00090583">
        <w:rPr>
          <w:rFonts w:asciiTheme="minorHAnsi" w:hAnsiTheme="minorHAnsi" w:cstheme="minorHAnsi"/>
          <w:i/>
        </w:rPr>
        <w:t xml:space="preserve">sustainable </w:t>
      </w:r>
      <w:r w:rsidRPr="00FA1CC5">
        <w:rPr>
          <w:rFonts w:asciiTheme="minorHAnsi" w:hAnsiTheme="minorHAnsi" w:cstheme="minorHAnsi"/>
          <w:i/>
        </w:rPr>
        <w:t xml:space="preserve">jobs </w:t>
      </w:r>
      <w:r w:rsidR="001E5F88">
        <w:rPr>
          <w:rFonts w:asciiTheme="minorHAnsi" w:hAnsiTheme="minorHAnsi" w:cstheme="minorHAnsi"/>
          <w:i/>
        </w:rPr>
        <w:t>with living wages</w:t>
      </w:r>
      <w:commentRangeEnd w:id="1"/>
      <w:r w:rsidR="00AA24F6">
        <w:rPr>
          <w:rStyle w:val="CommentReference"/>
          <w:rFonts w:asciiTheme="minorHAnsi" w:eastAsiaTheme="minorHAnsi" w:hAnsiTheme="minorHAnsi" w:cstheme="minorBidi"/>
        </w:rPr>
        <w:commentReference w:id="1"/>
      </w:r>
      <w:r w:rsidR="001E5F88">
        <w:rPr>
          <w:rFonts w:asciiTheme="minorHAnsi" w:hAnsiTheme="minorHAnsi" w:cstheme="minorHAnsi"/>
          <w:i/>
        </w:rPr>
        <w:t xml:space="preserve">. </w:t>
      </w:r>
      <w:r w:rsidR="00090583">
        <w:rPr>
          <w:rFonts w:asciiTheme="minorHAnsi" w:hAnsiTheme="minorHAnsi" w:cstheme="minorHAnsi"/>
          <w:i/>
        </w:rPr>
        <w:t xml:space="preserve"> </w:t>
      </w:r>
      <w:r w:rsidR="00090583" w:rsidRPr="000A6DFA">
        <w:rPr>
          <w:rFonts w:asciiTheme="minorHAnsi" w:hAnsiTheme="minorHAnsi" w:cstheme="minorHAnsi"/>
          <w:i/>
        </w:rPr>
        <w:t>See Living Wage Calculator</w:t>
      </w:r>
      <w:hyperlink r:id="rId19" w:history="1">
        <w:r w:rsidR="001E5F88" w:rsidRPr="001E5F88">
          <w:rPr>
            <w:rStyle w:val="Hyperlink"/>
            <w:rFonts w:asciiTheme="minorHAnsi" w:hAnsiTheme="minorHAnsi" w:cstheme="minorHAnsi"/>
            <w:i/>
          </w:rPr>
          <w:t xml:space="preserve"> here</w:t>
        </w:r>
      </w:hyperlink>
      <w:r w:rsidR="00090583" w:rsidRPr="000A6DFA">
        <w:rPr>
          <w:rFonts w:asciiTheme="minorHAnsi" w:hAnsiTheme="minorHAnsi" w:cstheme="minorHAnsi"/>
          <w:i/>
        </w:rPr>
        <w:t xml:space="preserve">. </w:t>
      </w:r>
      <w:r w:rsidR="001670A5">
        <w:rPr>
          <w:rFonts w:asciiTheme="minorHAnsi" w:hAnsiTheme="minorHAnsi" w:cstheme="minorHAnsi"/>
          <w:i/>
        </w:rPr>
        <w:t xml:space="preserve">Note: </w:t>
      </w:r>
      <w:r w:rsidR="00090583" w:rsidRPr="000A6DFA">
        <w:rPr>
          <w:rFonts w:asciiTheme="minorHAnsi" w:hAnsiTheme="minorHAnsi" w:cstheme="minorHAnsi"/>
          <w:i/>
        </w:rPr>
        <w:t>The tool is intended to help individuals, communities, and employers determine a local wa</w:t>
      </w:r>
      <w:r w:rsidR="00E8449F" w:rsidRPr="000A6DFA">
        <w:rPr>
          <w:rFonts w:asciiTheme="minorHAnsi" w:hAnsiTheme="minorHAnsi" w:cstheme="minorHAnsi"/>
          <w:i/>
        </w:rPr>
        <w:t>ge</w:t>
      </w:r>
      <w:r w:rsidR="00090583" w:rsidRPr="000A6DFA">
        <w:rPr>
          <w:rFonts w:asciiTheme="minorHAnsi" w:hAnsiTheme="minorHAnsi" w:cstheme="minorHAnsi"/>
          <w:i/>
        </w:rPr>
        <w:t xml:space="preserve"> rate that allows residents to meet minimum standards of living. This is meant to serve as a resource for project proponents when attempting to provide living wages.</w:t>
      </w:r>
      <w:r w:rsidR="008247D0" w:rsidRPr="000A6DFA">
        <w:rPr>
          <w:rFonts w:asciiTheme="minorHAnsi" w:hAnsiTheme="minorHAnsi" w:cstheme="minorHAnsi"/>
          <w:i/>
        </w:rPr>
        <w:t xml:space="preserve"> The </w:t>
      </w:r>
      <w:r w:rsidR="00C576D0" w:rsidRPr="000A6DFA">
        <w:rPr>
          <w:rFonts w:asciiTheme="minorHAnsi" w:hAnsiTheme="minorHAnsi" w:cstheme="minorHAnsi"/>
          <w:i/>
        </w:rPr>
        <w:t>intent is to provide guidance on</w:t>
      </w:r>
      <w:r w:rsidR="008247D0" w:rsidRPr="000A6DFA">
        <w:rPr>
          <w:rFonts w:asciiTheme="minorHAnsi" w:hAnsiTheme="minorHAnsi" w:cstheme="minorHAnsi"/>
          <w:i/>
        </w:rPr>
        <w:t xml:space="preserve"> hourly wage</w:t>
      </w:r>
      <w:r w:rsidR="00C576D0" w:rsidRPr="000A6DFA">
        <w:rPr>
          <w:rFonts w:asciiTheme="minorHAnsi" w:hAnsiTheme="minorHAnsi" w:cstheme="minorHAnsi"/>
          <w:i/>
        </w:rPr>
        <w:t>s</w:t>
      </w:r>
      <w:r w:rsidR="008247D0" w:rsidRPr="000A6DFA">
        <w:rPr>
          <w:rFonts w:asciiTheme="minorHAnsi" w:hAnsiTheme="minorHAnsi" w:cstheme="minorHAnsi"/>
          <w:i/>
        </w:rPr>
        <w:t xml:space="preserve"> that </w:t>
      </w:r>
      <w:r w:rsidR="00C576D0" w:rsidRPr="000A6DFA">
        <w:rPr>
          <w:rFonts w:asciiTheme="minorHAnsi" w:hAnsiTheme="minorHAnsi" w:cstheme="minorHAnsi"/>
          <w:i/>
        </w:rPr>
        <w:t>are</w:t>
      </w:r>
      <w:r w:rsidR="008247D0" w:rsidRPr="000A6DFA">
        <w:rPr>
          <w:rFonts w:asciiTheme="minorHAnsi" w:hAnsiTheme="minorHAnsi" w:cstheme="minorHAnsi"/>
          <w:i/>
        </w:rPr>
        <w:t xml:space="preserve"> sufficient</w:t>
      </w:r>
      <w:r w:rsidR="00897073" w:rsidRPr="000A6DFA">
        <w:rPr>
          <w:rFonts w:asciiTheme="minorHAnsi" w:hAnsiTheme="minorHAnsi" w:cstheme="minorHAnsi"/>
          <w:i/>
        </w:rPr>
        <w:t xml:space="preserve"> for employees</w:t>
      </w:r>
      <w:r w:rsidR="008247D0" w:rsidRPr="000A6DFA">
        <w:rPr>
          <w:rFonts w:asciiTheme="minorHAnsi" w:hAnsiTheme="minorHAnsi" w:cstheme="minorHAnsi"/>
          <w:i/>
        </w:rPr>
        <w:t xml:space="preserve"> to live with dignity and to achieve economic self-sufficiency.</w:t>
      </w:r>
    </w:p>
    <w:p w14:paraId="56F47960" w14:textId="65779576" w:rsidR="00F40EBF" w:rsidRPr="00FA1CC5" w:rsidRDefault="00F40EBF" w:rsidP="00F40EBF">
      <w:pPr>
        <w:pStyle w:val="ListParagraph"/>
        <w:numPr>
          <w:ilvl w:val="0"/>
          <w:numId w:val="7"/>
        </w:numPr>
        <w:spacing w:after="40"/>
        <w:rPr>
          <w:rFonts w:cstheme="minorHAnsi"/>
          <w:i/>
        </w:rPr>
      </w:pPr>
      <w:commentRangeStart w:id="2"/>
      <w:r w:rsidRPr="00FA1CC5">
        <w:rPr>
          <w:rFonts w:cstheme="minorHAnsi"/>
          <w:i/>
        </w:rPr>
        <w:t>Creates job opportunities for under-represented populations or disadvantaged communities.</w:t>
      </w:r>
      <w:commentRangeEnd w:id="2"/>
      <w:r w:rsidR="00AA24F6">
        <w:rPr>
          <w:rStyle w:val="CommentReference"/>
        </w:rPr>
        <w:commentReference w:id="2"/>
      </w:r>
    </w:p>
    <w:p w14:paraId="56C99CF6" w14:textId="1120E079" w:rsidR="00521546" w:rsidRPr="00FA1CC5" w:rsidRDefault="00521546" w:rsidP="00521546">
      <w:pPr>
        <w:pStyle w:val="NormalWeb"/>
        <w:numPr>
          <w:ilvl w:val="0"/>
          <w:numId w:val="7"/>
        </w:numPr>
        <w:rPr>
          <w:rFonts w:asciiTheme="minorHAnsi" w:hAnsiTheme="minorHAnsi" w:cstheme="minorHAnsi"/>
          <w:i/>
        </w:rPr>
      </w:pPr>
      <w:r w:rsidRPr="00FA1CC5">
        <w:rPr>
          <w:rFonts w:asciiTheme="minorHAnsi" w:hAnsiTheme="minorHAnsi" w:cstheme="minorHAnsi"/>
          <w:i/>
        </w:rPr>
        <w:t>Supports and strengthens locally-owned businesses.</w:t>
      </w:r>
    </w:p>
    <w:p w14:paraId="3550368F" w14:textId="0C955CCA" w:rsidR="00F40EBF" w:rsidRPr="00FA1CC5" w:rsidRDefault="00F40EBF" w:rsidP="00F40EBF">
      <w:pPr>
        <w:pStyle w:val="ListParagraph"/>
        <w:numPr>
          <w:ilvl w:val="0"/>
          <w:numId w:val="7"/>
        </w:numPr>
        <w:spacing w:after="40"/>
        <w:rPr>
          <w:rFonts w:cstheme="minorHAnsi"/>
          <w:i/>
        </w:rPr>
      </w:pPr>
      <w:commentRangeStart w:id="3"/>
      <w:r w:rsidRPr="00FA1CC5">
        <w:rPr>
          <w:rFonts w:cstheme="minorHAnsi"/>
          <w:i/>
        </w:rPr>
        <w:t xml:space="preserve">Includes bid preference for </w:t>
      </w:r>
      <w:r w:rsidRPr="00C77045">
        <w:rPr>
          <w:rFonts w:cstheme="minorHAnsi"/>
          <w:i/>
        </w:rPr>
        <w:t>local</w:t>
      </w:r>
      <w:r w:rsidRPr="00C64BEF">
        <w:rPr>
          <w:rFonts w:cstheme="minorHAnsi"/>
          <w:i/>
        </w:rPr>
        <w:t xml:space="preserve"> contractors.</w:t>
      </w:r>
      <w:r w:rsidR="00BE580E" w:rsidRPr="00C64BEF">
        <w:rPr>
          <w:rFonts w:cstheme="minorHAnsi"/>
          <w:i/>
        </w:rPr>
        <w:t xml:space="preserve"> </w:t>
      </w:r>
      <w:r w:rsidR="00BE580E" w:rsidRPr="00C77045">
        <w:rPr>
          <w:rFonts w:cstheme="minorHAnsi"/>
          <w:i/>
        </w:rPr>
        <w:t>Note:</w:t>
      </w:r>
      <w:r w:rsidR="00B96103">
        <w:rPr>
          <w:rFonts w:cstheme="minorHAnsi"/>
          <w:i/>
        </w:rPr>
        <w:t xml:space="preserve"> Consistent with the definition used in the </w:t>
      </w:r>
      <w:r w:rsidR="0050180A">
        <w:rPr>
          <w:rFonts w:cstheme="minorHAnsi"/>
          <w:i/>
        </w:rPr>
        <w:t xml:space="preserve">Sierra Institute’s </w:t>
      </w:r>
      <w:r w:rsidR="00B96103">
        <w:rPr>
          <w:rFonts w:cstheme="minorHAnsi"/>
          <w:i/>
        </w:rPr>
        <w:t>Socioeconomic Monitoring report [</w:t>
      </w:r>
      <w:hyperlink r:id="rId20" w:history="1">
        <w:r w:rsidR="00B96103" w:rsidRPr="002064B0">
          <w:rPr>
            <w:rStyle w:val="Hyperlink"/>
            <w:rFonts w:cstheme="minorHAnsi"/>
            <w:i/>
          </w:rPr>
          <w:t>link</w:t>
        </w:r>
      </w:hyperlink>
      <w:r w:rsidR="00B96103">
        <w:rPr>
          <w:rFonts w:cstheme="minorHAnsi"/>
          <w:i/>
        </w:rPr>
        <w:t>], l</w:t>
      </w:r>
      <w:r w:rsidR="00BE580E" w:rsidRPr="00C77045">
        <w:rPr>
          <w:rFonts w:cstheme="minorHAnsi"/>
          <w:i/>
        </w:rPr>
        <w:t>ocal refers</w:t>
      </w:r>
      <w:r w:rsidR="0002344A" w:rsidRPr="00C77045">
        <w:rPr>
          <w:rFonts w:cstheme="minorHAnsi"/>
          <w:i/>
        </w:rPr>
        <w:t xml:space="preserve"> to</w:t>
      </w:r>
      <w:r w:rsidR="00BE580E" w:rsidRPr="00C77045">
        <w:rPr>
          <w:rFonts w:cstheme="minorHAnsi"/>
          <w:i/>
        </w:rPr>
        <w:t xml:space="preserve"> </w:t>
      </w:r>
      <w:r w:rsidR="00831556" w:rsidRPr="00C77045">
        <w:rPr>
          <w:rFonts w:cstheme="minorHAnsi"/>
          <w:i/>
        </w:rPr>
        <w:t>those areas within</w:t>
      </w:r>
      <w:r w:rsidR="00E84A4C" w:rsidRPr="00C77045">
        <w:rPr>
          <w:rFonts w:cstheme="minorHAnsi"/>
          <w:i/>
        </w:rPr>
        <w:t xml:space="preserve"> the ACCG planning area boundary </w:t>
      </w:r>
      <w:r w:rsidR="00B96103">
        <w:rPr>
          <w:rFonts w:cstheme="minorHAnsi"/>
          <w:i/>
        </w:rPr>
        <w:t>which generally align with</w:t>
      </w:r>
      <w:r w:rsidR="00E84A4C" w:rsidRPr="00C77045">
        <w:rPr>
          <w:rFonts w:cstheme="minorHAnsi"/>
          <w:i/>
        </w:rPr>
        <w:t xml:space="preserve"> Amador and Calaveras counties</w:t>
      </w:r>
      <w:r w:rsidR="00B96103">
        <w:rPr>
          <w:rFonts w:cstheme="minorHAnsi"/>
          <w:i/>
        </w:rPr>
        <w:t xml:space="preserve"> and a portion of Alpine County (referred to as Tier 1)</w:t>
      </w:r>
      <w:r w:rsidR="003917A5" w:rsidRPr="00C77045">
        <w:rPr>
          <w:rFonts w:cstheme="minorHAnsi"/>
          <w:i/>
        </w:rPr>
        <w:t xml:space="preserve">. It also refers to </w:t>
      </w:r>
      <w:r w:rsidR="00E84A4C" w:rsidRPr="00C77045">
        <w:rPr>
          <w:rFonts w:cstheme="minorHAnsi"/>
          <w:i/>
        </w:rPr>
        <w:t>those</w:t>
      </w:r>
      <w:r w:rsidR="00831556" w:rsidRPr="00C77045">
        <w:rPr>
          <w:rFonts w:cstheme="minorHAnsi"/>
          <w:i/>
        </w:rPr>
        <w:t xml:space="preserve"> adjacent</w:t>
      </w:r>
      <w:r w:rsidR="00E84A4C" w:rsidRPr="00C77045">
        <w:rPr>
          <w:rFonts w:cstheme="minorHAnsi"/>
          <w:i/>
        </w:rPr>
        <w:t xml:space="preserve"> </w:t>
      </w:r>
      <w:r w:rsidR="00B96103">
        <w:rPr>
          <w:rFonts w:cstheme="minorHAnsi"/>
          <w:i/>
        </w:rPr>
        <w:t>foothill counties</w:t>
      </w:r>
      <w:r w:rsidR="00B96103" w:rsidRPr="00C77045">
        <w:rPr>
          <w:rFonts w:cstheme="minorHAnsi"/>
          <w:i/>
        </w:rPr>
        <w:t xml:space="preserve"> </w:t>
      </w:r>
      <w:r w:rsidR="00B96103">
        <w:rPr>
          <w:rFonts w:cstheme="minorHAnsi"/>
          <w:i/>
        </w:rPr>
        <w:t xml:space="preserve">of </w:t>
      </w:r>
      <w:r w:rsidR="003917A5" w:rsidRPr="00C77045">
        <w:rPr>
          <w:rFonts w:cstheme="minorHAnsi"/>
          <w:i/>
        </w:rPr>
        <w:t>El Dorado</w:t>
      </w:r>
      <w:r w:rsidR="00B96103">
        <w:rPr>
          <w:rFonts w:cstheme="minorHAnsi"/>
          <w:i/>
        </w:rPr>
        <w:t xml:space="preserve"> and</w:t>
      </w:r>
      <w:r w:rsidR="003917A5" w:rsidRPr="00C77045">
        <w:rPr>
          <w:rFonts w:cstheme="minorHAnsi"/>
          <w:i/>
        </w:rPr>
        <w:t xml:space="preserve"> Tuolumne</w:t>
      </w:r>
      <w:r w:rsidR="00B96103">
        <w:rPr>
          <w:rFonts w:cstheme="minorHAnsi"/>
          <w:i/>
        </w:rPr>
        <w:t xml:space="preserve"> (referred to as Tier 2)</w:t>
      </w:r>
      <w:r w:rsidR="003917A5" w:rsidRPr="00C77045">
        <w:rPr>
          <w:rFonts w:cstheme="minorHAnsi"/>
          <w:i/>
        </w:rPr>
        <w:t xml:space="preserve">. </w:t>
      </w:r>
      <w:r w:rsidR="0002344A" w:rsidRPr="00C77045">
        <w:rPr>
          <w:rFonts w:cstheme="minorHAnsi"/>
          <w:i/>
        </w:rPr>
        <w:t>Regional refers to the broader Sierra Nevada and f</w:t>
      </w:r>
      <w:r w:rsidR="007B215F" w:rsidRPr="00C77045">
        <w:rPr>
          <w:rFonts w:cstheme="minorHAnsi"/>
          <w:i/>
        </w:rPr>
        <w:t>oothills.</w:t>
      </w:r>
      <w:commentRangeEnd w:id="3"/>
      <w:r w:rsidR="00AA24F6">
        <w:rPr>
          <w:rStyle w:val="CommentReference"/>
        </w:rPr>
        <w:commentReference w:id="3"/>
      </w:r>
    </w:p>
    <w:p w14:paraId="0F9771BF" w14:textId="77777777" w:rsidR="00521546" w:rsidRPr="00FA1CC5" w:rsidRDefault="00521546" w:rsidP="00521546">
      <w:pPr>
        <w:pStyle w:val="ListParagraph"/>
        <w:numPr>
          <w:ilvl w:val="0"/>
          <w:numId w:val="7"/>
        </w:numPr>
        <w:spacing w:after="40"/>
        <w:rPr>
          <w:rFonts w:cstheme="minorHAnsi"/>
          <w:i/>
        </w:rPr>
      </w:pPr>
      <w:r w:rsidRPr="00FA1CC5">
        <w:rPr>
          <w:rFonts w:cstheme="minorHAnsi"/>
          <w:i/>
        </w:rPr>
        <w:t xml:space="preserve">Supports </w:t>
      </w:r>
      <w:r w:rsidRPr="00C77045">
        <w:rPr>
          <w:rFonts w:cstheme="minorHAnsi"/>
          <w:i/>
        </w:rPr>
        <w:t>local</w:t>
      </w:r>
      <w:r w:rsidRPr="00FA1CC5">
        <w:rPr>
          <w:rFonts w:cstheme="minorHAnsi"/>
          <w:i/>
        </w:rPr>
        <w:t xml:space="preserve"> investment, purchasing and ownership of forest enterprises. </w:t>
      </w:r>
    </w:p>
    <w:p w14:paraId="3E932053" w14:textId="1B331EAF" w:rsidR="00521546" w:rsidRPr="00FA1CC5" w:rsidRDefault="00521546" w:rsidP="00521546">
      <w:pPr>
        <w:pStyle w:val="NormalWeb"/>
        <w:numPr>
          <w:ilvl w:val="0"/>
          <w:numId w:val="7"/>
        </w:numPr>
        <w:rPr>
          <w:rFonts w:asciiTheme="minorHAnsi" w:hAnsiTheme="minorHAnsi" w:cstheme="minorHAnsi"/>
          <w:i/>
        </w:rPr>
      </w:pPr>
      <w:r w:rsidRPr="00FA1CC5">
        <w:rPr>
          <w:rFonts w:asciiTheme="minorHAnsi" w:hAnsiTheme="minorHAnsi" w:cstheme="minorHAnsi"/>
          <w:i/>
        </w:rPr>
        <w:t>Includes job training and/or certification opportunities</w:t>
      </w:r>
      <w:r w:rsidR="00F40EBF" w:rsidRPr="00FA1CC5">
        <w:rPr>
          <w:rFonts w:asciiTheme="minorHAnsi" w:hAnsiTheme="minorHAnsi" w:cstheme="minorHAnsi"/>
          <w:i/>
        </w:rPr>
        <w:t>.</w:t>
      </w:r>
    </w:p>
    <w:p w14:paraId="2D4BDC81" w14:textId="4B94494C" w:rsidR="00521546" w:rsidRPr="00FA1CC5" w:rsidRDefault="00521546" w:rsidP="00521546">
      <w:pPr>
        <w:pStyle w:val="NormalWeb"/>
        <w:numPr>
          <w:ilvl w:val="0"/>
          <w:numId w:val="7"/>
        </w:numPr>
        <w:rPr>
          <w:rFonts w:asciiTheme="minorHAnsi" w:hAnsiTheme="minorHAnsi" w:cstheme="minorHAnsi"/>
          <w:i/>
        </w:rPr>
      </w:pPr>
      <w:r w:rsidRPr="00FA1CC5">
        <w:rPr>
          <w:rFonts w:asciiTheme="minorHAnsi" w:hAnsiTheme="minorHAnsi" w:cstheme="minorHAnsi"/>
          <w:i/>
        </w:rPr>
        <w:t xml:space="preserve">Provides local community education and engagement opportunities. </w:t>
      </w:r>
    </w:p>
    <w:p w14:paraId="6E3DC253" w14:textId="77777777" w:rsidR="00521546" w:rsidRPr="00FA1CC5" w:rsidRDefault="00521546" w:rsidP="00521546">
      <w:pPr>
        <w:pStyle w:val="ListParagraph"/>
        <w:numPr>
          <w:ilvl w:val="0"/>
          <w:numId w:val="7"/>
        </w:numPr>
        <w:spacing w:after="40"/>
        <w:rPr>
          <w:rFonts w:cstheme="minorHAnsi"/>
          <w:i/>
        </w:rPr>
      </w:pPr>
      <w:r w:rsidRPr="00FA1CC5">
        <w:rPr>
          <w:rFonts w:cstheme="minorHAnsi"/>
          <w:i/>
        </w:rPr>
        <w:t>Reduces potential damage to life and property by promoting the creation and maintenance of fire-safe communities.</w:t>
      </w:r>
    </w:p>
    <w:p w14:paraId="12CCCA05" w14:textId="49CA3AC7" w:rsidR="00521546" w:rsidRPr="00FA1CC5" w:rsidRDefault="00521546" w:rsidP="002875AF">
      <w:pPr>
        <w:pStyle w:val="ListParagraph"/>
        <w:numPr>
          <w:ilvl w:val="0"/>
          <w:numId w:val="7"/>
        </w:numPr>
        <w:spacing w:after="40"/>
        <w:rPr>
          <w:rFonts w:cstheme="minorHAnsi"/>
          <w:i/>
        </w:rPr>
      </w:pPr>
      <w:r w:rsidRPr="00FA1CC5">
        <w:rPr>
          <w:rFonts w:cstheme="minorHAnsi"/>
          <w:i/>
        </w:rPr>
        <w:t xml:space="preserve">Protects </w:t>
      </w:r>
      <w:r w:rsidRPr="00123A5E">
        <w:rPr>
          <w:i/>
        </w:rPr>
        <w:t>critical infrastructure and uses such as water and power, roads, sewer, communications, etc.</w:t>
      </w:r>
    </w:p>
    <w:p w14:paraId="752EDDEC" w14:textId="2D384133" w:rsidR="00A91473" w:rsidRPr="00FA1CC5" w:rsidRDefault="00521546" w:rsidP="00521546">
      <w:pPr>
        <w:pStyle w:val="ListParagraph"/>
        <w:numPr>
          <w:ilvl w:val="0"/>
          <w:numId w:val="7"/>
        </w:numPr>
        <w:rPr>
          <w:rFonts w:cstheme="minorHAnsi"/>
        </w:rPr>
      </w:pPr>
      <w:r w:rsidRPr="00FA1CC5">
        <w:rPr>
          <w:rFonts w:cstheme="minorHAnsi"/>
          <w:i/>
        </w:rPr>
        <w:t>Enhances or protects drinking water quality.</w:t>
      </w:r>
    </w:p>
    <w:p w14:paraId="296E4F2D" w14:textId="77777777" w:rsidR="00521546" w:rsidRPr="00FA1CC5" w:rsidRDefault="00521546" w:rsidP="00521546">
      <w:pPr>
        <w:pStyle w:val="ListParagraph"/>
        <w:numPr>
          <w:ilvl w:val="0"/>
          <w:numId w:val="7"/>
        </w:numPr>
        <w:spacing w:after="40"/>
        <w:rPr>
          <w:rFonts w:cstheme="minorHAnsi"/>
          <w:i/>
        </w:rPr>
      </w:pPr>
      <w:r w:rsidRPr="00FA1CC5">
        <w:rPr>
          <w:rFonts w:cstheme="minorHAnsi"/>
          <w:i/>
        </w:rPr>
        <w:t xml:space="preserve">Enhances or protects healthy forest-based </w:t>
      </w:r>
      <w:r w:rsidRPr="00FA1CC5">
        <w:rPr>
          <w:rFonts w:cstheme="minorHAnsi"/>
          <w:i/>
          <w:iCs/>
        </w:rPr>
        <w:t xml:space="preserve">activities </w:t>
      </w:r>
      <w:r w:rsidRPr="00FA1CC5">
        <w:rPr>
          <w:rFonts w:cstheme="minorHAnsi"/>
          <w:i/>
        </w:rPr>
        <w:t>such as recreation, hunting, and fishing, etc.</w:t>
      </w:r>
    </w:p>
    <w:p w14:paraId="6DD67731" w14:textId="16C5CD9B" w:rsidR="00521546" w:rsidRPr="00C64BEF" w:rsidRDefault="00521546" w:rsidP="002875AF">
      <w:pPr>
        <w:pStyle w:val="ListParagraph"/>
        <w:numPr>
          <w:ilvl w:val="0"/>
          <w:numId w:val="7"/>
        </w:numPr>
        <w:spacing w:after="40"/>
        <w:rPr>
          <w:rFonts w:cstheme="minorHAnsi"/>
          <w:i/>
        </w:rPr>
      </w:pPr>
      <w:r w:rsidRPr="00C64BEF">
        <w:rPr>
          <w:rFonts w:cstheme="minorHAnsi"/>
          <w:i/>
        </w:rPr>
        <w:t xml:space="preserve">Creates or expands uses or </w:t>
      </w:r>
      <w:r w:rsidRPr="00C77045">
        <w:rPr>
          <w:rFonts w:cstheme="minorHAnsi"/>
          <w:i/>
        </w:rPr>
        <w:t>local</w:t>
      </w:r>
      <w:r w:rsidRPr="00C64BEF">
        <w:rPr>
          <w:rFonts w:cstheme="minorHAnsi"/>
          <w:i/>
        </w:rPr>
        <w:t xml:space="preserve"> markets for </w:t>
      </w:r>
      <w:r w:rsidRPr="00C77045">
        <w:rPr>
          <w:rFonts w:cstheme="minorHAnsi"/>
          <w:i/>
        </w:rPr>
        <w:t>“underutilized”</w:t>
      </w:r>
      <w:r w:rsidRPr="00C64BEF">
        <w:rPr>
          <w:rFonts w:cstheme="minorHAnsi"/>
          <w:i/>
        </w:rPr>
        <w:t xml:space="preserve"> forest products </w:t>
      </w:r>
      <w:r w:rsidR="000D1078" w:rsidRPr="00C77045">
        <w:rPr>
          <w:rFonts w:cstheme="minorHAnsi"/>
          <w:i/>
        </w:rPr>
        <w:t>(</w:t>
      </w:r>
      <w:r w:rsidR="00C64BEF">
        <w:rPr>
          <w:rFonts w:cstheme="minorHAnsi"/>
          <w:i/>
        </w:rPr>
        <w:t>i.e.</w:t>
      </w:r>
      <w:r w:rsidR="00821220" w:rsidRPr="00C77045">
        <w:rPr>
          <w:rFonts w:cstheme="minorHAnsi"/>
          <w:i/>
        </w:rPr>
        <w:t>,</w:t>
      </w:r>
      <w:r w:rsidR="000F002A" w:rsidRPr="00C77045">
        <w:rPr>
          <w:rFonts w:cstheme="minorHAnsi"/>
          <w:i/>
        </w:rPr>
        <w:t xml:space="preserve"> biomass, firewood,</w:t>
      </w:r>
      <w:r w:rsidR="00821220" w:rsidRPr="00C77045">
        <w:rPr>
          <w:rFonts w:cstheme="minorHAnsi"/>
          <w:i/>
        </w:rPr>
        <w:t xml:space="preserve"> mushroom foraging,</w:t>
      </w:r>
      <w:r w:rsidR="000F002A" w:rsidRPr="00C77045">
        <w:rPr>
          <w:rFonts w:cstheme="minorHAnsi"/>
          <w:i/>
        </w:rPr>
        <w:t xml:space="preserve"> etc.</w:t>
      </w:r>
      <w:r w:rsidR="000D1078" w:rsidRPr="00C77045">
        <w:rPr>
          <w:rFonts w:cstheme="minorHAnsi"/>
          <w:i/>
        </w:rPr>
        <w:t>)</w:t>
      </w:r>
      <w:r w:rsidR="00C64BEF">
        <w:rPr>
          <w:rFonts w:cstheme="minorHAnsi"/>
          <w:i/>
        </w:rPr>
        <w:t>.</w:t>
      </w:r>
    </w:p>
    <w:p w14:paraId="622A0808" w14:textId="7D5E11C3" w:rsidR="00521546" w:rsidRPr="00C64BEF" w:rsidRDefault="00521546" w:rsidP="00521546">
      <w:pPr>
        <w:pStyle w:val="ListParagraph"/>
        <w:numPr>
          <w:ilvl w:val="0"/>
          <w:numId w:val="7"/>
        </w:numPr>
        <w:rPr>
          <w:rFonts w:cstheme="minorHAnsi"/>
        </w:rPr>
      </w:pPr>
      <w:r w:rsidRPr="00C64BEF">
        <w:rPr>
          <w:rFonts w:cstheme="minorHAnsi"/>
          <w:i/>
        </w:rPr>
        <w:t>Uses</w:t>
      </w:r>
      <w:r w:rsidR="00C64BEF" w:rsidRPr="00C64BEF">
        <w:rPr>
          <w:rFonts w:cstheme="minorHAnsi"/>
          <w:i/>
        </w:rPr>
        <w:t xml:space="preserve"> local and</w:t>
      </w:r>
      <w:r w:rsidRPr="00C64BEF">
        <w:rPr>
          <w:rFonts w:cstheme="minorHAnsi"/>
          <w:i/>
        </w:rPr>
        <w:t xml:space="preserve"> regional networks and markets to optimize local benefits</w:t>
      </w:r>
      <w:r w:rsidRPr="00C64BEF">
        <w:rPr>
          <w:rFonts w:eastAsia="Times New Roman" w:cstheme="minorHAnsi"/>
          <w:i/>
        </w:rPr>
        <w:t xml:space="preserve"> </w:t>
      </w:r>
      <w:r w:rsidRPr="00C77045">
        <w:rPr>
          <w:rFonts w:eastAsia="Times New Roman" w:cstheme="minorHAnsi"/>
          <w:i/>
        </w:rPr>
        <w:t>(</w:t>
      </w:r>
      <w:r w:rsidR="00C64BEF" w:rsidRPr="00C77045">
        <w:rPr>
          <w:rFonts w:eastAsia="Times New Roman" w:cstheme="minorHAnsi"/>
          <w:i/>
        </w:rPr>
        <w:t xml:space="preserve">e.g., </w:t>
      </w:r>
      <w:r w:rsidR="00821220" w:rsidRPr="00C77045">
        <w:rPr>
          <w:rFonts w:eastAsia="Times New Roman" w:cstheme="minorHAnsi"/>
          <w:i/>
        </w:rPr>
        <w:t>firewood sold locally in store</w:t>
      </w:r>
      <w:r w:rsidR="00D36A72" w:rsidRPr="00C77045">
        <w:rPr>
          <w:rFonts w:eastAsia="Times New Roman" w:cstheme="minorHAnsi"/>
          <w:i/>
        </w:rPr>
        <w:t>s and distributed to those in need</w:t>
      </w:r>
      <w:r w:rsidR="00821220" w:rsidRPr="00C77045">
        <w:rPr>
          <w:rFonts w:eastAsia="Times New Roman" w:cstheme="minorHAnsi"/>
          <w:i/>
        </w:rPr>
        <w:t xml:space="preserve">, Christmas </w:t>
      </w:r>
      <w:r w:rsidR="00C64BEF">
        <w:rPr>
          <w:rFonts w:eastAsia="Times New Roman" w:cstheme="minorHAnsi"/>
          <w:i/>
        </w:rPr>
        <w:t>t</w:t>
      </w:r>
      <w:r w:rsidR="00C64BEF" w:rsidRPr="00C77045">
        <w:rPr>
          <w:rFonts w:eastAsia="Times New Roman" w:cstheme="minorHAnsi"/>
          <w:i/>
        </w:rPr>
        <w:t>rees</w:t>
      </w:r>
      <w:r w:rsidR="00821220" w:rsidRPr="00C77045">
        <w:rPr>
          <w:rFonts w:eastAsia="Times New Roman" w:cstheme="minorHAnsi"/>
          <w:i/>
        </w:rPr>
        <w:t>,</w:t>
      </w:r>
      <w:r w:rsidR="00C64BEF">
        <w:rPr>
          <w:rFonts w:eastAsia="Times New Roman" w:cstheme="minorHAnsi"/>
          <w:i/>
        </w:rPr>
        <w:t xml:space="preserve"> f</w:t>
      </w:r>
      <w:r w:rsidR="00821220" w:rsidRPr="00C77045">
        <w:rPr>
          <w:rFonts w:eastAsia="Times New Roman" w:cstheme="minorHAnsi"/>
          <w:i/>
        </w:rPr>
        <w:t>iber board &amp; wood-shaving facilities</w:t>
      </w:r>
      <w:r w:rsidR="00D36A72" w:rsidRPr="00C77045">
        <w:rPr>
          <w:rFonts w:eastAsia="Times New Roman" w:cstheme="minorHAnsi"/>
          <w:i/>
        </w:rPr>
        <w:t>,</w:t>
      </w:r>
      <w:r w:rsidR="00821220" w:rsidRPr="00C77045">
        <w:rPr>
          <w:rFonts w:eastAsia="Times New Roman" w:cstheme="minorHAnsi"/>
          <w:i/>
        </w:rPr>
        <w:t xml:space="preserve"> etc.)</w:t>
      </w:r>
      <w:r w:rsidR="00C64BEF" w:rsidRPr="00C77045">
        <w:rPr>
          <w:rFonts w:eastAsia="Times New Roman" w:cstheme="minorHAnsi"/>
          <w:i/>
        </w:rPr>
        <w:t>.</w:t>
      </w:r>
    </w:p>
    <w:p w14:paraId="77B532B1" w14:textId="66162C0C" w:rsidR="00521546" w:rsidRPr="00FA1CC5" w:rsidRDefault="00521546" w:rsidP="002875AF">
      <w:pPr>
        <w:pStyle w:val="ListParagraph"/>
        <w:numPr>
          <w:ilvl w:val="0"/>
          <w:numId w:val="7"/>
        </w:numPr>
        <w:spacing w:after="40"/>
        <w:rPr>
          <w:rFonts w:cstheme="minorHAnsi"/>
          <w:i/>
        </w:rPr>
      </w:pPr>
      <w:commentRangeStart w:id="4"/>
      <w:r w:rsidRPr="00FA1CC5">
        <w:rPr>
          <w:rFonts w:cstheme="minorHAnsi"/>
          <w:i/>
        </w:rPr>
        <w:t>Includes community and/or tribal engagement in planning and execution or community education.</w:t>
      </w:r>
      <w:commentRangeEnd w:id="4"/>
      <w:r w:rsidR="00AA24F6">
        <w:rPr>
          <w:rStyle w:val="CommentReference"/>
        </w:rPr>
        <w:commentReference w:id="4"/>
      </w:r>
    </w:p>
    <w:p w14:paraId="7D669AFF" w14:textId="33676807" w:rsidR="00521546" w:rsidRDefault="005021C7" w:rsidP="00521546">
      <w:pPr>
        <w:pStyle w:val="ListParagraph"/>
        <w:numPr>
          <w:ilvl w:val="0"/>
          <w:numId w:val="7"/>
        </w:numPr>
        <w:rPr>
          <w:rFonts w:cstheme="minorHAnsi"/>
          <w:i/>
        </w:rPr>
      </w:pPr>
      <w:r w:rsidRPr="00C77045">
        <w:rPr>
          <w:rFonts w:cstheme="minorHAnsi"/>
          <w:i/>
        </w:rPr>
        <w:t>If cultural resources present, e</w:t>
      </w:r>
      <w:r w:rsidR="00D36A72" w:rsidRPr="00C77045">
        <w:rPr>
          <w:rFonts w:cstheme="minorHAnsi"/>
          <w:i/>
        </w:rPr>
        <w:t xml:space="preserve">ngages </w:t>
      </w:r>
      <w:r w:rsidR="00531CB2" w:rsidRPr="00C77045">
        <w:rPr>
          <w:rFonts w:cstheme="minorHAnsi"/>
          <w:i/>
        </w:rPr>
        <w:t xml:space="preserve">tribal representatives </w:t>
      </w:r>
      <w:r w:rsidR="009D73F2" w:rsidRPr="00C77045">
        <w:rPr>
          <w:rFonts w:cstheme="minorHAnsi"/>
          <w:i/>
          <w:color w:val="000000" w:themeColor="text1"/>
        </w:rPr>
        <w:t>early and consistently</w:t>
      </w:r>
      <w:r w:rsidR="00A86B1A" w:rsidRPr="00C77045">
        <w:rPr>
          <w:rFonts w:cstheme="minorHAnsi"/>
          <w:i/>
          <w:color w:val="000000" w:themeColor="text1"/>
        </w:rPr>
        <w:t xml:space="preserve"> from conceptual planning through implementation and monitoring</w:t>
      </w:r>
      <w:r w:rsidR="00D36A72" w:rsidRPr="00C77045">
        <w:rPr>
          <w:rFonts w:cstheme="minorHAnsi"/>
          <w:i/>
          <w:color w:val="000000" w:themeColor="text1"/>
        </w:rPr>
        <w:t xml:space="preserve"> </w:t>
      </w:r>
      <w:r w:rsidR="00D36A72">
        <w:rPr>
          <w:rFonts w:cstheme="minorHAnsi"/>
          <w:i/>
        </w:rPr>
        <w:t>to ensure r</w:t>
      </w:r>
      <w:r w:rsidR="00521546" w:rsidRPr="00FA1CC5">
        <w:rPr>
          <w:rFonts w:cstheme="minorHAnsi"/>
          <w:i/>
        </w:rPr>
        <w:t>espec</w:t>
      </w:r>
      <w:r w:rsidR="00D36A72">
        <w:rPr>
          <w:rFonts w:cstheme="minorHAnsi"/>
          <w:i/>
        </w:rPr>
        <w:t>t</w:t>
      </w:r>
      <w:r w:rsidR="00521546" w:rsidRPr="00FA1CC5">
        <w:rPr>
          <w:rFonts w:cstheme="minorHAnsi"/>
          <w:i/>
        </w:rPr>
        <w:t xml:space="preserve"> and sensitiv</w:t>
      </w:r>
      <w:r w:rsidR="00D36A72">
        <w:rPr>
          <w:rFonts w:cstheme="minorHAnsi"/>
          <w:i/>
        </w:rPr>
        <w:t>ity</w:t>
      </w:r>
      <w:r w:rsidR="00521546" w:rsidRPr="00FA1CC5">
        <w:rPr>
          <w:rFonts w:cstheme="minorHAnsi"/>
          <w:i/>
        </w:rPr>
        <w:t xml:space="preserve"> to Native American cultural sites, practices, resources. </w:t>
      </w:r>
    </w:p>
    <w:p w14:paraId="1AEEA44F" w14:textId="208433C7" w:rsidR="00531CB2" w:rsidRPr="00FA1CC5" w:rsidRDefault="00531CB2" w:rsidP="00521546">
      <w:pPr>
        <w:pStyle w:val="ListParagraph"/>
        <w:numPr>
          <w:ilvl w:val="0"/>
          <w:numId w:val="7"/>
        </w:numPr>
        <w:rPr>
          <w:rFonts w:cstheme="minorHAnsi"/>
          <w:i/>
        </w:rPr>
      </w:pPr>
      <w:commentRangeStart w:id="5"/>
      <w:r>
        <w:rPr>
          <w:rFonts w:cstheme="minorHAnsi"/>
          <w:i/>
        </w:rPr>
        <w:t>Utilizes tribal work forces</w:t>
      </w:r>
      <w:r w:rsidR="00A86B1A">
        <w:rPr>
          <w:rFonts w:cstheme="minorHAnsi"/>
          <w:i/>
        </w:rPr>
        <w:t>.</w:t>
      </w:r>
      <w:commentRangeEnd w:id="5"/>
      <w:r w:rsidR="00AA24F6">
        <w:rPr>
          <w:rStyle w:val="CommentReference"/>
        </w:rPr>
        <w:commentReference w:id="5"/>
      </w:r>
    </w:p>
    <w:p w14:paraId="3A309DFE" w14:textId="77777777" w:rsidR="00521546" w:rsidRPr="00FA1CC5" w:rsidRDefault="00521546" w:rsidP="00521546">
      <w:pPr>
        <w:pStyle w:val="ListParagraph"/>
        <w:numPr>
          <w:ilvl w:val="0"/>
          <w:numId w:val="7"/>
        </w:numPr>
        <w:rPr>
          <w:rFonts w:cstheme="minorHAnsi"/>
          <w:i/>
        </w:rPr>
      </w:pPr>
      <w:r w:rsidRPr="00FA1CC5">
        <w:rPr>
          <w:rFonts w:cstheme="minorHAnsi"/>
          <w:i/>
        </w:rPr>
        <w:t>Protects historical or locally important sites.</w:t>
      </w:r>
    </w:p>
    <w:p w14:paraId="6F287946" w14:textId="77777777" w:rsidR="00521546" w:rsidRPr="00FA1CC5" w:rsidRDefault="00521546" w:rsidP="00521546">
      <w:pPr>
        <w:pStyle w:val="ListParagraph"/>
        <w:numPr>
          <w:ilvl w:val="0"/>
          <w:numId w:val="7"/>
        </w:numPr>
        <w:rPr>
          <w:rFonts w:cstheme="minorHAnsi"/>
          <w:i/>
        </w:rPr>
      </w:pPr>
      <w:r w:rsidRPr="00FA1CC5">
        <w:rPr>
          <w:rFonts w:cstheme="minorHAnsi"/>
          <w:i/>
        </w:rPr>
        <w:t>Protects and/or enhances scenic beauty.</w:t>
      </w:r>
    </w:p>
    <w:p w14:paraId="1B1FAB39" w14:textId="42B99D10" w:rsidR="00521546" w:rsidRPr="00FA1CC5" w:rsidRDefault="00521546" w:rsidP="002875AF">
      <w:pPr>
        <w:pStyle w:val="ListParagraph"/>
        <w:numPr>
          <w:ilvl w:val="0"/>
          <w:numId w:val="7"/>
        </w:numPr>
        <w:rPr>
          <w:rFonts w:cstheme="minorHAnsi"/>
        </w:rPr>
      </w:pPr>
      <w:commentRangeStart w:id="6"/>
      <w:r w:rsidRPr="00FA1CC5">
        <w:rPr>
          <w:rFonts w:cstheme="minorHAnsi"/>
          <w:i/>
        </w:rPr>
        <w:t>Incorporates cooperative partnerships that maximize effectiveness and regional competitiveness of the local workforce and businesses.</w:t>
      </w:r>
      <w:commentRangeEnd w:id="6"/>
      <w:r w:rsidR="00AA24F6">
        <w:rPr>
          <w:rStyle w:val="CommentReference"/>
        </w:rPr>
        <w:commentReference w:id="6"/>
      </w:r>
    </w:p>
    <w:p w14:paraId="65CB359E" w14:textId="3FD4E130" w:rsidR="00F40EBF" w:rsidRPr="00FA1CC5" w:rsidRDefault="00F40EBF" w:rsidP="002875AF">
      <w:pPr>
        <w:pStyle w:val="ListParagraph"/>
        <w:numPr>
          <w:ilvl w:val="0"/>
          <w:numId w:val="7"/>
        </w:numPr>
        <w:rPr>
          <w:rFonts w:cstheme="minorHAnsi"/>
        </w:rPr>
      </w:pPr>
      <w:commentRangeStart w:id="7"/>
      <w:r w:rsidRPr="00FA1CC5">
        <w:rPr>
          <w:rFonts w:cstheme="minorHAnsi"/>
          <w:i/>
          <w:iCs/>
        </w:rPr>
        <w:t>Includes monitoring and assessment of community and economic benefits.</w:t>
      </w:r>
      <w:commentRangeEnd w:id="7"/>
      <w:r w:rsidR="00AA24F6">
        <w:rPr>
          <w:rStyle w:val="CommentReference"/>
        </w:rPr>
        <w:commentReference w:id="7"/>
      </w:r>
    </w:p>
    <w:p w14:paraId="2E0D47FE" w14:textId="77777777" w:rsidR="00A91473" w:rsidRDefault="00A91473" w:rsidP="006E0E53"/>
    <w:p w14:paraId="4192544D" w14:textId="7D97F6FB" w:rsidR="00021807" w:rsidRDefault="00515349" w:rsidP="002875AF">
      <w:pPr>
        <w:pStyle w:val="ListParagraph"/>
        <w:numPr>
          <w:ilvl w:val="0"/>
          <w:numId w:val="4"/>
        </w:numPr>
      </w:pPr>
      <w:r>
        <w:t xml:space="preserve">Use this space to </w:t>
      </w:r>
      <w:r w:rsidR="00CB3863">
        <w:t xml:space="preserve">further </w:t>
      </w:r>
      <w:r>
        <w:t>d</w:t>
      </w:r>
      <w:r w:rsidR="00941525">
        <w:t xml:space="preserve">escribe </w:t>
      </w:r>
      <w:r w:rsidR="00CB3863">
        <w:t xml:space="preserve">and quantify the </w:t>
      </w:r>
      <w:r w:rsidR="00B03123">
        <w:t xml:space="preserve">Community </w:t>
      </w:r>
      <w:r w:rsidR="00941525">
        <w:t xml:space="preserve">and </w:t>
      </w:r>
      <w:r w:rsidR="00B03123">
        <w:t>E</w:t>
      </w:r>
      <w:r w:rsidR="00941525">
        <w:t>conomic benefits</w:t>
      </w:r>
      <w:r>
        <w:t xml:space="preserve"> of your project</w:t>
      </w:r>
      <w:r w:rsidR="00941525">
        <w:t xml:space="preserve"> or </w:t>
      </w:r>
      <w:r>
        <w:t xml:space="preserve">to </w:t>
      </w:r>
      <w:r w:rsidR="00941525">
        <w:t xml:space="preserve">provide more </w:t>
      </w:r>
      <w:r>
        <w:t>information</w:t>
      </w:r>
      <w:r w:rsidR="00941525">
        <w:t xml:space="preserve"> to help others understand </w:t>
      </w:r>
      <w:r w:rsidR="00CD4A2D">
        <w:t>its</w:t>
      </w:r>
      <w:r w:rsidR="00941525">
        <w:t xml:space="preserve"> benefits.</w:t>
      </w:r>
    </w:p>
    <w:p w14:paraId="4AF8B5F4" w14:textId="77777777" w:rsidR="00B03123" w:rsidRDefault="00B03123" w:rsidP="006E0E53"/>
    <w:p w14:paraId="6E261283" w14:textId="0ABA20C9" w:rsidR="00B03123" w:rsidRPr="00C77045" w:rsidRDefault="00D5404F" w:rsidP="00B03123">
      <w:pPr>
        <w:pStyle w:val="ListParagraph"/>
        <w:numPr>
          <w:ilvl w:val="0"/>
          <w:numId w:val="4"/>
        </w:numPr>
      </w:pPr>
      <w:r w:rsidRPr="00C77045">
        <w:lastRenderedPageBreak/>
        <w:t xml:space="preserve">If your proposed project is </w:t>
      </w:r>
      <w:r w:rsidR="00057341" w:rsidRPr="00C77045">
        <w:t>primarily</w:t>
      </w:r>
      <w:r w:rsidRPr="00C77045">
        <w:t xml:space="preserve"> designed to achieve environmental goals, what are some</w:t>
      </w:r>
      <w:r w:rsidR="00057341" w:rsidRPr="00C77045">
        <w:t xml:space="preserve"> </w:t>
      </w:r>
      <w:r w:rsidR="00E42329" w:rsidRPr="00C77045">
        <w:t xml:space="preserve">ways </w:t>
      </w:r>
      <w:r w:rsidR="00F76772" w:rsidRPr="00C77045">
        <w:t xml:space="preserve">your project </w:t>
      </w:r>
      <w:r w:rsidR="002B6D6F">
        <w:t xml:space="preserve">has been adapted or </w:t>
      </w:r>
      <w:r w:rsidR="00F76772" w:rsidRPr="00C77045">
        <w:t>could be adapted</w:t>
      </w:r>
      <w:r w:rsidR="002B6D6F">
        <w:t xml:space="preserve"> in the future</w:t>
      </w:r>
      <w:r w:rsidR="00F76772" w:rsidRPr="00C77045">
        <w:t xml:space="preserve"> to</w:t>
      </w:r>
      <w:r w:rsidR="00E42329" w:rsidRPr="00C77045">
        <w:t xml:space="preserve"> enhance</w:t>
      </w:r>
      <w:r w:rsidR="00B03123" w:rsidRPr="00C77045">
        <w:t xml:space="preserve"> </w:t>
      </w:r>
      <w:r w:rsidR="00786CB8" w:rsidRPr="00C77045">
        <w:t>Community and Econo</w:t>
      </w:r>
      <w:r w:rsidR="00552583" w:rsidRPr="00C77045">
        <w:t>mic benefits</w:t>
      </w:r>
      <w:r w:rsidRPr="00C77045">
        <w:t>, if appropriate?</w:t>
      </w:r>
    </w:p>
    <w:p w14:paraId="5953CCBB" w14:textId="77777777" w:rsidR="00B03123" w:rsidRDefault="00B03123" w:rsidP="00B03123">
      <w:pPr>
        <w:pStyle w:val="ListParagraph"/>
        <w:ind w:left="360"/>
      </w:pPr>
    </w:p>
    <w:p w14:paraId="6A40B0F8" w14:textId="593884E8" w:rsidR="00F916A7" w:rsidRDefault="00941525" w:rsidP="00F916A7">
      <w:pPr>
        <w:pStyle w:val="ListParagraph"/>
        <w:numPr>
          <w:ilvl w:val="0"/>
          <w:numId w:val="4"/>
        </w:numPr>
      </w:pPr>
      <w:r>
        <w:t xml:space="preserve">Describe </w:t>
      </w:r>
      <w:r w:rsidR="00E7424F">
        <w:t xml:space="preserve">any actions that </w:t>
      </w:r>
      <w:r w:rsidR="00552583">
        <w:t>would</w:t>
      </w:r>
      <w:r w:rsidR="00E7424F">
        <w:t xml:space="preserve"> </w:t>
      </w:r>
      <w:r w:rsidR="00044132">
        <w:t xml:space="preserve">benefit </w:t>
      </w:r>
      <w:r w:rsidR="00073AC5">
        <w:t xml:space="preserve">from </w:t>
      </w:r>
      <w:r w:rsidR="009A69FE">
        <w:t xml:space="preserve">additional </w:t>
      </w:r>
      <w:r w:rsidR="00044132">
        <w:t xml:space="preserve">discussion </w:t>
      </w:r>
      <w:r w:rsidR="000D332F">
        <w:t>with</w:t>
      </w:r>
      <w:r w:rsidR="00E7424F">
        <w:t xml:space="preserve"> ACCG members</w:t>
      </w:r>
      <w:r w:rsidR="00B03123">
        <w:t xml:space="preserve"> about the project design</w:t>
      </w:r>
      <w:r w:rsidR="00E7424F">
        <w:t xml:space="preserve">, indicating </w:t>
      </w:r>
      <w:r w:rsidR="00C15A06">
        <w:t xml:space="preserve">the </w:t>
      </w:r>
      <w:r w:rsidR="00290623">
        <w:t>topic</w:t>
      </w:r>
      <w:r w:rsidR="00C15A06">
        <w:t>(s)</w:t>
      </w:r>
      <w:r w:rsidR="00290623">
        <w:t xml:space="preserve"> </w:t>
      </w:r>
      <w:r w:rsidR="00E7424F">
        <w:t xml:space="preserve">in the </w:t>
      </w:r>
      <w:r w:rsidR="007F2B9E">
        <w:t xml:space="preserve">following </w:t>
      </w:r>
      <w:r w:rsidR="007F2B9E" w:rsidRPr="00DC35F8">
        <w:t>document</w:t>
      </w:r>
      <w:r w:rsidR="00E7424F" w:rsidRPr="00DC35F8">
        <w:t xml:space="preserve"> (link </w:t>
      </w:r>
      <w:r w:rsidR="007F2B9E" w:rsidRPr="00DC35F8">
        <w:t>to</w:t>
      </w:r>
      <w:r w:rsidR="00E6770F">
        <w:t xml:space="preserve"> </w:t>
      </w:r>
      <w:r w:rsidR="00123A5E">
        <w:t xml:space="preserve">Forest Treatment Guidance document). </w:t>
      </w:r>
      <w:r w:rsidR="007F2B9E">
        <w:t xml:space="preserve">Have you </w:t>
      </w:r>
      <w:r w:rsidR="001C2F54">
        <w:t xml:space="preserve">attempted to resolve </w:t>
      </w:r>
      <w:r w:rsidR="0037028F">
        <w:t xml:space="preserve">any issues </w:t>
      </w:r>
      <w:r w:rsidR="00037C45">
        <w:t xml:space="preserve">with </w:t>
      </w:r>
      <w:r w:rsidR="00B03123">
        <w:t xml:space="preserve">ACCG </w:t>
      </w:r>
      <w:r w:rsidR="00037C45">
        <w:t>members</w:t>
      </w:r>
      <w:r w:rsidR="007F2B9E">
        <w:t xml:space="preserve">? What are some possible solutions you could employ to address ongoing </w:t>
      </w:r>
      <w:r w:rsidR="00037C45">
        <w:t>issues</w:t>
      </w:r>
      <w:r w:rsidR="007F2B9E">
        <w:t>?</w:t>
      </w:r>
    </w:p>
    <w:p w14:paraId="01D25025" w14:textId="77777777" w:rsidR="00F916A7" w:rsidRDefault="00F916A7" w:rsidP="00F916A7"/>
    <w:p w14:paraId="14A8EF19" w14:textId="4250897B" w:rsidR="00F916A7" w:rsidRDefault="003563CA" w:rsidP="00F916A7">
      <w:pPr>
        <w:pStyle w:val="ListParagraph"/>
        <w:numPr>
          <w:ilvl w:val="0"/>
          <w:numId w:val="2"/>
        </w:numPr>
      </w:pPr>
      <w:r>
        <w:t xml:space="preserve">Describe desired outcomes/future conditions </w:t>
      </w:r>
      <w:r w:rsidR="00194427">
        <w:t>that the project achieves/supports</w:t>
      </w:r>
      <w:r w:rsidR="00F916A7">
        <w:t>.</w:t>
      </w:r>
    </w:p>
    <w:p w14:paraId="26B70A14" w14:textId="77777777" w:rsidR="00275231" w:rsidRDefault="00275231" w:rsidP="002875AF">
      <w:pPr>
        <w:pStyle w:val="ListParagraph"/>
        <w:ind w:left="360"/>
      </w:pPr>
    </w:p>
    <w:p w14:paraId="790CD34F" w14:textId="30E4083C" w:rsidR="00F916A7" w:rsidRDefault="00890D33" w:rsidP="00F916A7">
      <w:pPr>
        <w:pStyle w:val="ListParagraph"/>
        <w:numPr>
          <w:ilvl w:val="0"/>
          <w:numId w:val="2"/>
        </w:numPr>
      </w:pPr>
      <w:r>
        <w:t>Describe</w:t>
      </w:r>
      <w:r w:rsidR="00167177">
        <w:t xml:space="preserve"> </w:t>
      </w:r>
      <w:r w:rsidR="00D31C19">
        <w:t xml:space="preserve">the </w:t>
      </w:r>
      <w:r w:rsidR="00167177">
        <w:t>status of environmental documentation</w:t>
      </w:r>
      <w:r w:rsidR="002701AB">
        <w:t xml:space="preserve"> (NEPA/CEQA/other)</w:t>
      </w:r>
      <w:r w:rsidR="00F916A7">
        <w:t>.</w:t>
      </w:r>
    </w:p>
    <w:p w14:paraId="371CA902" w14:textId="77777777" w:rsidR="00275231" w:rsidRDefault="00275231" w:rsidP="002875AF">
      <w:pPr>
        <w:pStyle w:val="ListParagraph"/>
        <w:ind w:left="360"/>
      </w:pPr>
    </w:p>
    <w:p w14:paraId="38DFEF4C" w14:textId="07D1072C" w:rsidR="00F23658" w:rsidRDefault="00167177" w:rsidP="00F916A7">
      <w:pPr>
        <w:pStyle w:val="ListParagraph"/>
        <w:numPr>
          <w:ilvl w:val="0"/>
          <w:numId w:val="2"/>
        </w:numPr>
      </w:pPr>
      <w:r>
        <w:t xml:space="preserve">Attach project map and any other supporting documentation that would </w:t>
      </w:r>
      <w:r w:rsidR="00BE4DFC">
        <w:t>enhance the ACCG’s understanding of the project.</w:t>
      </w:r>
    </w:p>
    <w:sectPr w:rsidR="00F23658" w:rsidSect="00567E68">
      <w:footerReference w:type="even" r:id="rId21"/>
      <w:footerReference w:type="default" r:id="rId22"/>
      <w:pgSz w:w="12240" w:h="15840"/>
      <w:pgMar w:top="1008" w:right="1152" w:bottom="1008"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ephanie Horii" w:date="2020-08-20T22:56:00Z" w:initials="SH">
    <w:p w14:paraId="367568FC" w14:textId="645D4799" w:rsidR="00AA24F6" w:rsidRDefault="00AA24F6">
      <w:pPr>
        <w:pStyle w:val="CommentText"/>
      </w:pPr>
      <w:r>
        <w:rPr>
          <w:rStyle w:val="CommentReference"/>
        </w:rPr>
        <w:annotationRef/>
      </w:r>
      <w:r>
        <w:t xml:space="preserve">[Commenter 1]: </w:t>
      </w:r>
      <w:r>
        <w:t>Very disingenuous</w:t>
      </w:r>
    </w:p>
  </w:comment>
  <w:comment w:id="1" w:author="Stephanie Horii" w:date="2020-08-20T22:57:00Z" w:initials="SH">
    <w:p w14:paraId="1A48A722" w14:textId="1CF376D7" w:rsidR="00AA24F6" w:rsidRDefault="00AA24F6" w:rsidP="00AA24F6">
      <w:pPr>
        <w:pStyle w:val="CommentText"/>
      </w:pPr>
      <w:r>
        <w:rPr>
          <w:rStyle w:val="CommentReference"/>
        </w:rPr>
        <w:annotationRef/>
      </w:r>
      <w:r>
        <w:t xml:space="preserve">[Commenter 1]: </w:t>
      </w:r>
      <w:r>
        <w:t>Not a concept ever discussed with the full ACCG.  Many of these jobs are entry level, helping young folks to get started.</w:t>
      </w:r>
    </w:p>
    <w:p w14:paraId="5A4527FD" w14:textId="70408A4E" w:rsidR="00AA24F6" w:rsidRDefault="00AA24F6">
      <w:pPr>
        <w:pStyle w:val="CommentText"/>
      </w:pPr>
    </w:p>
  </w:comment>
  <w:comment w:id="2" w:author="Stephanie Horii" w:date="2020-08-20T22:58:00Z" w:initials="SH">
    <w:p w14:paraId="2C21506D" w14:textId="151FFE25" w:rsidR="00AA24F6" w:rsidRDefault="00AA24F6">
      <w:pPr>
        <w:pStyle w:val="CommentText"/>
      </w:pPr>
      <w:r>
        <w:rPr>
          <w:rStyle w:val="CommentReference"/>
        </w:rPr>
        <w:annotationRef/>
      </w:r>
      <w:r>
        <w:t xml:space="preserve">[Commenter 1]: </w:t>
      </w:r>
      <w:r>
        <w:t>What does this mean?</w:t>
      </w:r>
    </w:p>
  </w:comment>
  <w:comment w:id="3" w:author="Stephanie Horii" w:date="2020-08-20T22:58:00Z" w:initials="SH">
    <w:p w14:paraId="6FB26CC0" w14:textId="217AF7A7" w:rsidR="00AA24F6" w:rsidRDefault="00AA24F6">
      <w:pPr>
        <w:pStyle w:val="CommentText"/>
      </w:pPr>
      <w:r>
        <w:rPr>
          <w:rStyle w:val="CommentReference"/>
        </w:rPr>
        <w:annotationRef/>
      </w:r>
      <w:r>
        <w:t xml:space="preserve">[Commenter 1]: </w:t>
      </w:r>
      <w:r>
        <w:t>The definition of “local” has long been discussed in the ACCG, the ad hoc group has gone rogue.</w:t>
      </w:r>
    </w:p>
  </w:comment>
  <w:comment w:id="4" w:author="Stephanie Horii" w:date="2020-08-20T22:59:00Z" w:initials="SH">
    <w:p w14:paraId="44B3CE5E" w14:textId="0B511091" w:rsidR="00AA24F6" w:rsidRDefault="00AA24F6">
      <w:pPr>
        <w:pStyle w:val="CommentText"/>
      </w:pPr>
      <w:r>
        <w:rPr>
          <w:rStyle w:val="CommentReference"/>
        </w:rPr>
        <w:annotationRef/>
      </w:r>
      <w:r>
        <w:t xml:space="preserve">[Commenter 1]: </w:t>
      </w:r>
      <w:r>
        <w:t>What does this mean?</w:t>
      </w:r>
    </w:p>
  </w:comment>
  <w:comment w:id="5" w:author="Stephanie Horii" w:date="2020-08-20T23:00:00Z" w:initials="SH">
    <w:p w14:paraId="2CDE1C38" w14:textId="1B4B7A63" w:rsidR="00AA24F6" w:rsidRDefault="00AA24F6">
      <w:pPr>
        <w:pStyle w:val="CommentText"/>
      </w:pPr>
      <w:r>
        <w:rPr>
          <w:rStyle w:val="CommentReference"/>
        </w:rPr>
        <w:annotationRef/>
      </w:r>
      <w:r>
        <w:t xml:space="preserve">[Commenter 1]: </w:t>
      </w:r>
      <w:r>
        <w:t>Does this mean we give preference by race?</w:t>
      </w:r>
    </w:p>
  </w:comment>
  <w:comment w:id="6" w:author="Stephanie Horii" w:date="2020-08-20T23:01:00Z" w:initials="SH">
    <w:p w14:paraId="2F6D7235" w14:textId="5AD9A3B8" w:rsidR="00AA24F6" w:rsidRDefault="00AA24F6">
      <w:pPr>
        <w:pStyle w:val="CommentText"/>
      </w:pPr>
      <w:r>
        <w:rPr>
          <w:rStyle w:val="CommentReference"/>
        </w:rPr>
        <w:annotationRef/>
      </w:r>
      <w:r>
        <w:t xml:space="preserve">[Commenter 1]: </w:t>
      </w:r>
      <w:r>
        <w:t>What does this mean?</w:t>
      </w:r>
    </w:p>
  </w:comment>
  <w:comment w:id="7" w:author="Stephanie Horii" w:date="2020-08-20T23:01:00Z" w:initials="SH">
    <w:p w14:paraId="3437B643" w14:textId="71ABCFE1" w:rsidR="00AA24F6" w:rsidRDefault="00AA24F6">
      <w:pPr>
        <w:pStyle w:val="CommentText"/>
      </w:pPr>
      <w:r>
        <w:rPr>
          <w:rStyle w:val="CommentReference"/>
        </w:rPr>
        <w:annotationRef/>
      </w:r>
      <w:r>
        <w:t xml:space="preserve">[Commenter 1]: </w:t>
      </w:r>
      <w:r>
        <w:t>A grant recipient need to monitor?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7568FC" w15:done="0"/>
  <w15:commentEx w15:paraId="5A4527FD" w15:done="0"/>
  <w15:commentEx w15:paraId="2C21506D" w15:done="0"/>
  <w15:commentEx w15:paraId="6FB26CC0" w15:done="0"/>
  <w15:commentEx w15:paraId="44B3CE5E" w15:done="0"/>
  <w15:commentEx w15:paraId="2CDE1C38" w15:done="0"/>
  <w15:commentEx w15:paraId="2F6D7235" w15:done="0"/>
  <w15:commentEx w15:paraId="3437B6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7E2B" w16cex:dateUtc="2020-08-21T05:56:00Z"/>
  <w16cex:commentExtensible w16cex:durableId="22E97E66" w16cex:dateUtc="2020-08-21T05:57:00Z"/>
  <w16cex:commentExtensible w16cex:durableId="22E97E85" w16cex:dateUtc="2020-08-21T05:58:00Z"/>
  <w16cex:commentExtensible w16cex:durableId="22E97EA3" w16cex:dateUtc="2020-08-21T05:58:00Z"/>
  <w16cex:commentExtensible w16cex:durableId="22E97EE5" w16cex:dateUtc="2020-08-21T05:59:00Z"/>
  <w16cex:commentExtensible w16cex:durableId="22E97F1E" w16cex:dateUtc="2020-08-21T06:00:00Z"/>
  <w16cex:commentExtensible w16cex:durableId="22E97F31" w16cex:dateUtc="2020-08-21T06:01:00Z"/>
  <w16cex:commentExtensible w16cex:durableId="22E97F4C" w16cex:dateUtc="2020-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7568FC" w16cid:durableId="22E97E2B"/>
  <w16cid:commentId w16cid:paraId="5A4527FD" w16cid:durableId="22E97E66"/>
  <w16cid:commentId w16cid:paraId="2C21506D" w16cid:durableId="22E97E85"/>
  <w16cid:commentId w16cid:paraId="6FB26CC0" w16cid:durableId="22E97EA3"/>
  <w16cid:commentId w16cid:paraId="44B3CE5E" w16cid:durableId="22E97EE5"/>
  <w16cid:commentId w16cid:paraId="2CDE1C38" w16cid:durableId="22E97F1E"/>
  <w16cid:commentId w16cid:paraId="2F6D7235" w16cid:durableId="22E97F31"/>
  <w16cid:commentId w16cid:paraId="3437B643" w16cid:durableId="22E97F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AE05" w14:textId="77777777" w:rsidR="001212C1" w:rsidRDefault="001212C1" w:rsidP="00F23658">
      <w:r>
        <w:separator/>
      </w:r>
    </w:p>
  </w:endnote>
  <w:endnote w:type="continuationSeparator" w:id="0">
    <w:p w14:paraId="44DB0A46" w14:textId="77777777" w:rsidR="001212C1" w:rsidRDefault="001212C1" w:rsidP="00F23658">
      <w:r>
        <w:continuationSeparator/>
      </w:r>
    </w:p>
  </w:endnote>
  <w:endnote w:type="continuationNotice" w:id="1">
    <w:p w14:paraId="2823035C" w14:textId="77777777" w:rsidR="001212C1" w:rsidRDefault="00121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6228893"/>
      <w:docPartObj>
        <w:docPartGallery w:val="Page Numbers (Bottom of Page)"/>
        <w:docPartUnique/>
      </w:docPartObj>
    </w:sdtPr>
    <w:sdtEndPr>
      <w:rPr>
        <w:rStyle w:val="PageNumber"/>
      </w:rPr>
    </w:sdtEndPr>
    <w:sdtContent>
      <w:p w14:paraId="5FA27E30" w14:textId="7B0F5D4A" w:rsidR="00CA6680" w:rsidRDefault="00CA6680" w:rsidP="00822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75766" w14:textId="77777777" w:rsidR="00E3367E" w:rsidRDefault="00E3367E" w:rsidP="0028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4649370"/>
      <w:docPartObj>
        <w:docPartGallery w:val="Page Numbers (Bottom of Page)"/>
        <w:docPartUnique/>
      </w:docPartObj>
    </w:sdtPr>
    <w:sdtEndPr>
      <w:rPr>
        <w:rStyle w:val="PageNumber"/>
      </w:rPr>
    </w:sdtEndPr>
    <w:sdtContent>
      <w:p w14:paraId="5420F9C5" w14:textId="5C259B40" w:rsidR="00CA6680" w:rsidRDefault="00CA6680" w:rsidP="00822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7C64">
          <w:rPr>
            <w:rStyle w:val="PageNumber"/>
            <w:noProof/>
          </w:rPr>
          <w:t>3</w:t>
        </w:r>
        <w:r>
          <w:rPr>
            <w:rStyle w:val="PageNumber"/>
          </w:rPr>
          <w:fldChar w:fldCharType="end"/>
        </w:r>
      </w:p>
    </w:sdtContent>
  </w:sdt>
  <w:p w14:paraId="67370F39" w14:textId="77777777" w:rsidR="00E3367E" w:rsidRDefault="00E3367E" w:rsidP="0028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5747A" w14:textId="77777777" w:rsidR="001212C1" w:rsidRDefault="001212C1" w:rsidP="00F23658">
      <w:r>
        <w:separator/>
      </w:r>
    </w:p>
  </w:footnote>
  <w:footnote w:type="continuationSeparator" w:id="0">
    <w:p w14:paraId="73391AF0" w14:textId="77777777" w:rsidR="001212C1" w:rsidRDefault="001212C1" w:rsidP="00F23658">
      <w:r>
        <w:continuationSeparator/>
      </w:r>
    </w:p>
  </w:footnote>
  <w:footnote w:type="continuationNotice" w:id="1">
    <w:p w14:paraId="44216F53" w14:textId="77777777" w:rsidR="001212C1" w:rsidRDefault="001212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25CEA"/>
    <w:multiLevelType w:val="hybridMultilevel"/>
    <w:tmpl w:val="92E6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C1AA1"/>
    <w:multiLevelType w:val="hybridMultilevel"/>
    <w:tmpl w:val="7324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806EE"/>
    <w:multiLevelType w:val="hybridMultilevel"/>
    <w:tmpl w:val="F9B05686"/>
    <w:lvl w:ilvl="0" w:tplc="3AC85C3A">
      <w:start w:val="1"/>
      <w:numFmt w:val="decimal"/>
      <w:lvlText w:val="%1."/>
      <w:lvlJc w:val="left"/>
      <w:pPr>
        <w:ind w:left="360" w:hanging="360"/>
      </w:pPr>
      <w:rPr>
        <w:b w:val="0"/>
      </w:rPr>
    </w:lvl>
    <w:lvl w:ilvl="1" w:tplc="EE48C3F8">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143DF2"/>
    <w:multiLevelType w:val="hybridMultilevel"/>
    <w:tmpl w:val="6B3427F6"/>
    <w:lvl w:ilvl="0" w:tplc="9B4A0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E3CD0"/>
    <w:multiLevelType w:val="hybridMultilevel"/>
    <w:tmpl w:val="81F2999C"/>
    <w:lvl w:ilvl="0" w:tplc="EE328B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213BA"/>
    <w:multiLevelType w:val="hybridMultilevel"/>
    <w:tmpl w:val="F76A42F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80779"/>
    <w:multiLevelType w:val="hybridMultilevel"/>
    <w:tmpl w:val="AAFC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anie Horii">
    <w15:presenceInfo w15:providerId="AD" w15:userId="S::shorii@consensusbi.onmicrosoft.com::39476eb7-bbab-437e-8fc3-56a85efa7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58"/>
    <w:rsid w:val="0001076C"/>
    <w:rsid w:val="00016789"/>
    <w:rsid w:val="00021807"/>
    <w:rsid w:val="0002344A"/>
    <w:rsid w:val="00037C45"/>
    <w:rsid w:val="00044132"/>
    <w:rsid w:val="00046D5D"/>
    <w:rsid w:val="000570E4"/>
    <w:rsid w:val="00057341"/>
    <w:rsid w:val="0006765D"/>
    <w:rsid w:val="00067F3C"/>
    <w:rsid w:val="00073AC5"/>
    <w:rsid w:val="00076769"/>
    <w:rsid w:val="00083268"/>
    <w:rsid w:val="00090583"/>
    <w:rsid w:val="00093C03"/>
    <w:rsid w:val="000958CD"/>
    <w:rsid w:val="000A6DFA"/>
    <w:rsid w:val="000D1078"/>
    <w:rsid w:val="000D162E"/>
    <w:rsid w:val="000D332F"/>
    <w:rsid w:val="000D6A42"/>
    <w:rsid w:val="000D71D2"/>
    <w:rsid w:val="000D7BEE"/>
    <w:rsid w:val="000E330D"/>
    <w:rsid w:val="000F002A"/>
    <w:rsid w:val="001212C1"/>
    <w:rsid w:val="001236BA"/>
    <w:rsid w:val="00123A5E"/>
    <w:rsid w:val="0012488C"/>
    <w:rsid w:val="00126FCC"/>
    <w:rsid w:val="0013370A"/>
    <w:rsid w:val="00135C67"/>
    <w:rsid w:val="00135D90"/>
    <w:rsid w:val="00144E01"/>
    <w:rsid w:val="001632E4"/>
    <w:rsid w:val="001670A5"/>
    <w:rsid w:val="00167177"/>
    <w:rsid w:val="00187C40"/>
    <w:rsid w:val="00194427"/>
    <w:rsid w:val="001963CF"/>
    <w:rsid w:val="001A0826"/>
    <w:rsid w:val="001A276C"/>
    <w:rsid w:val="001B254C"/>
    <w:rsid w:val="001B522A"/>
    <w:rsid w:val="001C2F54"/>
    <w:rsid w:val="001D72A3"/>
    <w:rsid w:val="001E2F92"/>
    <w:rsid w:val="001E4506"/>
    <w:rsid w:val="001E5F88"/>
    <w:rsid w:val="001E6631"/>
    <w:rsid w:val="001F13BB"/>
    <w:rsid w:val="001F72EB"/>
    <w:rsid w:val="002064B0"/>
    <w:rsid w:val="00210E44"/>
    <w:rsid w:val="00211D24"/>
    <w:rsid w:val="00216D50"/>
    <w:rsid w:val="002409CB"/>
    <w:rsid w:val="0024711D"/>
    <w:rsid w:val="0025022A"/>
    <w:rsid w:val="002701AB"/>
    <w:rsid w:val="00273BC0"/>
    <w:rsid w:val="002748F4"/>
    <w:rsid w:val="00275231"/>
    <w:rsid w:val="002802CC"/>
    <w:rsid w:val="00280F22"/>
    <w:rsid w:val="002875AF"/>
    <w:rsid w:val="00290623"/>
    <w:rsid w:val="002A0F5C"/>
    <w:rsid w:val="002B6D6F"/>
    <w:rsid w:val="002C310D"/>
    <w:rsid w:val="002C3396"/>
    <w:rsid w:val="002C357E"/>
    <w:rsid w:val="002C50B9"/>
    <w:rsid w:val="002D7232"/>
    <w:rsid w:val="002F58BE"/>
    <w:rsid w:val="002F6F08"/>
    <w:rsid w:val="00302A60"/>
    <w:rsid w:val="003166E0"/>
    <w:rsid w:val="00321D6D"/>
    <w:rsid w:val="00326230"/>
    <w:rsid w:val="00340E5F"/>
    <w:rsid w:val="0034776C"/>
    <w:rsid w:val="00352AA7"/>
    <w:rsid w:val="003563CA"/>
    <w:rsid w:val="0037028F"/>
    <w:rsid w:val="00377E6D"/>
    <w:rsid w:val="00384687"/>
    <w:rsid w:val="0038660C"/>
    <w:rsid w:val="003877AB"/>
    <w:rsid w:val="003917A5"/>
    <w:rsid w:val="00396016"/>
    <w:rsid w:val="003A2E32"/>
    <w:rsid w:val="003B3C0A"/>
    <w:rsid w:val="003B6C71"/>
    <w:rsid w:val="003B795E"/>
    <w:rsid w:val="003C1F44"/>
    <w:rsid w:val="003C36DC"/>
    <w:rsid w:val="003C6E7C"/>
    <w:rsid w:val="003F448A"/>
    <w:rsid w:val="003F47FA"/>
    <w:rsid w:val="003F581D"/>
    <w:rsid w:val="0040557C"/>
    <w:rsid w:val="004065B2"/>
    <w:rsid w:val="00406A24"/>
    <w:rsid w:val="0040775A"/>
    <w:rsid w:val="00412A49"/>
    <w:rsid w:val="00413F09"/>
    <w:rsid w:val="00415B95"/>
    <w:rsid w:val="00436700"/>
    <w:rsid w:val="00437C0E"/>
    <w:rsid w:val="00444072"/>
    <w:rsid w:val="00450F9A"/>
    <w:rsid w:val="00451916"/>
    <w:rsid w:val="004535C0"/>
    <w:rsid w:val="00464A27"/>
    <w:rsid w:val="004652D4"/>
    <w:rsid w:val="00474C5A"/>
    <w:rsid w:val="004752DE"/>
    <w:rsid w:val="00486977"/>
    <w:rsid w:val="004902B3"/>
    <w:rsid w:val="00491778"/>
    <w:rsid w:val="0049610B"/>
    <w:rsid w:val="004B0C32"/>
    <w:rsid w:val="004C0849"/>
    <w:rsid w:val="004C7FBA"/>
    <w:rsid w:val="004D2193"/>
    <w:rsid w:val="004D5A53"/>
    <w:rsid w:val="004E79D5"/>
    <w:rsid w:val="004F193C"/>
    <w:rsid w:val="0050180A"/>
    <w:rsid w:val="005021C7"/>
    <w:rsid w:val="00515349"/>
    <w:rsid w:val="00516F8A"/>
    <w:rsid w:val="00521546"/>
    <w:rsid w:val="00531BBC"/>
    <w:rsid w:val="00531CB2"/>
    <w:rsid w:val="00544072"/>
    <w:rsid w:val="00547671"/>
    <w:rsid w:val="00552583"/>
    <w:rsid w:val="005561D7"/>
    <w:rsid w:val="00567E68"/>
    <w:rsid w:val="00571E6E"/>
    <w:rsid w:val="0058645B"/>
    <w:rsid w:val="005B1D1C"/>
    <w:rsid w:val="005B209E"/>
    <w:rsid w:val="005F1DD7"/>
    <w:rsid w:val="005F21C2"/>
    <w:rsid w:val="005F422B"/>
    <w:rsid w:val="00603930"/>
    <w:rsid w:val="0060678B"/>
    <w:rsid w:val="006277F1"/>
    <w:rsid w:val="00635BBE"/>
    <w:rsid w:val="006524DB"/>
    <w:rsid w:val="006735E2"/>
    <w:rsid w:val="00686F78"/>
    <w:rsid w:val="00693C3E"/>
    <w:rsid w:val="00694DEF"/>
    <w:rsid w:val="006B155E"/>
    <w:rsid w:val="006C0147"/>
    <w:rsid w:val="006E0E53"/>
    <w:rsid w:val="006E1489"/>
    <w:rsid w:val="006E165A"/>
    <w:rsid w:val="006E3FBE"/>
    <w:rsid w:val="006F2CBF"/>
    <w:rsid w:val="006F43B1"/>
    <w:rsid w:val="00704B10"/>
    <w:rsid w:val="00716F63"/>
    <w:rsid w:val="00722623"/>
    <w:rsid w:val="00723BAE"/>
    <w:rsid w:val="007456F6"/>
    <w:rsid w:val="00754991"/>
    <w:rsid w:val="007615DA"/>
    <w:rsid w:val="0076698C"/>
    <w:rsid w:val="00767C41"/>
    <w:rsid w:val="00772E08"/>
    <w:rsid w:val="00777BEF"/>
    <w:rsid w:val="00780CFB"/>
    <w:rsid w:val="00781F69"/>
    <w:rsid w:val="00783EDF"/>
    <w:rsid w:val="00784E0C"/>
    <w:rsid w:val="00786CB8"/>
    <w:rsid w:val="007B215F"/>
    <w:rsid w:val="007B388A"/>
    <w:rsid w:val="007B4B8E"/>
    <w:rsid w:val="007C0A1C"/>
    <w:rsid w:val="007D64B8"/>
    <w:rsid w:val="007E0E10"/>
    <w:rsid w:val="007E1DC2"/>
    <w:rsid w:val="007E3EBB"/>
    <w:rsid w:val="007E4EA0"/>
    <w:rsid w:val="007E72C1"/>
    <w:rsid w:val="007F1327"/>
    <w:rsid w:val="007F2B9E"/>
    <w:rsid w:val="008014C3"/>
    <w:rsid w:val="00805A82"/>
    <w:rsid w:val="00811AA2"/>
    <w:rsid w:val="00812448"/>
    <w:rsid w:val="00813FC7"/>
    <w:rsid w:val="00821220"/>
    <w:rsid w:val="008247D0"/>
    <w:rsid w:val="00827ACD"/>
    <w:rsid w:val="00831556"/>
    <w:rsid w:val="00864DF6"/>
    <w:rsid w:val="008834D0"/>
    <w:rsid w:val="00890D33"/>
    <w:rsid w:val="0089461C"/>
    <w:rsid w:val="00897073"/>
    <w:rsid w:val="008C5ED4"/>
    <w:rsid w:val="008D388B"/>
    <w:rsid w:val="008D6602"/>
    <w:rsid w:val="008E140F"/>
    <w:rsid w:val="008E333D"/>
    <w:rsid w:val="00905837"/>
    <w:rsid w:val="009104D5"/>
    <w:rsid w:val="009347C5"/>
    <w:rsid w:val="00941525"/>
    <w:rsid w:val="00944410"/>
    <w:rsid w:val="009579E9"/>
    <w:rsid w:val="0096180D"/>
    <w:rsid w:val="00964517"/>
    <w:rsid w:val="00972F2B"/>
    <w:rsid w:val="009864DB"/>
    <w:rsid w:val="00987A5A"/>
    <w:rsid w:val="00990C1D"/>
    <w:rsid w:val="00993854"/>
    <w:rsid w:val="009A69FE"/>
    <w:rsid w:val="009A7AA2"/>
    <w:rsid w:val="009B2417"/>
    <w:rsid w:val="009B3341"/>
    <w:rsid w:val="009B4D96"/>
    <w:rsid w:val="009C2774"/>
    <w:rsid w:val="009D53E5"/>
    <w:rsid w:val="009D73F2"/>
    <w:rsid w:val="009E2AA7"/>
    <w:rsid w:val="009E6899"/>
    <w:rsid w:val="009F4F80"/>
    <w:rsid w:val="009F538C"/>
    <w:rsid w:val="009F735A"/>
    <w:rsid w:val="00A015D1"/>
    <w:rsid w:val="00A01F44"/>
    <w:rsid w:val="00A12735"/>
    <w:rsid w:val="00A2223D"/>
    <w:rsid w:val="00A22927"/>
    <w:rsid w:val="00A33B67"/>
    <w:rsid w:val="00A41A0D"/>
    <w:rsid w:val="00A5613E"/>
    <w:rsid w:val="00A60A95"/>
    <w:rsid w:val="00A70767"/>
    <w:rsid w:val="00A74A18"/>
    <w:rsid w:val="00A77641"/>
    <w:rsid w:val="00A83240"/>
    <w:rsid w:val="00A86B1A"/>
    <w:rsid w:val="00A91473"/>
    <w:rsid w:val="00A94119"/>
    <w:rsid w:val="00A96E90"/>
    <w:rsid w:val="00AA24F6"/>
    <w:rsid w:val="00AA634E"/>
    <w:rsid w:val="00AB1007"/>
    <w:rsid w:val="00AB3AF8"/>
    <w:rsid w:val="00AD2EFD"/>
    <w:rsid w:val="00AD4D1C"/>
    <w:rsid w:val="00AE438E"/>
    <w:rsid w:val="00AE44B3"/>
    <w:rsid w:val="00AE5DE1"/>
    <w:rsid w:val="00AE6C68"/>
    <w:rsid w:val="00B00B63"/>
    <w:rsid w:val="00B0120E"/>
    <w:rsid w:val="00B030E0"/>
    <w:rsid w:val="00B03123"/>
    <w:rsid w:val="00B03A08"/>
    <w:rsid w:val="00B04DC1"/>
    <w:rsid w:val="00B05FC4"/>
    <w:rsid w:val="00B16469"/>
    <w:rsid w:val="00B41F41"/>
    <w:rsid w:val="00B45F62"/>
    <w:rsid w:val="00B53C62"/>
    <w:rsid w:val="00B742D3"/>
    <w:rsid w:val="00B74B1A"/>
    <w:rsid w:val="00B75E34"/>
    <w:rsid w:val="00B81EC2"/>
    <w:rsid w:val="00B91F0B"/>
    <w:rsid w:val="00B96103"/>
    <w:rsid w:val="00BA2274"/>
    <w:rsid w:val="00BA2B1C"/>
    <w:rsid w:val="00BD086A"/>
    <w:rsid w:val="00BD321D"/>
    <w:rsid w:val="00BE4DFC"/>
    <w:rsid w:val="00BE580E"/>
    <w:rsid w:val="00BF520A"/>
    <w:rsid w:val="00C012A5"/>
    <w:rsid w:val="00C02881"/>
    <w:rsid w:val="00C15A06"/>
    <w:rsid w:val="00C24304"/>
    <w:rsid w:val="00C316B9"/>
    <w:rsid w:val="00C37CC5"/>
    <w:rsid w:val="00C576D0"/>
    <w:rsid w:val="00C64BEF"/>
    <w:rsid w:val="00C7223E"/>
    <w:rsid w:val="00C77045"/>
    <w:rsid w:val="00CA262F"/>
    <w:rsid w:val="00CA6680"/>
    <w:rsid w:val="00CB2220"/>
    <w:rsid w:val="00CB3863"/>
    <w:rsid w:val="00CC57D5"/>
    <w:rsid w:val="00CC6346"/>
    <w:rsid w:val="00CD3368"/>
    <w:rsid w:val="00CD4A2D"/>
    <w:rsid w:val="00CE1F2B"/>
    <w:rsid w:val="00CE6667"/>
    <w:rsid w:val="00CF09B2"/>
    <w:rsid w:val="00CF554B"/>
    <w:rsid w:val="00D01987"/>
    <w:rsid w:val="00D0206C"/>
    <w:rsid w:val="00D30F53"/>
    <w:rsid w:val="00D31C19"/>
    <w:rsid w:val="00D36A72"/>
    <w:rsid w:val="00D42CC0"/>
    <w:rsid w:val="00D44B51"/>
    <w:rsid w:val="00D50A02"/>
    <w:rsid w:val="00D5404F"/>
    <w:rsid w:val="00D54B0D"/>
    <w:rsid w:val="00D5779A"/>
    <w:rsid w:val="00D6074C"/>
    <w:rsid w:val="00D66410"/>
    <w:rsid w:val="00D703A8"/>
    <w:rsid w:val="00D8377B"/>
    <w:rsid w:val="00D86FC7"/>
    <w:rsid w:val="00D87C2C"/>
    <w:rsid w:val="00D94B5A"/>
    <w:rsid w:val="00DA1A2A"/>
    <w:rsid w:val="00DA2A22"/>
    <w:rsid w:val="00DA52AB"/>
    <w:rsid w:val="00DC35F8"/>
    <w:rsid w:val="00DC7A62"/>
    <w:rsid w:val="00DC7CD6"/>
    <w:rsid w:val="00DD347B"/>
    <w:rsid w:val="00DE4E49"/>
    <w:rsid w:val="00DF755C"/>
    <w:rsid w:val="00E01BDF"/>
    <w:rsid w:val="00E10F9B"/>
    <w:rsid w:val="00E305FF"/>
    <w:rsid w:val="00E31766"/>
    <w:rsid w:val="00E3367E"/>
    <w:rsid w:val="00E4025E"/>
    <w:rsid w:val="00E42329"/>
    <w:rsid w:val="00E4248B"/>
    <w:rsid w:val="00E43A22"/>
    <w:rsid w:val="00E545F4"/>
    <w:rsid w:val="00E562B4"/>
    <w:rsid w:val="00E56C5C"/>
    <w:rsid w:val="00E6770F"/>
    <w:rsid w:val="00E7424F"/>
    <w:rsid w:val="00E74891"/>
    <w:rsid w:val="00E749ED"/>
    <w:rsid w:val="00E76385"/>
    <w:rsid w:val="00E77FB1"/>
    <w:rsid w:val="00E8449F"/>
    <w:rsid w:val="00E84A4C"/>
    <w:rsid w:val="00E85CA6"/>
    <w:rsid w:val="00E94B98"/>
    <w:rsid w:val="00EC19FB"/>
    <w:rsid w:val="00EC2279"/>
    <w:rsid w:val="00ED38CF"/>
    <w:rsid w:val="00ED6BA6"/>
    <w:rsid w:val="00ED7C89"/>
    <w:rsid w:val="00EF5119"/>
    <w:rsid w:val="00F01766"/>
    <w:rsid w:val="00F12DBD"/>
    <w:rsid w:val="00F13447"/>
    <w:rsid w:val="00F23658"/>
    <w:rsid w:val="00F26AE5"/>
    <w:rsid w:val="00F30FAB"/>
    <w:rsid w:val="00F40EBF"/>
    <w:rsid w:val="00F41D96"/>
    <w:rsid w:val="00F54904"/>
    <w:rsid w:val="00F563A3"/>
    <w:rsid w:val="00F6756D"/>
    <w:rsid w:val="00F76772"/>
    <w:rsid w:val="00F77C64"/>
    <w:rsid w:val="00F83216"/>
    <w:rsid w:val="00F835A8"/>
    <w:rsid w:val="00F916A7"/>
    <w:rsid w:val="00F941AF"/>
    <w:rsid w:val="00F94D47"/>
    <w:rsid w:val="00FA1B11"/>
    <w:rsid w:val="00FA1CC5"/>
    <w:rsid w:val="00FB4EF3"/>
    <w:rsid w:val="00FC368F"/>
    <w:rsid w:val="00FF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9A18"/>
  <w15:docId w15:val="{697D42D8-CE7E-7945-85FC-2679AD30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58"/>
    <w:pPr>
      <w:tabs>
        <w:tab w:val="center" w:pos="4680"/>
        <w:tab w:val="right" w:pos="9360"/>
      </w:tabs>
    </w:pPr>
  </w:style>
  <w:style w:type="character" w:customStyle="1" w:styleId="HeaderChar">
    <w:name w:val="Header Char"/>
    <w:basedOn w:val="DefaultParagraphFont"/>
    <w:link w:val="Header"/>
    <w:uiPriority w:val="99"/>
    <w:rsid w:val="00F23658"/>
  </w:style>
  <w:style w:type="paragraph" w:styleId="Footer">
    <w:name w:val="footer"/>
    <w:basedOn w:val="Normal"/>
    <w:link w:val="FooterChar"/>
    <w:uiPriority w:val="99"/>
    <w:unhideWhenUsed/>
    <w:rsid w:val="00F23658"/>
    <w:pPr>
      <w:tabs>
        <w:tab w:val="center" w:pos="4680"/>
        <w:tab w:val="right" w:pos="9360"/>
      </w:tabs>
    </w:pPr>
  </w:style>
  <w:style w:type="character" w:customStyle="1" w:styleId="FooterChar">
    <w:name w:val="Footer Char"/>
    <w:basedOn w:val="DefaultParagraphFont"/>
    <w:link w:val="Footer"/>
    <w:uiPriority w:val="99"/>
    <w:rsid w:val="00F23658"/>
  </w:style>
  <w:style w:type="character" w:styleId="Hyperlink">
    <w:name w:val="Hyperlink"/>
    <w:basedOn w:val="DefaultParagraphFont"/>
    <w:uiPriority w:val="99"/>
    <w:unhideWhenUsed/>
    <w:rsid w:val="00F23658"/>
    <w:rPr>
      <w:color w:val="0563C1" w:themeColor="hyperlink"/>
      <w:u w:val="single"/>
    </w:rPr>
  </w:style>
  <w:style w:type="character" w:customStyle="1" w:styleId="UnresolvedMention1">
    <w:name w:val="Unresolved Mention1"/>
    <w:basedOn w:val="DefaultParagraphFont"/>
    <w:uiPriority w:val="99"/>
    <w:semiHidden/>
    <w:unhideWhenUsed/>
    <w:rsid w:val="00F23658"/>
    <w:rPr>
      <w:color w:val="605E5C"/>
      <w:shd w:val="clear" w:color="auto" w:fill="E1DFDD"/>
    </w:rPr>
  </w:style>
  <w:style w:type="paragraph" w:styleId="BalloonText">
    <w:name w:val="Balloon Text"/>
    <w:basedOn w:val="Normal"/>
    <w:link w:val="BalloonTextChar"/>
    <w:uiPriority w:val="99"/>
    <w:semiHidden/>
    <w:unhideWhenUsed/>
    <w:rsid w:val="00211D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D24"/>
    <w:rPr>
      <w:rFonts w:ascii="Times New Roman" w:hAnsi="Times New Roman" w:cs="Times New Roman"/>
      <w:sz w:val="18"/>
      <w:szCs w:val="18"/>
    </w:rPr>
  </w:style>
  <w:style w:type="paragraph" w:styleId="ListParagraph">
    <w:name w:val="List Paragraph"/>
    <w:basedOn w:val="Normal"/>
    <w:uiPriority w:val="34"/>
    <w:qFormat/>
    <w:rsid w:val="00E7424F"/>
    <w:pPr>
      <w:ind w:left="720"/>
      <w:contextualSpacing/>
    </w:pPr>
  </w:style>
  <w:style w:type="character" w:styleId="FollowedHyperlink">
    <w:name w:val="FollowedHyperlink"/>
    <w:basedOn w:val="DefaultParagraphFont"/>
    <w:uiPriority w:val="99"/>
    <w:semiHidden/>
    <w:unhideWhenUsed/>
    <w:rsid w:val="00DC35F8"/>
    <w:rPr>
      <w:color w:val="954F72" w:themeColor="followedHyperlink"/>
      <w:u w:val="single"/>
    </w:rPr>
  </w:style>
  <w:style w:type="table" w:styleId="TableGrid">
    <w:name w:val="Table Grid"/>
    <w:basedOn w:val="TableNormal"/>
    <w:uiPriority w:val="39"/>
    <w:rsid w:val="00A91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60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316B9"/>
  </w:style>
  <w:style w:type="character" w:styleId="PageNumber">
    <w:name w:val="page number"/>
    <w:basedOn w:val="DefaultParagraphFont"/>
    <w:uiPriority w:val="99"/>
    <w:semiHidden/>
    <w:unhideWhenUsed/>
    <w:rsid w:val="00CA6680"/>
  </w:style>
  <w:style w:type="character" w:styleId="CommentReference">
    <w:name w:val="annotation reference"/>
    <w:basedOn w:val="DefaultParagraphFont"/>
    <w:uiPriority w:val="99"/>
    <w:semiHidden/>
    <w:unhideWhenUsed/>
    <w:rsid w:val="00FA1B11"/>
    <w:rPr>
      <w:sz w:val="16"/>
      <w:szCs w:val="16"/>
    </w:rPr>
  </w:style>
  <w:style w:type="paragraph" w:styleId="CommentText">
    <w:name w:val="annotation text"/>
    <w:basedOn w:val="Normal"/>
    <w:link w:val="CommentTextChar"/>
    <w:uiPriority w:val="99"/>
    <w:semiHidden/>
    <w:unhideWhenUsed/>
    <w:rsid w:val="00FA1B11"/>
    <w:rPr>
      <w:sz w:val="20"/>
      <w:szCs w:val="20"/>
    </w:rPr>
  </w:style>
  <w:style w:type="character" w:customStyle="1" w:styleId="CommentTextChar">
    <w:name w:val="Comment Text Char"/>
    <w:basedOn w:val="DefaultParagraphFont"/>
    <w:link w:val="CommentText"/>
    <w:uiPriority w:val="99"/>
    <w:semiHidden/>
    <w:rsid w:val="00FA1B11"/>
    <w:rPr>
      <w:sz w:val="20"/>
      <w:szCs w:val="20"/>
    </w:rPr>
  </w:style>
  <w:style w:type="paragraph" w:styleId="CommentSubject">
    <w:name w:val="annotation subject"/>
    <w:basedOn w:val="CommentText"/>
    <w:next w:val="CommentText"/>
    <w:link w:val="CommentSubjectChar"/>
    <w:uiPriority w:val="99"/>
    <w:semiHidden/>
    <w:unhideWhenUsed/>
    <w:rsid w:val="00FA1B11"/>
    <w:rPr>
      <w:b/>
      <w:bCs/>
    </w:rPr>
  </w:style>
  <w:style w:type="character" w:customStyle="1" w:styleId="CommentSubjectChar">
    <w:name w:val="Comment Subject Char"/>
    <w:basedOn w:val="CommentTextChar"/>
    <w:link w:val="CommentSubject"/>
    <w:uiPriority w:val="99"/>
    <w:semiHidden/>
    <w:rsid w:val="00FA1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627">
      <w:bodyDiv w:val="1"/>
      <w:marLeft w:val="0"/>
      <w:marRight w:val="0"/>
      <w:marTop w:val="0"/>
      <w:marBottom w:val="0"/>
      <w:divBdr>
        <w:top w:val="none" w:sz="0" w:space="0" w:color="auto"/>
        <w:left w:val="none" w:sz="0" w:space="0" w:color="auto"/>
        <w:bottom w:val="none" w:sz="0" w:space="0" w:color="auto"/>
        <w:right w:val="none" w:sz="0" w:space="0" w:color="auto"/>
      </w:divBdr>
      <w:divsChild>
        <w:div w:id="1384477244">
          <w:marLeft w:val="0"/>
          <w:marRight w:val="0"/>
          <w:marTop w:val="0"/>
          <w:marBottom w:val="0"/>
          <w:divBdr>
            <w:top w:val="none" w:sz="0" w:space="0" w:color="auto"/>
            <w:left w:val="none" w:sz="0" w:space="0" w:color="auto"/>
            <w:bottom w:val="none" w:sz="0" w:space="0" w:color="auto"/>
            <w:right w:val="none" w:sz="0" w:space="0" w:color="auto"/>
          </w:divBdr>
          <w:divsChild>
            <w:div w:id="225191434">
              <w:marLeft w:val="0"/>
              <w:marRight w:val="0"/>
              <w:marTop w:val="0"/>
              <w:marBottom w:val="0"/>
              <w:divBdr>
                <w:top w:val="none" w:sz="0" w:space="0" w:color="auto"/>
                <w:left w:val="none" w:sz="0" w:space="0" w:color="auto"/>
                <w:bottom w:val="none" w:sz="0" w:space="0" w:color="auto"/>
                <w:right w:val="none" w:sz="0" w:space="0" w:color="auto"/>
              </w:divBdr>
              <w:divsChild>
                <w:div w:id="957879875">
                  <w:marLeft w:val="0"/>
                  <w:marRight w:val="0"/>
                  <w:marTop w:val="0"/>
                  <w:marBottom w:val="0"/>
                  <w:divBdr>
                    <w:top w:val="none" w:sz="0" w:space="0" w:color="auto"/>
                    <w:left w:val="none" w:sz="0" w:space="0" w:color="auto"/>
                    <w:bottom w:val="none" w:sz="0" w:space="0" w:color="auto"/>
                    <w:right w:val="none" w:sz="0" w:space="0" w:color="auto"/>
                  </w:divBdr>
                  <w:divsChild>
                    <w:div w:id="209997017">
                      <w:marLeft w:val="0"/>
                      <w:marRight w:val="0"/>
                      <w:marTop w:val="0"/>
                      <w:marBottom w:val="0"/>
                      <w:divBdr>
                        <w:top w:val="none" w:sz="0" w:space="0" w:color="auto"/>
                        <w:left w:val="none" w:sz="0" w:space="0" w:color="auto"/>
                        <w:bottom w:val="none" w:sz="0" w:space="0" w:color="auto"/>
                        <w:right w:val="none" w:sz="0" w:space="0" w:color="auto"/>
                      </w:divBdr>
                    </w:div>
                  </w:divsChild>
                </w:div>
                <w:div w:id="394662520">
                  <w:marLeft w:val="0"/>
                  <w:marRight w:val="0"/>
                  <w:marTop w:val="0"/>
                  <w:marBottom w:val="0"/>
                  <w:divBdr>
                    <w:top w:val="none" w:sz="0" w:space="0" w:color="auto"/>
                    <w:left w:val="none" w:sz="0" w:space="0" w:color="auto"/>
                    <w:bottom w:val="none" w:sz="0" w:space="0" w:color="auto"/>
                    <w:right w:val="none" w:sz="0" w:space="0" w:color="auto"/>
                  </w:divBdr>
                  <w:divsChild>
                    <w:div w:id="2248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7914">
      <w:bodyDiv w:val="1"/>
      <w:marLeft w:val="0"/>
      <w:marRight w:val="0"/>
      <w:marTop w:val="0"/>
      <w:marBottom w:val="0"/>
      <w:divBdr>
        <w:top w:val="none" w:sz="0" w:space="0" w:color="auto"/>
        <w:left w:val="none" w:sz="0" w:space="0" w:color="auto"/>
        <w:bottom w:val="none" w:sz="0" w:space="0" w:color="auto"/>
        <w:right w:val="none" w:sz="0" w:space="0" w:color="auto"/>
      </w:divBdr>
      <w:divsChild>
        <w:div w:id="449007728">
          <w:marLeft w:val="0"/>
          <w:marRight w:val="0"/>
          <w:marTop w:val="0"/>
          <w:marBottom w:val="0"/>
          <w:divBdr>
            <w:top w:val="none" w:sz="0" w:space="0" w:color="auto"/>
            <w:left w:val="none" w:sz="0" w:space="0" w:color="auto"/>
            <w:bottom w:val="none" w:sz="0" w:space="0" w:color="auto"/>
            <w:right w:val="none" w:sz="0" w:space="0" w:color="auto"/>
          </w:divBdr>
          <w:divsChild>
            <w:div w:id="1982072626">
              <w:marLeft w:val="0"/>
              <w:marRight w:val="0"/>
              <w:marTop w:val="0"/>
              <w:marBottom w:val="0"/>
              <w:divBdr>
                <w:top w:val="none" w:sz="0" w:space="0" w:color="auto"/>
                <w:left w:val="none" w:sz="0" w:space="0" w:color="auto"/>
                <w:bottom w:val="none" w:sz="0" w:space="0" w:color="auto"/>
                <w:right w:val="none" w:sz="0" w:space="0" w:color="auto"/>
              </w:divBdr>
              <w:divsChild>
                <w:div w:id="799304986">
                  <w:marLeft w:val="0"/>
                  <w:marRight w:val="0"/>
                  <w:marTop w:val="0"/>
                  <w:marBottom w:val="0"/>
                  <w:divBdr>
                    <w:top w:val="none" w:sz="0" w:space="0" w:color="auto"/>
                    <w:left w:val="none" w:sz="0" w:space="0" w:color="auto"/>
                    <w:bottom w:val="none" w:sz="0" w:space="0" w:color="auto"/>
                    <w:right w:val="none" w:sz="0" w:space="0" w:color="auto"/>
                  </w:divBdr>
                  <w:divsChild>
                    <w:div w:id="1265500475">
                      <w:marLeft w:val="0"/>
                      <w:marRight w:val="0"/>
                      <w:marTop w:val="0"/>
                      <w:marBottom w:val="0"/>
                      <w:divBdr>
                        <w:top w:val="none" w:sz="0" w:space="0" w:color="auto"/>
                        <w:left w:val="none" w:sz="0" w:space="0" w:color="auto"/>
                        <w:bottom w:val="none" w:sz="0" w:space="0" w:color="auto"/>
                        <w:right w:val="none" w:sz="0" w:space="0" w:color="auto"/>
                      </w:divBdr>
                    </w:div>
                  </w:divsChild>
                </w:div>
                <w:div w:id="484050829">
                  <w:marLeft w:val="0"/>
                  <w:marRight w:val="0"/>
                  <w:marTop w:val="0"/>
                  <w:marBottom w:val="0"/>
                  <w:divBdr>
                    <w:top w:val="none" w:sz="0" w:space="0" w:color="auto"/>
                    <w:left w:val="none" w:sz="0" w:space="0" w:color="auto"/>
                    <w:bottom w:val="none" w:sz="0" w:space="0" w:color="auto"/>
                    <w:right w:val="none" w:sz="0" w:space="0" w:color="auto"/>
                  </w:divBdr>
                  <w:divsChild>
                    <w:div w:id="489374061">
                      <w:marLeft w:val="0"/>
                      <w:marRight w:val="0"/>
                      <w:marTop w:val="0"/>
                      <w:marBottom w:val="0"/>
                      <w:divBdr>
                        <w:top w:val="none" w:sz="0" w:space="0" w:color="auto"/>
                        <w:left w:val="none" w:sz="0" w:space="0" w:color="auto"/>
                        <w:bottom w:val="none" w:sz="0" w:space="0" w:color="auto"/>
                        <w:right w:val="none" w:sz="0" w:space="0" w:color="auto"/>
                      </w:divBdr>
                    </w:div>
                  </w:divsChild>
                </w:div>
                <w:div w:id="854081019">
                  <w:marLeft w:val="0"/>
                  <w:marRight w:val="0"/>
                  <w:marTop w:val="0"/>
                  <w:marBottom w:val="0"/>
                  <w:divBdr>
                    <w:top w:val="none" w:sz="0" w:space="0" w:color="auto"/>
                    <w:left w:val="none" w:sz="0" w:space="0" w:color="auto"/>
                    <w:bottom w:val="none" w:sz="0" w:space="0" w:color="auto"/>
                    <w:right w:val="none" w:sz="0" w:space="0" w:color="auto"/>
                  </w:divBdr>
                  <w:divsChild>
                    <w:div w:id="684553385">
                      <w:marLeft w:val="0"/>
                      <w:marRight w:val="0"/>
                      <w:marTop w:val="0"/>
                      <w:marBottom w:val="0"/>
                      <w:divBdr>
                        <w:top w:val="none" w:sz="0" w:space="0" w:color="auto"/>
                        <w:left w:val="none" w:sz="0" w:space="0" w:color="auto"/>
                        <w:bottom w:val="none" w:sz="0" w:space="0" w:color="auto"/>
                        <w:right w:val="none" w:sz="0" w:space="0" w:color="auto"/>
                      </w:divBdr>
                    </w:div>
                  </w:divsChild>
                </w:div>
                <w:div w:id="1987465306">
                  <w:marLeft w:val="0"/>
                  <w:marRight w:val="0"/>
                  <w:marTop w:val="0"/>
                  <w:marBottom w:val="0"/>
                  <w:divBdr>
                    <w:top w:val="none" w:sz="0" w:space="0" w:color="auto"/>
                    <w:left w:val="none" w:sz="0" w:space="0" w:color="auto"/>
                    <w:bottom w:val="none" w:sz="0" w:space="0" w:color="auto"/>
                    <w:right w:val="none" w:sz="0" w:space="0" w:color="auto"/>
                  </w:divBdr>
                  <w:divsChild>
                    <w:div w:id="1533883829">
                      <w:marLeft w:val="0"/>
                      <w:marRight w:val="0"/>
                      <w:marTop w:val="0"/>
                      <w:marBottom w:val="0"/>
                      <w:divBdr>
                        <w:top w:val="none" w:sz="0" w:space="0" w:color="auto"/>
                        <w:left w:val="none" w:sz="0" w:space="0" w:color="auto"/>
                        <w:bottom w:val="none" w:sz="0" w:space="0" w:color="auto"/>
                        <w:right w:val="none" w:sz="0" w:space="0" w:color="auto"/>
                      </w:divBdr>
                    </w:div>
                  </w:divsChild>
                </w:div>
                <w:div w:id="102116058">
                  <w:marLeft w:val="0"/>
                  <w:marRight w:val="0"/>
                  <w:marTop w:val="0"/>
                  <w:marBottom w:val="0"/>
                  <w:divBdr>
                    <w:top w:val="none" w:sz="0" w:space="0" w:color="auto"/>
                    <w:left w:val="none" w:sz="0" w:space="0" w:color="auto"/>
                    <w:bottom w:val="none" w:sz="0" w:space="0" w:color="auto"/>
                    <w:right w:val="none" w:sz="0" w:space="0" w:color="auto"/>
                  </w:divBdr>
                  <w:divsChild>
                    <w:div w:id="5575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9951">
      <w:bodyDiv w:val="1"/>
      <w:marLeft w:val="0"/>
      <w:marRight w:val="0"/>
      <w:marTop w:val="0"/>
      <w:marBottom w:val="0"/>
      <w:divBdr>
        <w:top w:val="none" w:sz="0" w:space="0" w:color="auto"/>
        <w:left w:val="none" w:sz="0" w:space="0" w:color="auto"/>
        <w:bottom w:val="none" w:sz="0" w:space="0" w:color="auto"/>
        <w:right w:val="none" w:sz="0" w:space="0" w:color="auto"/>
      </w:divBdr>
      <w:divsChild>
        <w:div w:id="773867559">
          <w:marLeft w:val="0"/>
          <w:marRight w:val="0"/>
          <w:marTop w:val="0"/>
          <w:marBottom w:val="0"/>
          <w:divBdr>
            <w:top w:val="none" w:sz="0" w:space="0" w:color="auto"/>
            <w:left w:val="none" w:sz="0" w:space="0" w:color="auto"/>
            <w:bottom w:val="none" w:sz="0" w:space="0" w:color="auto"/>
            <w:right w:val="none" w:sz="0" w:space="0" w:color="auto"/>
          </w:divBdr>
          <w:divsChild>
            <w:div w:id="736241024">
              <w:marLeft w:val="0"/>
              <w:marRight w:val="0"/>
              <w:marTop w:val="0"/>
              <w:marBottom w:val="0"/>
              <w:divBdr>
                <w:top w:val="none" w:sz="0" w:space="0" w:color="auto"/>
                <w:left w:val="none" w:sz="0" w:space="0" w:color="auto"/>
                <w:bottom w:val="none" w:sz="0" w:space="0" w:color="auto"/>
                <w:right w:val="none" w:sz="0" w:space="0" w:color="auto"/>
              </w:divBdr>
              <w:divsChild>
                <w:div w:id="839007064">
                  <w:marLeft w:val="0"/>
                  <w:marRight w:val="0"/>
                  <w:marTop w:val="0"/>
                  <w:marBottom w:val="0"/>
                  <w:divBdr>
                    <w:top w:val="none" w:sz="0" w:space="0" w:color="auto"/>
                    <w:left w:val="none" w:sz="0" w:space="0" w:color="auto"/>
                    <w:bottom w:val="none" w:sz="0" w:space="0" w:color="auto"/>
                    <w:right w:val="none" w:sz="0" w:space="0" w:color="auto"/>
                  </w:divBdr>
                  <w:divsChild>
                    <w:div w:id="1959137596">
                      <w:marLeft w:val="0"/>
                      <w:marRight w:val="0"/>
                      <w:marTop w:val="0"/>
                      <w:marBottom w:val="0"/>
                      <w:divBdr>
                        <w:top w:val="none" w:sz="0" w:space="0" w:color="auto"/>
                        <w:left w:val="none" w:sz="0" w:space="0" w:color="auto"/>
                        <w:bottom w:val="none" w:sz="0" w:space="0" w:color="auto"/>
                        <w:right w:val="none" w:sz="0" w:space="0" w:color="auto"/>
                      </w:divBdr>
                    </w:div>
                  </w:divsChild>
                </w:div>
                <w:div w:id="287201609">
                  <w:marLeft w:val="0"/>
                  <w:marRight w:val="0"/>
                  <w:marTop w:val="0"/>
                  <w:marBottom w:val="0"/>
                  <w:divBdr>
                    <w:top w:val="none" w:sz="0" w:space="0" w:color="auto"/>
                    <w:left w:val="none" w:sz="0" w:space="0" w:color="auto"/>
                    <w:bottom w:val="none" w:sz="0" w:space="0" w:color="auto"/>
                    <w:right w:val="none" w:sz="0" w:space="0" w:color="auto"/>
                  </w:divBdr>
                  <w:divsChild>
                    <w:div w:id="859469979">
                      <w:marLeft w:val="0"/>
                      <w:marRight w:val="0"/>
                      <w:marTop w:val="0"/>
                      <w:marBottom w:val="0"/>
                      <w:divBdr>
                        <w:top w:val="none" w:sz="0" w:space="0" w:color="auto"/>
                        <w:left w:val="none" w:sz="0" w:space="0" w:color="auto"/>
                        <w:bottom w:val="none" w:sz="0" w:space="0" w:color="auto"/>
                        <w:right w:val="none" w:sz="0" w:space="0" w:color="auto"/>
                      </w:divBdr>
                    </w:div>
                  </w:divsChild>
                </w:div>
                <w:div w:id="1767647819">
                  <w:marLeft w:val="0"/>
                  <w:marRight w:val="0"/>
                  <w:marTop w:val="0"/>
                  <w:marBottom w:val="0"/>
                  <w:divBdr>
                    <w:top w:val="none" w:sz="0" w:space="0" w:color="auto"/>
                    <w:left w:val="none" w:sz="0" w:space="0" w:color="auto"/>
                    <w:bottom w:val="none" w:sz="0" w:space="0" w:color="auto"/>
                    <w:right w:val="none" w:sz="0" w:space="0" w:color="auto"/>
                  </w:divBdr>
                  <w:divsChild>
                    <w:div w:id="1798447356">
                      <w:marLeft w:val="0"/>
                      <w:marRight w:val="0"/>
                      <w:marTop w:val="0"/>
                      <w:marBottom w:val="0"/>
                      <w:divBdr>
                        <w:top w:val="none" w:sz="0" w:space="0" w:color="auto"/>
                        <w:left w:val="none" w:sz="0" w:space="0" w:color="auto"/>
                        <w:bottom w:val="none" w:sz="0" w:space="0" w:color="auto"/>
                        <w:right w:val="none" w:sz="0" w:space="0" w:color="auto"/>
                      </w:divBdr>
                    </w:div>
                  </w:divsChild>
                </w:div>
                <w:div w:id="746195226">
                  <w:marLeft w:val="0"/>
                  <w:marRight w:val="0"/>
                  <w:marTop w:val="0"/>
                  <w:marBottom w:val="0"/>
                  <w:divBdr>
                    <w:top w:val="none" w:sz="0" w:space="0" w:color="auto"/>
                    <w:left w:val="none" w:sz="0" w:space="0" w:color="auto"/>
                    <w:bottom w:val="none" w:sz="0" w:space="0" w:color="auto"/>
                    <w:right w:val="none" w:sz="0" w:space="0" w:color="auto"/>
                  </w:divBdr>
                  <w:divsChild>
                    <w:div w:id="375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0597">
      <w:bodyDiv w:val="1"/>
      <w:marLeft w:val="0"/>
      <w:marRight w:val="0"/>
      <w:marTop w:val="0"/>
      <w:marBottom w:val="0"/>
      <w:divBdr>
        <w:top w:val="none" w:sz="0" w:space="0" w:color="auto"/>
        <w:left w:val="none" w:sz="0" w:space="0" w:color="auto"/>
        <w:bottom w:val="none" w:sz="0" w:space="0" w:color="auto"/>
        <w:right w:val="none" w:sz="0" w:space="0" w:color="auto"/>
      </w:divBdr>
    </w:div>
    <w:div w:id="385252857">
      <w:bodyDiv w:val="1"/>
      <w:marLeft w:val="0"/>
      <w:marRight w:val="0"/>
      <w:marTop w:val="0"/>
      <w:marBottom w:val="0"/>
      <w:divBdr>
        <w:top w:val="none" w:sz="0" w:space="0" w:color="auto"/>
        <w:left w:val="none" w:sz="0" w:space="0" w:color="auto"/>
        <w:bottom w:val="none" w:sz="0" w:space="0" w:color="auto"/>
        <w:right w:val="none" w:sz="0" w:space="0" w:color="auto"/>
      </w:divBdr>
      <w:divsChild>
        <w:div w:id="1964651217">
          <w:marLeft w:val="0"/>
          <w:marRight w:val="0"/>
          <w:marTop w:val="0"/>
          <w:marBottom w:val="0"/>
          <w:divBdr>
            <w:top w:val="none" w:sz="0" w:space="0" w:color="auto"/>
            <w:left w:val="none" w:sz="0" w:space="0" w:color="auto"/>
            <w:bottom w:val="none" w:sz="0" w:space="0" w:color="auto"/>
            <w:right w:val="none" w:sz="0" w:space="0" w:color="auto"/>
          </w:divBdr>
          <w:divsChild>
            <w:div w:id="64885721">
              <w:marLeft w:val="0"/>
              <w:marRight w:val="0"/>
              <w:marTop w:val="0"/>
              <w:marBottom w:val="0"/>
              <w:divBdr>
                <w:top w:val="none" w:sz="0" w:space="0" w:color="auto"/>
                <w:left w:val="none" w:sz="0" w:space="0" w:color="auto"/>
                <w:bottom w:val="none" w:sz="0" w:space="0" w:color="auto"/>
                <w:right w:val="none" w:sz="0" w:space="0" w:color="auto"/>
              </w:divBdr>
              <w:divsChild>
                <w:div w:id="928460937">
                  <w:marLeft w:val="0"/>
                  <w:marRight w:val="0"/>
                  <w:marTop w:val="0"/>
                  <w:marBottom w:val="0"/>
                  <w:divBdr>
                    <w:top w:val="none" w:sz="0" w:space="0" w:color="auto"/>
                    <w:left w:val="none" w:sz="0" w:space="0" w:color="auto"/>
                    <w:bottom w:val="none" w:sz="0" w:space="0" w:color="auto"/>
                    <w:right w:val="none" w:sz="0" w:space="0" w:color="auto"/>
                  </w:divBdr>
                  <w:divsChild>
                    <w:div w:id="7416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7918">
      <w:bodyDiv w:val="1"/>
      <w:marLeft w:val="0"/>
      <w:marRight w:val="0"/>
      <w:marTop w:val="0"/>
      <w:marBottom w:val="0"/>
      <w:divBdr>
        <w:top w:val="none" w:sz="0" w:space="0" w:color="auto"/>
        <w:left w:val="none" w:sz="0" w:space="0" w:color="auto"/>
        <w:bottom w:val="none" w:sz="0" w:space="0" w:color="auto"/>
        <w:right w:val="none" w:sz="0" w:space="0" w:color="auto"/>
      </w:divBdr>
      <w:divsChild>
        <w:div w:id="512304455">
          <w:marLeft w:val="0"/>
          <w:marRight w:val="0"/>
          <w:marTop w:val="0"/>
          <w:marBottom w:val="0"/>
          <w:divBdr>
            <w:top w:val="none" w:sz="0" w:space="0" w:color="auto"/>
            <w:left w:val="none" w:sz="0" w:space="0" w:color="auto"/>
            <w:bottom w:val="none" w:sz="0" w:space="0" w:color="auto"/>
            <w:right w:val="none" w:sz="0" w:space="0" w:color="auto"/>
          </w:divBdr>
          <w:divsChild>
            <w:div w:id="408501970">
              <w:marLeft w:val="0"/>
              <w:marRight w:val="0"/>
              <w:marTop w:val="0"/>
              <w:marBottom w:val="0"/>
              <w:divBdr>
                <w:top w:val="none" w:sz="0" w:space="0" w:color="auto"/>
                <w:left w:val="none" w:sz="0" w:space="0" w:color="auto"/>
                <w:bottom w:val="none" w:sz="0" w:space="0" w:color="auto"/>
                <w:right w:val="none" w:sz="0" w:space="0" w:color="auto"/>
              </w:divBdr>
              <w:divsChild>
                <w:div w:id="385759560">
                  <w:marLeft w:val="0"/>
                  <w:marRight w:val="0"/>
                  <w:marTop w:val="0"/>
                  <w:marBottom w:val="0"/>
                  <w:divBdr>
                    <w:top w:val="none" w:sz="0" w:space="0" w:color="auto"/>
                    <w:left w:val="none" w:sz="0" w:space="0" w:color="auto"/>
                    <w:bottom w:val="none" w:sz="0" w:space="0" w:color="auto"/>
                    <w:right w:val="none" w:sz="0" w:space="0" w:color="auto"/>
                  </w:divBdr>
                  <w:divsChild>
                    <w:div w:id="851840965">
                      <w:marLeft w:val="0"/>
                      <w:marRight w:val="0"/>
                      <w:marTop w:val="0"/>
                      <w:marBottom w:val="0"/>
                      <w:divBdr>
                        <w:top w:val="none" w:sz="0" w:space="0" w:color="auto"/>
                        <w:left w:val="none" w:sz="0" w:space="0" w:color="auto"/>
                        <w:bottom w:val="none" w:sz="0" w:space="0" w:color="auto"/>
                        <w:right w:val="none" w:sz="0" w:space="0" w:color="auto"/>
                      </w:divBdr>
                    </w:div>
                  </w:divsChild>
                </w:div>
                <w:div w:id="1628507909">
                  <w:marLeft w:val="0"/>
                  <w:marRight w:val="0"/>
                  <w:marTop w:val="0"/>
                  <w:marBottom w:val="0"/>
                  <w:divBdr>
                    <w:top w:val="none" w:sz="0" w:space="0" w:color="auto"/>
                    <w:left w:val="none" w:sz="0" w:space="0" w:color="auto"/>
                    <w:bottom w:val="none" w:sz="0" w:space="0" w:color="auto"/>
                    <w:right w:val="none" w:sz="0" w:space="0" w:color="auto"/>
                  </w:divBdr>
                  <w:divsChild>
                    <w:div w:id="124354468">
                      <w:marLeft w:val="0"/>
                      <w:marRight w:val="0"/>
                      <w:marTop w:val="0"/>
                      <w:marBottom w:val="0"/>
                      <w:divBdr>
                        <w:top w:val="none" w:sz="0" w:space="0" w:color="auto"/>
                        <w:left w:val="none" w:sz="0" w:space="0" w:color="auto"/>
                        <w:bottom w:val="none" w:sz="0" w:space="0" w:color="auto"/>
                        <w:right w:val="none" w:sz="0" w:space="0" w:color="auto"/>
                      </w:divBdr>
                    </w:div>
                  </w:divsChild>
                </w:div>
                <w:div w:id="1921600842">
                  <w:marLeft w:val="0"/>
                  <w:marRight w:val="0"/>
                  <w:marTop w:val="0"/>
                  <w:marBottom w:val="0"/>
                  <w:divBdr>
                    <w:top w:val="none" w:sz="0" w:space="0" w:color="auto"/>
                    <w:left w:val="none" w:sz="0" w:space="0" w:color="auto"/>
                    <w:bottom w:val="none" w:sz="0" w:space="0" w:color="auto"/>
                    <w:right w:val="none" w:sz="0" w:space="0" w:color="auto"/>
                  </w:divBdr>
                  <w:divsChild>
                    <w:div w:id="1260718641">
                      <w:marLeft w:val="0"/>
                      <w:marRight w:val="0"/>
                      <w:marTop w:val="0"/>
                      <w:marBottom w:val="0"/>
                      <w:divBdr>
                        <w:top w:val="none" w:sz="0" w:space="0" w:color="auto"/>
                        <w:left w:val="none" w:sz="0" w:space="0" w:color="auto"/>
                        <w:bottom w:val="none" w:sz="0" w:space="0" w:color="auto"/>
                        <w:right w:val="none" w:sz="0" w:space="0" w:color="auto"/>
                      </w:divBdr>
                    </w:div>
                  </w:divsChild>
                </w:div>
                <w:div w:id="46951567">
                  <w:marLeft w:val="0"/>
                  <w:marRight w:val="0"/>
                  <w:marTop w:val="0"/>
                  <w:marBottom w:val="0"/>
                  <w:divBdr>
                    <w:top w:val="none" w:sz="0" w:space="0" w:color="auto"/>
                    <w:left w:val="none" w:sz="0" w:space="0" w:color="auto"/>
                    <w:bottom w:val="none" w:sz="0" w:space="0" w:color="auto"/>
                    <w:right w:val="none" w:sz="0" w:space="0" w:color="auto"/>
                  </w:divBdr>
                  <w:divsChild>
                    <w:div w:id="1013844312">
                      <w:marLeft w:val="0"/>
                      <w:marRight w:val="0"/>
                      <w:marTop w:val="0"/>
                      <w:marBottom w:val="0"/>
                      <w:divBdr>
                        <w:top w:val="none" w:sz="0" w:space="0" w:color="auto"/>
                        <w:left w:val="none" w:sz="0" w:space="0" w:color="auto"/>
                        <w:bottom w:val="none" w:sz="0" w:space="0" w:color="auto"/>
                        <w:right w:val="none" w:sz="0" w:space="0" w:color="auto"/>
                      </w:divBdr>
                    </w:div>
                  </w:divsChild>
                </w:div>
                <w:div w:id="543833508">
                  <w:marLeft w:val="0"/>
                  <w:marRight w:val="0"/>
                  <w:marTop w:val="0"/>
                  <w:marBottom w:val="0"/>
                  <w:divBdr>
                    <w:top w:val="none" w:sz="0" w:space="0" w:color="auto"/>
                    <w:left w:val="none" w:sz="0" w:space="0" w:color="auto"/>
                    <w:bottom w:val="none" w:sz="0" w:space="0" w:color="auto"/>
                    <w:right w:val="none" w:sz="0" w:space="0" w:color="auto"/>
                  </w:divBdr>
                  <w:divsChild>
                    <w:div w:id="1231038454">
                      <w:marLeft w:val="0"/>
                      <w:marRight w:val="0"/>
                      <w:marTop w:val="0"/>
                      <w:marBottom w:val="0"/>
                      <w:divBdr>
                        <w:top w:val="none" w:sz="0" w:space="0" w:color="auto"/>
                        <w:left w:val="none" w:sz="0" w:space="0" w:color="auto"/>
                        <w:bottom w:val="none" w:sz="0" w:space="0" w:color="auto"/>
                        <w:right w:val="none" w:sz="0" w:space="0" w:color="auto"/>
                      </w:divBdr>
                    </w:div>
                  </w:divsChild>
                </w:div>
                <w:div w:id="1846090731">
                  <w:marLeft w:val="0"/>
                  <w:marRight w:val="0"/>
                  <w:marTop w:val="0"/>
                  <w:marBottom w:val="0"/>
                  <w:divBdr>
                    <w:top w:val="none" w:sz="0" w:space="0" w:color="auto"/>
                    <w:left w:val="none" w:sz="0" w:space="0" w:color="auto"/>
                    <w:bottom w:val="none" w:sz="0" w:space="0" w:color="auto"/>
                    <w:right w:val="none" w:sz="0" w:space="0" w:color="auto"/>
                  </w:divBdr>
                  <w:divsChild>
                    <w:div w:id="16855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3511">
      <w:bodyDiv w:val="1"/>
      <w:marLeft w:val="0"/>
      <w:marRight w:val="0"/>
      <w:marTop w:val="0"/>
      <w:marBottom w:val="0"/>
      <w:divBdr>
        <w:top w:val="none" w:sz="0" w:space="0" w:color="auto"/>
        <w:left w:val="none" w:sz="0" w:space="0" w:color="auto"/>
        <w:bottom w:val="none" w:sz="0" w:space="0" w:color="auto"/>
        <w:right w:val="none" w:sz="0" w:space="0" w:color="auto"/>
      </w:divBdr>
    </w:div>
    <w:div w:id="599459678">
      <w:bodyDiv w:val="1"/>
      <w:marLeft w:val="0"/>
      <w:marRight w:val="0"/>
      <w:marTop w:val="0"/>
      <w:marBottom w:val="0"/>
      <w:divBdr>
        <w:top w:val="none" w:sz="0" w:space="0" w:color="auto"/>
        <w:left w:val="none" w:sz="0" w:space="0" w:color="auto"/>
        <w:bottom w:val="none" w:sz="0" w:space="0" w:color="auto"/>
        <w:right w:val="none" w:sz="0" w:space="0" w:color="auto"/>
      </w:divBdr>
    </w:div>
    <w:div w:id="659575688">
      <w:bodyDiv w:val="1"/>
      <w:marLeft w:val="0"/>
      <w:marRight w:val="0"/>
      <w:marTop w:val="0"/>
      <w:marBottom w:val="0"/>
      <w:divBdr>
        <w:top w:val="none" w:sz="0" w:space="0" w:color="auto"/>
        <w:left w:val="none" w:sz="0" w:space="0" w:color="auto"/>
        <w:bottom w:val="none" w:sz="0" w:space="0" w:color="auto"/>
        <w:right w:val="none" w:sz="0" w:space="0" w:color="auto"/>
      </w:divBdr>
      <w:divsChild>
        <w:div w:id="1069572350">
          <w:marLeft w:val="0"/>
          <w:marRight w:val="0"/>
          <w:marTop w:val="0"/>
          <w:marBottom w:val="0"/>
          <w:divBdr>
            <w:top w:val="none" w:sz="0" w:space="0" w:color="auto"/>
            <w:left w:val="none" w:sz="0" w:space="0" w:color="auto"/>
            <w:bottom w:val="none" w:sz="0" w:space="0" w:color="auto"/>
            <w:right w:val="none" w:sz="0" w:space="0" w:color="auto"/>
          </w:divBdr>
          <w:divsChild>
            <w:div w:id="25373874">
              <w:marLeft w:val="0"/>
              <w:marRight w:val="0"/>
              <w:marTop w:val="0"/>
              <w:marBottom w:val="0"/>
              <w:divBdr>
                <w:top w:val="none" w:sz="0" w:space="0" w:color="auto"/>
                <w:left w:val="none" w:sz="0" w:space="0" w:color="auto"/>
                <w:bottom w:val="none" w:sz="0" w:space="0" w:color="auto"/>
                <w:right w:val="none" w:sz="0" w:space="0" w:color="auto"/>
              </w:divBdr>
              <w:divsChild>
                <w:div w:id="194739152">
                  <w:marLeft w:val="0"/>
                  <w:marRight w:val="0"/>
                  <w:marTop w:val="0"/>
                  <w:marBottom w:val="0"/>
                  <w:divBdr>
                    <w:top w:val="none" w:sz="0" w:space="0" w:color="auto"/>
                    <w:left w:val="none" w:sz="0" w:space="0" w:color="auto"/>
                    <w:bottom w:val="none" w:sz="0" w:space="0" w:color="auto"/>
                    <w:right w:val="none" w:sz="0" w:space="0" w:color="auto"/>
                  </w:divBdr>
                  <w:divsChild>
                    <w:div w:id="1444036693">
                      <w:marLeft w:val="0"/>
                      <w:marRight w:val="0"/>
                      <w:marTop w:val="0"/>
                      <w:marBottom w:val="0"/>
                      <w:divBdr>
                        <w:top w:val="none" w:sz="0" w:space="0" w:color="auto"/>
                        <w:left w:val="none" w:sz="0" w:space="0" w:color="auto"/>
                        <w:bottom w:val="none" w:sz="0" w:space="0" w:color="auto"/>
                        <w:right w:val="none" w:sz="0" w:space="0" w:color="auto"/>
                      </w:divBdr>
                    </w:div>
                  </w:divsChild>
                </w:div>
                <w:div w:id="192351139">
                  <w:marLeft w:val="0"/>
                  <w:marRight w:val="0"/>
                  <w:marTop w:val="0"/>
                  <w:marBottom w:val="0"/>
                  <w:divBdr>
                    <w:top w:val="none" w:sz="0" w:space="0" w:color="auto"/>
                    <w:left w:val="none" w:sz="0" w:space="0" w:color="auto"/>
                    <w:bottom w:val="none" w:sz="0" w:space="0" w:color="auto"/>
                    <w:right w:val="none" w:sz="0" w:space="0" w:color="auto"/>
                  </w:divBdr>
                  <w:divsChild>
                    <w:div w:id="2119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00650">
      <w:bodyDiv w:val="1"/>
      <w:marLeft w:val="0"/>
      <w:marRight w:val="0"/>
      <w:marTop w:val="0"/>
      <w:marBottom w:val="0"/>
      <w:divBdr>
        <w:top w:val="none" w:sz="0" w:space="0" w:color="auto"/>
        <w:left w:val="none" w:sz="0" w:space="0" w:color="auto"/>
        <w:bottom w:val="none" w:sz="0" w:space="0" w:color="auto"/>
        <w:right w:val="none" w:sz="0" w:space="0" w:color="auto"/>
      </w:divBdr>
      <w:divsChild>
        <w:div w:id="2145155545">
          <w:marLeft w:val="0"/>
          <w:marRight w:val="0"/>
          <w:marTop w:val="0"/>
          <w:marBottom w:val="0"/>
          <w:divBdr>
            <w:top w:val="none" w:sz="0" w:space="0" w:color="auto"/>
            <w:left w:val="none" w:sz="0" w:space="0" w:color="auto"/>
            <w:bottom w:val="none" w:sz="0" w:space="0" w:color="auto"/>
            <w:right w:val="none" w:sz="0" w:space="0" w:color="auto"/>
          </w:divBdr>
          <w:divsChild>
            <w:div w:id="1577548054">
              <w:marLeft w:val="0"/>
              <w:marRight w:val="0"/>
              <w:marTop w:val="0"/>
              <w:marBottom w:val="0"/>
              <w:divBdr>
                <w:top w:val="none" w:sz="0" w:space="0" w:color="auto"/>
                <w:left w:val="none" w:sz="0" w:space="0" w:color="auto"/>
                <w:bottom w:val="none" w:sz="0" w:space="0" w:color="auto"/>
                <w:right w:val="none" w:sz="0" w:space="0" w:color="auto"/>
              </w:divBdr>
              <w:divsChild>
                <w:div w:id="2095122763">
                  <w:marLeft w:val="0"/>
                  <w:marRight w:val="0"/>
                  <w:marTop w:val="0"/>
                  <w:marBottom w:val="0"/>
                  <w:divBdr>
                    <w:top w:val="none" w:sz="0" w:space="0" w:color="auto"/>
                    <w:left w:val="none" w:sz="0" w:space="0" w:color="auto"/>
                    <w:bottom w:val="none" w:sz="0" w:space="0" w:color="auto"/>
                    <w:right w:val="none" w:sz="0" w:space="0" w:color="auto"/>
                  </w:divBdr>
                  <w:divsChild>
                    <w:div w:id="1774587451">
                      <w:marLeft w:val="0"/>
                      <w:marRight w:val="0"/>
                      <w:marTop w:val="0"/>
                      <w:marBottom w:val="0"/>
                      <w:divBdr>
                        <w:top w:val="none" w:sz="0" w:space="0" w:color="auto"/>
                        <w:left w:val="none" w:sz="0" w:space="0" w:color="auto"/>
                        <w:bottom w:val="none" w:sz="0" w:space="0" w:color="auto"/>
                        <w:right w:val="none" w:sz="0" w:space="0" w:color="auto"/>
                      </w:divBdr>
                    </w:div>
                  </w:divsChild>
                </w:div>
                <w:div w:id="2100788125">
                  <w:marLeft w:val="0"/>
                  <w:marRight w:val="0"/>
                  <w:marTop w:val="0"/>
                  <w:marBottom w:val="0"/>
                  <w:divBdr>
                    <w:top w:val="none" w:sz="0" w:space="0" w:color="auto"/>
                    <w:left w:val="none" w:sz="0" w:space="0" w:color="auto"/>
                    <w:bottom w:val="none" w:sz="0" w:space="0" w:color="auto"/>
                    <w:right w:val="none" w:sz="0" w:space="0" w:color="auto"/>
                  </w:divBdr>
                  <w:divsChild>
                    <w:div w:id="3355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084">
      <w:bodyDiv w:val="1"/>
      <w:marLeft w:val="0"/>
      <w:marRight w:val="0"/>
      <w:marTop w:val="0"/>
      <w:marBottom w:val="0"/>
      <w:divBdr>
        <w:top w:val="none" w:sz="0" w:space="0" w:color="auto"/>
        <w:left w:val="none" w:sz="0" w:space="0" w:color="auto"/>
        <w:bottom w:val="none" w:sz="0" w:space="0" w:color="auto"/>
        <w:right w:val="none" w:sz="0" w:space="0" w:color="auto"/>
      </w:divBdr>
    </w:div>
    <w:div w:id="709111263">
      <w:bodyDiv w:val="1"/>
      <w:marLeft w:val="0"/>
      <w:marRight w:val="0"/>
      <w:marTop w:val="0"/>
      <w:marBottom w:val="0"/>
      <w:divBdr>
        <w:top w:val="none" w:sz="0" w:space="0" w:color="auto"/>
        <w:left w:val="none" w:sz="0" w:space="0" w:color="auto"/>
        <w:bottom w:val="none" w:sz="0" w:space="0" w:color="auto"/>
        <w:right w:val="none" w:sz="0" w:space="0" w:color="auto"/>
      </w:divBdr>
      <w:divsChild>
        <w:div w:id="1581868510">
          <w:marLeft w:val="0"/>
          <w:marRight w:val="0"/>
          <w:marTop w:val="0"/>
          <w:marBottom w:val="0"/>
          <w:divBdr>
            <w:top w:val="none" w:sz="0" w:space="0" w:color="auto"/>
            <w:left w:val="none" w:sz="0" w:space="0" w:color="auto"/>
            <w:bottom w:val="none" w:sz="0" w:space="0" w:color="auto"/>
            <w:right w:val="none" w:sz="0" w:space="0" w:color="auto"/>
          </w:divBdr>
          <w:divsChild>
            <w:div w:id="1266960391">
              <w:marLeft w:val="0"/>
              <w:marRight w:val="0"/>
              <w:marTop w:val="0"/>
              <w:marBottom w:val="0"/>
              <w:divBdr>
                <w:top w:val="none" w:sz="0" w:space="0" w:color="auto"/>
                <w:left w:val="none" w:sz="0" w:space="0" w:color="auto"/>
                <w:bottom w:val="none" w:sz="0" w:space="0" w:color="auto"/>
                <w:right w:val="none" w:sz="0" w:space="0" w:color="auto"/>
              </w:divBdr>
              <w:divsChild>
                <w:div w:id="150565585">
                  <w:marLeft w:val="0"/>
                  <w:marRight w:val="0"/>
                  <w:marTop w:val="0"/>
                  <w:marBottom w:val="0"/>
                  <w:divBdr>
                    <w:top w:val="none" w:sz="0" w:space="0" w:color="auto"/>
                    <w:left w:val="none" w:sz="0" w:space="0" w:color="auto"/>
                    <w:bottom w:val="none" w:sz="0" w:space="0" w:color="auto"/>
                    <w:right w:val="none" w:sz="0" w:space="0" w:color="auto"/>
                  </w:divBdr>
                  <w:divsChild>
                    <w:div w:id="119301547">
                      <w:marLeft w:val="0"/>
                      <w:marRight w:val="0"/>
                      <w:marTop w:val="0"/>
                      <w:marBottom w:val="0"/>
                      <w:divBdr>
                        <w:top w:val="none" w:sz="0" w:space="0" w:color="auto"/>
                        <w:left w:val="none" w:sz="0" w:space="0" w:color="auto"/>
                        <w:bottom w:val="none" w:sz="0" w:space="0" w:color="auto"/>
                        <w:right w:val="none" w:sz="0" w:space="0" w:color="auto"/>
                      </w:divBdr>
                    </w:div>
                  </w:divsChild>
                </w:div>
                <w:div w:id="731386730">
                  <w:marLeft w:val="0"/>
                  <w:marRight w:val="0"/>
                  <w:marTop w:val="0"/>
                  <w:marBottom w:val="0"/>
                  <w:divBdr>
                    <w:top w:val="none" w:sz="0" w:space="0" w:color="auto"/>
                    <w:left w:val="none" w:sz="0" w:space="0" w:color="auto"/>
                    <w:bottom w:val="none" w:sz="0" w:space="0" w:color="auto"/>
                    <w:right w:val="none" w:sz="0" w:space="0" w:color="auto"/>
                  </w:divBdr>
                  <w:divsChild>
                    <w:div w:id="14210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12866">
      <w:bodyDiv w:val="1"/>
      <w:marLeft w:val="0"/>
      <w:marRight w:val="0"/>
      <w:marTop w:val="0"/>
      <w:marBottom w:val="0"/>
      <w:divBdr>
        <w:top w:val="none" w:sz="0" w:space="0" w:color="auto"/>
        <w:left w:val="none" w:sz="0" w:space="0" w:color="auto"/>
        <w:bottom w:val="none" w:sz="0" w:space="0" w:color="auto"/>
        <w:right w:val="none" w:sz="0" w:space="0" w:color="auto"/>
      </w:divBdr>
    </w:div>
    <w:div w:id="801655583">
      <w:bodyDiv w:val="1"/>
      <w:marLeft w:val="0"/>
      <w:marRight w:val="0"/>
      <w:marTop w:val="0"/>
      <w:marBottom w:val="0"/>
      <w:divBdr>
        <w:top w:val="none" w:sz="0" w:space="0" w:color="auto"/>
        <w:left w:val="none" w:sz="0" w:space="0" w:color="auto"/>
        <w:bottom w:val="none" w:sz="0" w:space="0" w:color="auto"/>
        <w:right w:val="none" w:sz="0" w:space="0" w:color="auto"/>
      </w:divBdr>
      <w:divsChild>
        <w:div w:id="1269000334">
          <w:marLeft w:val="0"/>
          <w:marRight w:val="0"/>
          <w:marTop w:val="0"/>
          <w:marBottom w:val="0"/>
          <w:divBdr>
            <w:top w:val="none" w:sz="0" w:space="0" w:color="auto"/>
            <w:left w:val="none" w:sz="0" w:space="0" w:color="auto"/>
            <w:bottom w:val="none" w:sz="0" w:space="0" w:color="auto"/>
            <w:right w:val="none" w:sz="0" w:space="0" w:color="auto"/>
          </w:divBdr>
          <w:divsChild>
            <w:div w:id="1308047646">
              <w:marLeft w:val="0"/>
              <w:marRight w:val="0"/>
              <w:marTop w:val="0"/>
              <w:marBottom w:val="0"/>
              <w:divBdr>
                <w:top w:val="none" w:sz="0" w:space="0" w:color="auto"/>
                <w:left w:val="none" w:sz="0" w:space="0" w:color="auto"/>
                <w:bottom w:val="none" w:sz="0" w:space="0" w:color="auto"/>
                <w:right w:val="none" w:sz="0" w:space="0" w:color="auto"/>
              </w:divBdr>
              <w:divsChild>
                <w:div w:id="174922526">
                  <w:marLeft w:val="0"/>
                  <w:marRight w:val="0"/>
                  <w:marTop w:val="0"/>
                  <w:marBottom w:val="0"/>
                  <w:divBdr>
                    <w:top w:val="none" w:sz="0" w:space="0" w:color="auto"/>
                    <w:left w:val="none" w:sz="0" w:space="0" w:color="auto"/>
                    <w:bottom w:val="none" w:sz="0" w:space="0" w:color="auto"/>
                    <w:right w:val="none" w:sz="0" w:space="0" w:color="auto"/>
                  </w:divBdr>
                  <w:divsChild>
                    <w:div w:id="11261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0904">
      <w:bodyDiv w:val="1"/>
      <w:marLeft w:val="0"/>
      <w:marRight w:val="0"/>
      <w:marTop w:val="0"/>
      <w:marBottom w:val="0"/>
      <w:divBdr>
        <w:top w:val="none" w:sz="0" w:space="0" w:color="auto"/>
        <w:left w:val="none" w:sz="0" w:space="0" w:color="auto"/>
        <w:bottom w:val="none" w:sz="0" w:space="0" w:color="auto"/>
        <w:right w:val="none" w:sz="0" w:space="0" w:color="auto"/>
      </w:divBdr>
    </w:div>
    <w:div w:id="849830752">
      <w:bodyDiv w:val="1"/>
      <w:marLeft w:val="0"/>
      <w:marRight w:val="0"/>
      <w:marTop w:val="0"/>
      <w:marBottom w:val="0"/>
      <w:divBdr>
        <w:top w:val="none" w:sz="0" w:space="0" w:color="auto"/>
        <w:left w:val="none" w:sz="0" w:space="0" w:color="auto"/>
        <w:bottom w:val="none" w:sz="0" w:space="0" w:color="auto"/>
        <w:right w:val="none" w:sz="0" w:space="0" w:color="auto"/>
      </w:divBdr>
    </w:div>
    <w:div w:id="861163089">
      <w:bodyDiv w:val="1"/>
      <w:marLeft w:val="0"/>
      <w:marRight w:val="0"/>
      <w:marTop w:val="0"/>
      <w:marBottom w:val="0"/>
      <w:divBdr>
        <w:top w:val="none" w:sz="0" w:space="0" w:color="auto"/>
        <w:left w:val="none" w:sz="0" w:space="0" w:color="auto"/>
        <w:bottom w:val="none" w:sz="0" w:space="0" w:color="auto"/>
        <w:right w:val="none" w:sz="0" w:space="0" w:color="auto"/>
      </w:divBdr>
      <w:divsChild>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sChild>
                <w:div w:id="1216769713">
                  <w:marLeft w:val="0"/>
                  <w:marRight w:val="0"/>
                  <w:marTop w:val="0"/>
                  <w:marBottom w:val="0"/>
                  <w:divBdr>
                    <w:top w:val="none" w:sz="0" w:space="0" w:color="auto"/>
                    <w:left w:val="none" w:sz="0" w:space="0" w:color="auto"/>
                    <w:bottom w:val="none" w:sz="0" w:space="0" w:color="auto"/>
                    <w:right w:val="none" w:sz="0" w:space="0" w:color="auto"/>
                  </w:divBdr>
                  <w:divsChild>
                    <w:div w:id="9280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8301">
      <w:bodyDiv w:val="1"/>
      <w:marLeft w:val="0"/>
      <w:marRight w:val="0"/>
      <w:marTop w:val="0"/>
      <w:marBottom w:val="0"/>
      <w:divBdr>
        <w:top w:val="none" w:sz="0" w:space="0" w:color="auto"/>
        <w:left w:val="none" w:sz="0" w:space="0" w:color="auto"/>
        <w:bottom w:val="none" w:sz="0" w:space="0" w:color="auto"/>
        <w:right w:val="none" w:sz="0" w:space="0" w:color="auto"/>
      </w:divBdr>
      <w:divsChild>
        <w:div w:id="400441970">
          <w:marLeft w:val="0"/>
          <w:marRight w:val="0"/>
          <w:marTop w:val="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0"/>
                  <w:divBdr>
                    <w:top w:val="none" w:sz="0" w:space="0" w:color="auto"/>
                    <w:left w:val="none" w:sz="0" w:space="0" w:color="auto"/>
                    <w:bottom w:val="none" w:sz="0" w:space="0" w:color="auto"/>
                    <w:right w:val="none" w:sz="0" w:space="0" w:color="auto"/>
                  </w:divBdr>
                  <w:divsChild>
                    <w:div w:id="4238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10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416">
          <w:marLeft w:val="0"/>
          <w:marRight w:val="0"/>
          <w:marTop w:val="0"/>
          <w:marBottom w:val="0"/>
          <w:divBdr>
            <w:top w:val="none" w:sz="0" w:space="0" w:color="auto"/>
            <w:left w:val="none" w:sz="0" w:space="0" w:color="auto"/>
            <w:bottom w:val="none" w:sz="0" w:space="0" w:color="auto"/>
            <w:right w:val="none" w:sz="0" w:space="0" w:color="auto"/>
          </w:divBdr>
          <w:divsChild>
            <w:div w:id="301616518">
              <w:marLeft w:val="0"/>
              <w:marRight w:val="0"/>
              <w:marTop w:val="0"/>
              <w:marBottom w:val="0"/>
              <w:divBdr>
                <w:top w:val="none" w:sz="0" w:space="0" w:color="auto"/>
                <w:left w:val="none" w:sz="0" w:space="0" w:color="auto"/>
                <w:bottom w:val="none" w:sz="0" w:space="0" w:color="auto"/>
                <w:right w:val="none" w:sz="0" w:space="0" w:color="auto"/>
              </w:divBdr>
              <w:divsChild>
                <w:div w:id="587927904">
                  <w:marLeft w:val="0"/>
                  <w:marRight w:val="0"/>
                  <w:marTop w:val="0"/>
                  <w:marBottom w:val="0"/>
                  <w:divBdr>
                    <w:top w:val="none" w:sz="0" w:space="0" w:color="auto"/>
                    <w:left w:val="none" w:sz="0" w:space="0" w:color="auto"/>
                    <w:bottom w:val="none" w:sz="0" w:space="0" w:color="auto"/>
                    <w:right w:val="none" w:sz="0" w:space="0" w:color="auto"/>
                  </w:divBdr>
                  <w:divsChild>
                    <w:div w:id="935676190">
                      <w:marLeft w:val="0"/>
                      <w:marRight w:val="0"/>
                      <w:marTop w:val="0"/>
                      <w:marBottom w:val="0"/>
                      <w:divBdr>
                        <w:top w:val="none" w:sz="0" w:space="0" w:color="auto"/>
                        <w:left w:val="none" w:sz="0" w:space="0" w:color="auto"/>
                        <w:bottom w:val="none" w:sz="0" w:space="0" w:color="auto"/>
                        <w:right w:val="none" w:sz="0" w:space="0" w:color="auto"/>
                      </w:divBdr>
                    </w:div>
                  </w:divsChild>
                </w:div>
                <w:div w:id="1707245410">
                  <w:marLeft w:val="0"/>
                  <w:marRight w:val="0"/>
                  <w:marTop w:val="0"/>
                  <w:marBottom w:val="0"/>
                  <w:divBdr>
                    <w:top w:val="none" w:sz="0" w:space="0" w:color="auto"/>
                    <w:left w:val="none" w:sz="0" w:space="0" w:color="auto"/>
                    <w:bottom w:val="none" w:sz="0" w:space="0" w:color="auto"/>
                    <w:right w:val="none" w:sz="0" w:space="0" w:color="auto"/>
                  </w:divBdr>
                  <w:divsChild>
                    <w:div w:id="321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65689">
      <w:bodyDiv w:val="1"/>
      <w:marLeft w:val="0"/>
      <w:marRight w:val="0"/>
      <w:marTop w:val="0"/>
      <w:marBottom w:val="0"/>
      <w:divBdr>
        <w:top w:val="none" w:sz="0" w:space="0" w:color="auto"/>
        <w:left w:val="none" w:sz="0" w:space="0" w:color="auto"/>
        <w:bottom w:val="none" w:sz="0" w:space="0" w:color="auto"/>
        <w:right w:val="none" w:sz="0" w:space="0" w:color="auto"/>
      </w:divBdr>
    </w:div>
    <w:div w:id="1368676820">
      <w:bodyDiv w:val="1"/>
      <w:marLeft w:val="0"/>
      <w:marRight w:val="0"/>
      <w:marTop w:val="0"/>
      <w:marBottom w:val="0"/>
      <w:divBdr>
        <w:top w:val="none" w:sz="0" w:space="0" w:color="auto"/>
        <w:left w:val="none" w:sz="0" w:space="0" w:color="auto"/>
        <w:bottom w:val="none" w:sz="0" w:space="0" w:color="auto"/>
        <w:right w:val="none" w:sz="0" w:space="0" w:color="auto"/>
      </w:divBdr>
      <w:divsChild>
        <w:div w:id="1819610862">
          <w:marLeft w:val="0"/>
          <w:marRight w:val="0"/>
          <w:marTop w:val="0"/>
          <w:marBottom w:val="0"/>
          <w:divBdr>
            <w:top w:val="none" w:sz="0" w:space="0" w:color="auto"/>
            <w:left w:val="none" w:sz="0" w:space="0" w:color="auto"/>
            <w:bottom w:val="none" w:sz="0" w:space="0" w:color="auto"/>
            <w:right w:val="none" w:sz="0" w:space="0" w:color="auto"/>
          </w:divBdr>
          <w:divsChild>
            <w:div w:id="211893889">
              <w:marLeft w:val="0"/>
              <w:marRight w:val="0"/>
              <w:marTop w:val="0"/>
              <w:marBottom w:val="0"/>
              <w:divBdr>
                <w:top w:val="none" w:sz="0" w:space="0" w:color="auto"/>
                <w:left w:val="none" w:sz="0" w:space="0" w:color="auto"/>
                <w:bottom w:val="none" w:sz="0" w:space="0" w:color="auto"/>
                <w:right w:val="none" w:sz="0" w:space="0" w:color="auto"/>
              </w:divBdr>
              <w:divsChild>
                <w:div w:id="1673873073">
                  <w:marLeft w:val="0"/>
                  <w:marRight w:val="0"/>
                  <w:marTop w:val="0"/>
                  <w:marBottom w:val="0"/>
                  <w:divBdr>
                    <w:top w:val="none" w:sz="0" w:space="0" w:color="auto"/>
                    <w:left w:val="none" w:sz="0" w:space="0" w:color="auto"/>
                    <w:bottom w:val="none" w:sz="0" w:space="0" w:color="auto"/>
                    <w:right w:val="none" w:sz="0" w:space="0" w:color="auto"/>
                  </w:divBdr>
                  <w:divsChild>
                    <w:div w:id="705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2416">
      <w:bodyDiv w:val="1"/>
      <w:marLeft w:val="0"/>
      <w:marRight w:val="0"/>
      <w:marTop w:val="0"/>
      <w:marBottom w:val="0"/>
      <w:divBdr>
        <w:top w:val="none" w:sz="0" w:space="0" w:color="auto"/>
        <w:left w:val="none" w:sz="0" w:space="0" w:color="auto"/>
        <w:bottom w:val="none" w:sz="0" w:space="0" w:color="auto"/>
        <w:right w:val="none" w:sz="0" w:space="0" w:color="auto"/>
      </w:divBdr>
      <w:divsChild>
        <w:div w:id="1715884727">
          <w:marLeft w:val="0"/>
          <w:marRight w:val="0"/>
          <w:marTop w:val="0"/>
          <w:marBottom w:val="0"/>
          <w:divBdr>
            <w:top w:val="none" w:sz="0" w:space="0" w:color="auto"/>
            <w:left w:val="none" w:sz="0" w:space="0" w:color="auto"/>
            <w:bottom w:val="none" w:sz="0" w:space="0" w:color="auto"/>
            <w:right w:val="none" w:sz="0" w:space="0" w:color="auto"/>
          </w:divBdr>
          <w:divsChild>
            <w:div w:id="241959612">
              <w:marLeft w:val="0"/>
              <w:marRight w:val="0"/>
              <w:marTop w:val="0"/>
              <w:marBottom w:val="0"/>
              <w:divBdr>
                <w:top w:val="none" w:sz="0" w:space="0" w:color="auto"/>
                <w:left w:val="none" w:sz="0" w:space="0" w:color="auto"/>
                <w:bottom w:val="none" w:sz="0" w:space="0" w:color="auto"/>
                <w:right w:val="none" w:sz="0" w:space="0" w:color="auto"/>
              </w:divBdr>
              <w:divsChild>
                <w:div w:id="884676430">
                  <w:marLeft w:val="0"/>
                  <w:marRight w:val="0"/>
                  <w:marTop w:val="0"/>
                  <w:marBottom w:val="0"/>
                  <w:divBdr>
                    <w:top w:val="none" w:sz="0" w:space="0" w:color="auto"/>
                    <w:left w:val="none" w:sz="0" w:space="0" w:color="auto"/>
                    <w:bottom w:val="none" w:sz="0" w:space="0" w:color="auto"/>
                    <w:right w:val="none" w:sz="0" w:space="0" w:color="auto"/>
                  </w:divBdr>
                  <w:divsChild>
                    <w:div w:id="16826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9984">
      <w:bodyDiv w:val="1"/>
      <w:marLeft w:val="0"/>
      <w:marRight w:val="0"/>
      <w:marTop w:val="0"/>
      <w:marBottom w:val="0"/>
      <w:divBdr>
        <w:top w:val="none" w:sz="0" w:space="0" w:color="auto"/>
        <w:left w:val="none" w:sz="0" w:space="0" w:color="auto"/>
        <w:bottom w:val="none" w:sz="0" w:space="0" w:color="auto"/>
        <w:right w:val="none" w:sz="0" w:space="0" w:color="auto"/>
      </w:divBdr>
    </w:div>
    <w:div w:id="1748107623">
      <w:bodyDiv w:val="1"/>
      <w:marLeft w:val="0"/>
      <w:marRight w:val="0"/>
      <w:marTop w:val="0"/>
      <w:marBottom w:val="0"/>
      <w:divBdr>
        <w:top w:val="none" w:sz="0" w:space="0" w:color="auto"/>
        <w:left w:val="none" w:sz="0" w:space="0" w:color="auto"/>
        <w:bottom w:val="none" w:sz="0" w:space="0" w:color="auto"/>
        <w:right w:val="none" w:sz="0" w:space="0" w:color="auto"/>
      </w:divBdr>
      <w:divsChild>
        <w:div w:id="1991405128">
          <w:marLeft w:val="0"/>
          <w:marRight w:val="0"/>
          <w:marTop w:val="0"/>
          <w:marBottom w:val="0"/>
          <w:divBdr>
            <w:top w:val="none" w:sz="0" w:space="0" w:color="auto"/>
            <w:left w:val="none" w:sz="0" w:space="0" w:color="auto"/>
            <w:bottom w:val="none" w:sz="0" w:space="0" w:color="auto"/>
            <w:right w:val="none" w:sz="0" w:space="0" w:color="auto"/>
          </w:divBdr>
          <w:divsChild>
            <w:div w:id="1918590078">
              <w:marLeft w:val="0"/>
              <w:marRight w:val="0"/>
              <w:marTop w:val="0"/>
              <w:marBottom w:val="0"/>
              <w:divBdr>
                <w:top w:val="none" w:sz="0" w:space="0" w:color="auto"/>
                <w:left w:val="none" w:sz="0" w:space="0" w:color="auto"/>
                <w:bottom w:val="none" w:sz="0" w:space="0" w:color="auto"/>
                <w:right w:val="none" w:sz="0" w:space="0" w:color="auto"/>
              </w:divBdr>
              <w:divsChild>
                <w:div w:id="422189871">
                  <w:marLeft w:val="0"/>
                  <w:marRight w:val="0"/>
                  <w:marTop w:val="0"/>
                  <w:marBottom w:val="0"/>
                  <w:divBdr>
                    <w:top w:val="none" w:sz="0" w:space="0" w:color="auto"/>
                    <w:left w:val="none" w:sz="0" w:space="0" w:color="auto"/>
                    <w:bottom w:val="none" w:sz="0" w:space="0" w:color="auto"/>
                    <w:right w:val="none" w:sz="0" w:space="0" w:color="auto"/>
                  </w:divBdr>
                  <w:divsChild>
                    <w:div w:id="4980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8360">
      <w:bodyDiv w:val="1"/>
      <w:marLeft w:val="0"/>
      <w:marRight w:val="0"/>
      <w:marTop w:val="0"/>
      <w:marBottom w:val="0"/>
      <w:divBdr>
        <w:top w:val="none" w:sz="0" w:space="0" w:color="auto"/>
        <w:left w:val="none" w:sz="0" w:space="0" w:color="auto"/>
        <w:bottom w:val="none" w:sz="0" w:space="0" w:color="auto"/>
        <w:right w:val="none" w:sz="0" w:space="0" w:color="auto"/>
      </w:divBdr>
      <w:divsChild>
        <w:div w:id="281495874">
          <w:marLeft w:val="0"/>
          <w:marRight w:val="0"/>
          <w:marTop w:val="0"/>
          <w:marBottom w:val="0"/>
          <w:divBdr>
            <w:top w:val="none" w:sz="0" w:space="0" w:color="auto"/>
            <w:left w:val="none" w:sz="0" w:space="0" w:color="auto"/>
            <w:bottom w:val="none" w:sz="0" w:space="0" w:color="auto"/>
            <w:right w:val="none" w:sz="0" w:space="0" w:color="auto"/>
          </w:divBdr>
          <w:divsChild>
            <w:div w:id="240873023">
              <w:marLeft w:val="0"/>
              <w:marRight w:val="0"/>
              <w:marTop w:val="0"/>
              <w:marBottom w:val="0"/>
              <w:divBdr>
                <w:top w:val="none" w:sz="0" w:space="0" w:color="auto"/>
                <w:left w:val="none" w:sz="0" w:space="0" w:color="auto"/>
                <w:bottom w:val="none" w:sz="0" w:space="0" w:color="auto"/>
                <w:right w:val="none" w:sz="0" w:space="0" w:color="auto"/>
              </w:divBdr>
              <w:divsChild>
                <w:div w:id="158890824">
                  <w:marLeft w:val="0"/>
                  <w:marRight w:val="0"/>
                  <w:marTop w:val="0"/>
                  <w:marBottom w:val="0"/>
                  <w:divBdr>
                    <w:top w:val="none" w:sz="0" w:space="0" w:color="auto"/>
                    <w:left w:val="none" w:sz="0" w:space="0" w:color="auto"/>
                    <w:bottom w:val="none" w:sz="0" w:space="0" w:color="auto"/>
                    <w:right w:val="none" w:sz="0" w:space="0" w:color="auto"/>
                  </w:divBdr>
                  <w:divsChild>
                    <w:div w:id="407729961">
                      <w:marLeft w:val="0"/>
                      <w:marRight w:val="0"/>
                      <w:marTop w:val="0"/>
                      <w:marBottom w:val="0"/>
                      <w:divBdr>
                        <w:top w:val="none" w:sz="0" w:space="0" w:color="auto"/>
                        <w:left w:val="none" w:sz="0" w:space="0" w:color="auto"/>
                        <w:bottom w:val="none" w:sz="0" w:space="0" w:color="auto"/>
                        <w:right w:val="none" w:sz="0" w:space="0" w:color="auto"/>
                      </w:divBdr>
                    </w:div>
                  </w:divsChild>
                </w:div>
                <w:div w:id="99841386">
                  <w:marLeft w:val="0"/>
                  <w:marRight w:val="0"/>
                  <w:marTop w:val="0"/>
                  <w:marBottom w:val="0"/>
                  <w:divBdr>
                    <w:top w:val="none" w:sz="0" w:space="0" w:color="auto"/>
                    <w:left w:val="none" w:sz="0" w:space="0" w:color="auto"/>
                    <w:bottom w:val="none" w:sz="0" w:space="0" w:color="auto"/>
                    <w:right w:val="none" w:sz="0" w:space="0" w:color="auto"/>
                  </w:divBdr>
                  <w:divsChild>
                    <w:div w:id="3805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9208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sChild>
        <w:div w:id="477190203">
          <w:marLeft w:val="0"/>
          <w:marRight w:val="0"/>
          <w:marTop w:val="0"/>
          <w:marBottom w:val="0"/>
          <w:divBdr>
            <w:top w:val="none" w:sz="0" w:space="0" w:color="auto"/>
            <w:left w:val="none" w:sz="0" w:space="0" w:color="auto"/>
            <w:bottom w:val="none" w:sz="0" w:space="0" w:color="auto"/>
            <w:right w:val="none" w:sz="0" w:space="0" w:color="auto"/>
          </w:divBdr>
          <w:divsChild>
            <w:div w:id="2048985106">
              <w:marLeft w:val="0"/>
              <w:marRight w:val="0"/>
              <w:marTop w:val="0"/>
              <w:marBottom w:val="0"/>
              <w:divBdr>
                <w:top w:val="none" w:sz="0" w:space="0" w:color="auto"/>
                <w:left w:val="none" w:sz="0" w:space="0" w:color="auto"/>
                <w:bottom w:val="none" w:sz="0" w:space="0" w:color="auto"/>
                <w:right w:val="none" w:sz="0" w:space="0" w:color="auto"/>
              </w:divBdr>
              <w:divsChild>
                <w:div w:id="51587144">
                  <w:marLeft w:val="0"/>
                  <w:marRight w:val="0"/>
                  <w:marTop w:val="0"/>
                  <w:marBottom w:val="0"/>
                  <w:divBdr>
                    <w:top w:val="none" w:sz="0" w:space="0" w:color="auto"/>
                    <w:left w:val="none" w:sz="0" w:space="0" w:color="auto"/>
                    <w:bottom w:val="none" w:sz="0" w:space="0" w:color="auto"/>
                    <w:right w:val="none" w:sz="0" w:space="0" w:color="auto"/>
                  </w:divBdr>
                  <w:divsChild>
                    <w:div w:id="84882442">
                      <w:marLeft w:val="0"/>
                      <w:marRight w:val="0"/>
                      <w:marTop w:val="0"/>
                      <w:marBottom w:val="0"/>
                      <w:divBdr>
                        <w:top w:val="none" w:sz="0" w:space="0" w:color="auto"/>
                        <w:left w:val="none" w:sz="0" w:space="0" w:color="auto"/>
                        <w:bottom w:val="none" w:sz="0" w:space="0" w:color="auto"/>
                        <w:right w:val="none" w:sz="0" w:space="0" w:color="auto"/>
                      </w:divBdr>
                    </w:div>
                  </w:divsChild>
                </w:div>
                <w:div w:id="124664129">
                  <w:marLeft w:val="0"/>
                  <w:marRight w:val="0"/>
                  <w:marTop w:val="0"/>
                  <w:marBottom w:val="0"/>
                  <w:divBdr>
                    <w:top w:val="none" w:sz="0" w:space="0" w:color="auto"/>
                    <w:left w:val="none" w:sz="0" w:space="0" w:color="auto"/>
                    <w:bottom w:val="none" w:sz="0" w:space="0" w:color="auto"/>
                    <w:right w:val="none" w:sz="0" w:space="0" w:color="auto"/>
                  </w:divBdr>
                  <w:divsChild>
                    <w:div w:id="16870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0/02/05-ACCG-Project-Support-Evaluation-Tool_2-5-20.pdf" TargetMode="External"/><Relationship Id="rId13" Type="http://schemas.microsoft.com/office/2018/08/relationships/commentsExtensible" Target="commentsExtensible.xml"/><Relationship Id="rId18" Type="http://schemas.openxmlformats.org/officeDocument/2006/relationships/hyperlink" Target="https://acconsensus.org/wp-content/uploads/2020/02/03-ACCG-Principles-Policies_8-18-10.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cconsensus.org/accg-principles-and-policies-to-guide-operations/" TargetMode="External"/><Relationship Id="rId12" Type="http://schemas.microsoft.com/office/2016/09/relationships/commentsIds" Target="commentsIds.xml"/><Relationship Id="rId17" Type="http://schemas.openxmlformats.org/officeDocument/2006/relationships/hyperlink" Target="https://acconsensus.org/wp-content/uploads/2020/02/03-ACCG-Principles-Policies_8-18-1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gine.chips@gmail.com" TargetMode="External"/><Relationship Id="rId20" Type="http://schemas.openxmlformats.org/officeDocument/2006/relationships/hyperlink" Target="https://sierrainstitute.us/new/wp-content/uploads/2020/04/ACCG-Socioeconomic-Monitoring-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acconsensus.org/wp-content/uploads/2020/02/04-ACCG-Project-Endorsement-Guidelines_1-8-20-1.pdf"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livingwage.mit.edu/" TargetMode="External"/><Relationship Id="rId4" Type="http://schemas.openxmlformats.org/officeDocument/2006/relationships/webSettings" Target="webSettings.xml"/><Relationship Id="rId9" Type="http://schemas.openxmlformats.org/officeDocument/2006/relationships/hyperlink" Target="https://acconsensus.org/projects-2/project-development-support-process/" TargetMode="External"/><Relationship Id="rId14" Type="http://schemas.openxmlformats.org/officeDocument/2006/relationships/hyperlink" Target="https://acconsensus.org/wp-content/uploads/2020/02/01-Process-for-requesting-support-from-ACCG_1-31-20.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Carlone</dc:creator>
  <cp:lastModifiedBy>Stephanie Horii</cp:lastModifiedBy>
  <cp:revision>2</cp:revision>
  <dcterms:created xsi:type="dcterms:W3CDTF">2020-08-21T06:02:00Z</dcterms:created>
  <dcterms:modified xsi:type="dcterms:W3CDTF">2020-08-21T06:02:00Z</dcterms:modified>
</cp:coreProperties>
</file>