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4FAC" w14:textId="6EFCDC0F" w:rsidR="008B22E6" w:rsidRPr="00E303B2" w:rsidRDefault="006E4A14" w:rsidP="008B22E6">
      <w:pPr>
        <w:pStyle w:val="Header"/>
        <w:tabs>
          <w:tab w:val="left" w:pos="630"/>
        </w:tabs>
        <w:rPr>
          <w:b/>
          <w:bCs/>
          <w:smallCaps/>
          <w:noProof/>
          <w:sz w:val="28"/>
          <w:szCs w:val="28"/>
        </w:rPr>
      </w:pPr>
      <w:r>
        <w:rPr>
          <w:b/>
          <w:bCs/>
          <w:smallCaps/>
          <w:noProof/>
          <w:sz w:val="32"/>
          <w:szCs w:val="32"/>
        </w:rPr>
        <w:t>Notes</w:t>
      </w:r>
      <w:r w:rsidR="008B22E6" w:rsidRPr="00E303B2">
        <w:rPr>
          <w:b/>
          <w:bCs/>
          <w:smallCaps/>
          <w:noProof/>
          <w:sz w:val="28"/>
          <w:szCs w:val="28"/>
        </w:rPr>
        <w:t xml:space="preserve">  | </w:t>
      </w:r>
      <w:r w:rsidR="008B22E6">
        <w:rPr>
          <w:b/>
          <w:bCs/>
          <w:smallCaps/>
          <w:noProof/>
          <w:sz w:val="32"/>
          <w:szCs w:val="32"/>
        </w:rPr>
        <w:t>ACCG Monitoring Group</w:t>
      </w:r>
    </w:p>
    <w:p w14:paraId="40E35293" w14:textId="77777777" w:rsidR="008B22E6" w:rsidRDefault="008B22E6" w:rsidP="008B22E6">
      <w:pPr>
        <w:rPr>
          <w:b/>
          <w:szCs w:val="22"/>
        </w:rPr>
      </w:pPr>
    </w:p>
    <w:p w14:paraId="6BE3AA1D" w14:textId="63C263F7" w:rsidR="008B22E6" w:rsidRDefault="008B22E6" w:rsidP="005D04B4">
      <w:pPr>
        <w:rPr>
          <w:szCs w:val="22"/>
        </w:rPr>
      </w:pPr>
      <w:r w:rsidRPr="0000647C">
        <w:rPr>
          <w:b/>
          <w:szCs w:val="22"/>
        </w:rPr>
        <w:t>Date/Time</w:t>
      </w:r>
      <w:r w:rsidRPr="0000647C">
        <w:rPr>
          <w:szCs w:val="22"/>
        </w:rPr>
        <w:t xml:space="preserve">: </w:t>
      </w:r>
      <w:r w:rsidR="00DB06CE">
        <w:rPr>
          <w:szCs w:val="22"/>
        </w:rPr>
        <w:t>December</w:t>
      </w:r>
      <w:r w:rsidR="00803A05">
        <w:rPr>
          <w:szCs w:val="22"/>
        </w:rPr>
        <w:t xml:space="preserve"> </w:t>
      </w:r>
      <w:r w:rsidR="006C3B2D">
        <w:rPr>
          <w:szCs w:val="22"/>
        </w:rPr>
        <w:t>9</w:t>
      </w:r>
      <w:r w:rsidR="00803A05" w:rsidRPr="00803A05">
        <w:rPr>
          <w:szCs w:val="22"/>
          <w:vertAlign w:val="superscript"/>
        </w:rPr>
        <w:t>th</w:t>
      </w:r>
      <w:r w:rsidR="00803A05">
        <w:rPr>
          <w:szCs w:val="22"/>
        </w:rPr>
        <w:t xml:space="preserve"> 10</w:t>
      </w:r>
      <w:r w:rsidR="00EF4095">
        <w:rPr>
          <w:szCs w:val="22"/>
        </w:rPr>
        <w:t>:00</w:t>
      </w:r>
      <w:r w:rsidR="00803A05">
        <w:rPr>
          <w:szCs w:val="22"/>
        </w:rPr>
        <w:t>-1</w:t>
      </w:r>
      <w:r w:rsidR="006C3B2D">
        <w:rPr>
          <w:szCs w:val="22"/>
        </w:rPr>
        <w:t>2</w:t>
      </w:r>
      <w:r w:rsidR="00E56BBD">
        <w:rPr>
          <w:szCs w:val="22"/>
        </w:rPr>
        <w:t>00</w:t>
      </w:r>
    </w:p>
    <w:p w14:paraId="43C620F9" w14:textId="75932A26" w:rsidR="00A10BB8" w:rsidRDefault="00A10BB8" w:rsidP="005D04B4">
      <w:pPr>
        <w:rPr>
          <w:szCs w:val="22"/>
        </w:rPr>
      </w:pPr>
    </w:p>
    <w:p w14:paraId="6F63D1D4" w14:textId="6C52DC12" w:rsidR="00557F10" w:rsidRDefault="00557F10" w:rsidP="005D04B4">
      <w:pPr>
        <w:rPr>
          <w:szCs w:val="22"/>
        </w:rPr>
      </w:pPr>
      <w:r>
        <w:rPr>
          <w:szCs w:val="22"/>
          <w:u w:val="single"/>
        </w:rPr>
        <w:t>Participants</w:t>
      </w:r>
      <w:r>
        <w:rPr>
          <w:szCs w:val="22"/>
        </w:rPr>
        <w:t>: Robin Wall, Alissa Fogg, Rich Farrington, Shane Dante, Zac Croyle, Robin Wall, Gwen Starrett</w:t>
      </w:r>
      <w:r w:rsidR="00113B7B">
        <w:rPr>
          <w:szCs w:val="22"/>
        </w:rPr>
        <w:t>, Becky Estes</w:t>
      </w:r>
    </w:p>
    <w:p w14:paraId="1BEAB3F4" w14:textId="77777777" w:rsidR="00557F10" w:rsidRPr="00557F10" w:rsidRDefault="00557F10" w:rsidP="005D04B4">
      <w:pPr>
        <w:rPr>
          <w:szCs w:val="22"/>
        </w:rPr>
      </w:pPr>
    </w:p>
    <w:p w14:paraId="07A46201" w14:textId="3381EA86" w:rsidR="008802C2" w:rsidRDefault="008802C2" w:rsidP="005D04B4">
      <w:pPr>
        <w:rPr>
          <w:szCs w:val="22"/>
          <w:u w:val="single"/>
        </w:rPr>
      </w:pPr>
      <w:r>
        <w:rPr>
          <w:szCs w:val="22"/>
          <w:u w:val="single"/>
        </w:rPr>
        <w:t>December Task List</w:t>
      </w:r>
    </w:p>
    <w:p w14:paraId="382095DA" w14:textId="77777777" w:rsidR="00DB06CE" w:rsidRDefault="00DB06CE" w:rsidP="005D04B4">
      <w:pPr>
        <w:rPr>
          <w:szCs w:val="22"/>
        </w:rPr>
      </w:pPr>
    </w:p>
    <w:p w14:paraId="4213D33D" w14:textId="6EBD8810" w:rsidR="004F58D2" w:rsidRDefault="004F58D2" w:rsidP="005D04B4">
      <w:pPr>
        <w:rPr>
          <w:b/>
          <w:bCs/>
          <w:szCs w:val="22"/>
        </w:rPr>
      </w:pPr>
      <w:bookmarkStart w:id="0" w:name="_Hlk58408364"/>
      <w:r>
        <w:rPr>
          <w:b/>
          <w:bCs/>
          <w:szCs w:val="22"/>
        </w:rPr>
        <w:t>All</w:t>
      </w:r>
    </w:p>
    <w:p w14:paraId="1A7A2DDF" w14:textId="7C3C7FF5" w:rsidR="004F58D2" w:rsidRPr="004F58D2" w:rsidRDefault="004F58D2" w:rsidP="004F58D2">
      <w:pPr>
        <w:pStyle w:val="ListParagraph"/>
        <w:numPr>
          <w:ilvl w:val="0"/>
          <w:numId w:val="36"/>
        </w:numPr>
        <w:rPr>
          <w:bCs/>
        </w:rPr>
      </w:pPr>
      <w:r>
        <w:rPr>
          <w:rFonts w:cs="Calibri"/>
        </w:rPr>
        <w:t>Review ACCG monitoring questions (when Helen sends – prior to January meeting)</w:t>
      </w:r>
    </w:p>
    <w:p w14:paraId="3805C30E" w14:textId="7E8B0F52" w:rsidR="004F58D2" w:rsidRPr="004F58D2" w:rsidRDefault="004F58D2" w:rsidP="004F58D2">
      <w:pPr>
        <w:pStyle w:val="ListParagraph"/>
        <w:numPr>
          <w:ilvl w:val="0"/>
          <w:numId w:val="36"/>
        </w:numPr>
        <w:rPr>
          <w:bCs/>
        </w:rPr>
      </w:pPr>
      <w:r>
        <w:rPr>
          <w:rFonts w:cs="Calibri"/>
        </w:rPr>
        <w:t>Review WO CFLRP monitoring strategy (2 documents)</w:t>
      </w:r>
    </w:p>
    <w:p w14:paraId="37D7B666" w14:textId="77777777" w:rsidR="004F58D2" w:rsidRPr="004F58D2" w:rsidRDefault="004F58D2" w:rsidP="004F58D2">
      <w:pPr>
        <w:pStyle w:val="ListParagraph"/>
        <w:numPr>
          <w:ilvl w:val="0"/>
          <w:numId w:val="36"/>
        </w:numPr>
        <w:rPr>
          <w:bCs/>
        </w:rPr>
      </w:pPr>
    </w:p>
    <w:p w14:paraId="5C3E8C9E" w14:textId="77777777" w:rsidR="004F58D2" w:rsidRPr="00F1243F" w:rsidRDefault="004F58D2" w:rsidP="004F58D2">
      <w:pPr>
        <w:rPr>
          <w:rFonts w:cs="Calibri"/>
          <w:u w:val="single"/>
        </w:rPr>
      </w:pPr>
      <w:r w:rsidRPr="00F1243F">
        <w:rPr>
          <w:rFonts w:cs="Calibri"/>
          <w:u w:val="single"/>
        </w:rPr>
        <w:t>All Ongoing</w:t>
      </w:r>
    </w:p>
    <w:p w14:paraId="66A5639C" w14:textId="77777777" w:rsidR="004F58D2" w:rsidRPr="00F1243F" w:rsidRDefault="004F58D2" w:rsidP="004F58D2">
      <w:pPr>
        <w:pStyle w:val="ListParagraph"/>
        <w:numPr>
          <w:ilvl w:val="0"/>
          <w:numId w:val="36"/>
        </w:numPr>
        <w:rPr>
          <w:rFonts w:cs="Calibri"/>
          <w:b/>
          <w:bCs/>
        </w:rPr>
      </w:pPr>
      <w:r w:rsidRPr="00117214">
        <w:rPr>
          <w:rFonts w:cs="Calibri"/>
        </w:rPr>
        <w:t>Share relevant papers or talks that might be important to share with the group</w:t>
      </w:r>
      <w:r>
        <w:rPr>
          <w:rFonts w:cs="Calibri"/>
        </w:rPr>
        <w:t xml:space="preserve"> (ongoing)</w:t>
      </w:r>
    </w:p>
    <w:p w14:paraId="71EB4C2F" w14:textId="77777777" w:rsidR="004F58D2" w:rsidRPr="00F1243F" w:rsidRDefault="004F58D2" w:rsidP="004F58D2">
      <w:pPr>
        <w:pStyle w:val="ListParagraph"/>
        <w:numPr>
          <w:ilvl w:val="0"/>
          <w:numId w:val="36"/>
        </w:numPr>
        <w:rPr>
          <w:rFonts w:cs="Calibri"/>
          <w:b/>
          <w:bCs/>
        </w:rPr>
      </w:pPr>
      <w:r>
        <w:t>Provide CHIPS/Thurman feedback (ongoing)</w:t>
      </w:r>
    </w:p>
    <w:p w14:paraId="7819C71E" w14:textId="77777777" w:rsidR="004F58D2" w:rsidRDefault="004F58D2" w:rsidP="005D04B4">
      <w:pPr>
        <w:rPr>
          <w:b/>
          <w:bCs/>
          <w:szCs w:val="22"/>
        </w:rPr>
      </w:pPr>
    </w:p>
    <w:p w14:paraId="1A0EF0D2" w14:textId="4C35ABFC" w:rsidR="00DB06CE" w:rsidRPr="00DB06CE" w:rsidRDefault="00DB06CE" w:rsidP="005D04B4">
      <w:pPr>
        <w:rPr>
          <w:b/>
          <w:bCs/>
          <w:szCs w:val="22"/>
        </w:rPr>
      </w:pPr>
      <w:r w:rsidRPr="00DB06CE">
        <w:rPr>
          <w:b/>
          <w:bCs/>
          <w:szCs w:val="22"/>
        </w:rPr>
        <w:t>Rich</w:t>
      </w:r>
    </w:p>
    <w:p w14:paraId="0710D744" w14:textId="743237B0" w:rsidR="00DB06CE" w:rsidRPr="00DB06CE" w:rsidRDefault="00DB06CE" w:rsidP="00DB06CE">
      <w:pPr>
        <w:pStyle w:val="ListParagraph"/>
        <w:numPr>
          <w:ilvl w:val="0"/>
          <w:numId w:val="46"/>
        </w:numPr>
      </w:pPr>
      <w:r>
        <w:t>Send checklist if want monitoring group help to evaluate how to turn checklist into meaningful socio-economic monitoring</w:t>
      </w:r>
    </w:p>
    <w:p w14:paraId="0605C227" w14:textId="22E5A04B" w:rsidR="008802C2" w:rsidRDefault="008802C2" w:rsidP="005D04B4">
      <w:pPr>
        <w:rPr>
          <w:szCs w:val="22"/>
          <w:u w:val="single"/>
        </w:rPr>
      </w:pPr>
    </w:p>
    <w:p w14:paraId="5E433416" w14:textId="43CE40CC" w:rsidR="00DB06CE" w:rsidRDefault="00DB06CE" w:rsidP="005D04B4">
      <w:pPr>
        <w:rPr>
          <w:b/>
          <w:bCs/>
          <w:szCs w:val="22"/>
        </w:rPr>
      </w:pPr>
      <w:r>
        <w:rPr>
          <w:b/>
          <w:bCs/>
          <w:szCs w:val="22"/>
        </w:rPr>
        <w:t>Becky</w:t>
      </w:r>
    </w:p>
    <w:p w14:paraId="5A98AD4C" w14:textId="1D4A381A" w:rsidR="00DB06CE" w:rsidRDefault="00DB06CE" w:rsidP="00DB06CE">
      <w:pPr>
        <w:pStyle w:val="ListParagraph"/>
        <w:numPr>
          <w:ilvl w:val="0"/>
          <w:numId w:val="46"/>
        </w:numPr>
      </w:pPr>
      <w:r>
        <w:t>Add Rich to ACCG monitoring pdl</w:t>
      </w:r>
    </w:p>
    <w:p w14:paraId="4356FF9B" w14:textId="7891340D" w:rsidR="00DB06CE" w:rsidRDefault="00DB06CE" w:rsidP="00DB06CE">
      <w:pPr>
        <w:pStyle w:val="ListParagraph"/>
        <w:numPr>
          <w:ilvl w:val="0"/>
          <w:numId w:val="46"/>
        </w:numPr>
      </w:pPr>
      <w:r>
        <w:t>Share examples of successful landscape scale monitoring</w:t>
      </w:r>
    </w:p>
    <w:p w14:paraId="46B9ECD4" w14:textId="3D1F20E8" w:rsidR="00DB06CE" w:rsidRDefault="00DB06CE" w:rsidP="00DB06CE"/>
    <w:p w14:paraId="6E3E32F4" w14:textId="163AA42E" w:rsidR="00DB06CE" w:rsidRDefault="00DB06CE" w:rsidP="00DB06CE">
      <w:pPr>
        <w:rPr>
          <w:b/>
          <w:bCs/>
        </w:rPr>
      </w:pPr>
      <w:r>
        <w:rPr>
          <w:b/>
          <w:bCs/>
        </w:rPr>
        <w:t>Alissa</w:t>
      </w:r>
    </w:p>
    <w:p w14:paraId="62B93C5F" w14:textId="42143BE3" w:rsidR="00DB06CE" w:rsidRPr="00DB06CE" w:rsidRDefault="00DB06CE" w:rsidP="00DB06CE">
      <w:pPr>
        <w:pStyle w:val="ListParagraph"/>
        <w:numPr>
          <w:ilvl w:val="0"/>
          <w:numId w:val="46"/>
        </w:numPr>
      </w:pPr>
      <w:r>
        <w:t>Propose pyro-silviculture and high severity/patch size papers as a full group topic</w:t>
      </w:r>
    </w:p>
    <w:p w14:paraId="44AF7F85" w14:textId="77777777" w:rsidR="00DB06CE" w:rsidRDefault="00DB06CE" w:rsidP="005D04B4">
      <w:pPr>
        <w:rPr>
          <w:szCs w:val="22"/>
          <w:u w:val="single"/>
        </w:rPr>
      </w:pPr>
    </w:p>
    <w:p w14:paraId="78EA1C17" w14:textId="77777777" w:rsidR="00DB06CE" w:rsidRPr="00DB06CE" w:rsidRDefault="00DB06CE" w:rsidP="00DB06CE">
      <w:pPr>
        <w:rPr>
          <w:b/>
        </w:rPr>
      </w:pPr>
      <w:r w:rsidRPr="00DB06CE">
        <w:rPr>
          <w:b/>
        </w:rPr>
        <w:t>Helen</w:t>
      </w:r>
    </w:p>
    <w:p w14:paraId="7DD89571" w14:textId="3FF8B665" w:rsidR="00DB06CE" w:rsidRPr="00DB06CE" w:rsidRDefault="00DB06CE" w:rsidP="006C7834">
      <w:pPr>
        <w:pStyle w:val="ListParagraph"/>
        <w:numPr>
          <w:ilvl w:val="0"/>
          <w:numId w:val="35"/>
        </w:numPr>
        <w:rPr>
          <w:color w:val="auto"/>
          <w:u w:val="single"/>
        </w:rPr>
      </w:pPr>
      <w:r w:rsidRPr="00DB06CE">
        <w:rPr>
          <w:bCs/>
        </w:rPr>
        <w:t xml:space="preserve">Review/Summarize ACCG monitoring questions in strategy </w:t>
      </w:r>
      <w:r w:rsidRPr="00DB06CE">
        <w:rPr>
          <w:bCs/>
          <w:color w:val="auto"/>
        </w:rPr>
        <w:t>and send to group</w:t>
      </w:r>
      <w:r>
        <w:rPr>
          <w:bCs/>
          <w:color w:val="auto"/>
        </w:rPr>
        <w:t xml:space="preserve"> to reevaluate group questions to see if additional questions needed</w:t>
      </w:r>
    </w:p>
    <w:bookmarkEnd w:id="0"/>
    <w:p w14:paraId="074B3733" w14:textId="77777777" w:rsidR="00DB06CE" w:rsidRPr="00DB06CE" w:rsidRDefault="00DB06CE" w:rsidP="00DB06CE">
      <w:pPr>
        <w:pStyle w:val="ListParagraph"/>
        <w:numPr>
          <w:ilvl w:val="0"/>
          <w:numId w:val="0"/>
        </w:numPr>
        <w:ind w:left="720"/>
        <w:rPr>
          <w:u w:val="single"/>
        </w:rPr>
      </w:pPr>
    </w:p>
    <w:p w14:paraId="29C4FA01" w14:textId="3EE8A396" w:rsidR="006E4A14" w:rsidRDefault="006E4A14" w:rsidP="005D04B4">
      <w:pPr>
        <w:rPr>
          <w:szCs w:val="22"/>
        </w:rPr>
      </w:pPr>
      <w:r>
        <w:rPr>
          <w:szCs w:val="22"/>
          <w:u w:val="single"/>
        </w:rPr>
        <w:t>Website discussion</w:t>
      </w:r>
    </w:p>
    <w:p w14:paraId="6F393DE1" w14:textId="7CE884DA" w:rsidR="006E4A14" w:rsidRDefault="00557F10" w:rsidP="00557F10">
      <w:pPr>
        <w:pStyle w:val="ListParagraph"/>
        <w:numPr>
          <w:ilvl w:val="0"/>
          <w:numId w:val="39"/>
        </w:numPr>
      </w:pPr>
      <w:r>
        <w:t>Meeting with admin group is this afternoon</w:t>
      </w:r>
    </w:p>
    <w:p w14:paraId="7F3D9A99" w14:textId="0DFE0108" w:rsidR="00557F10" w:rsidRDefault="00557F10" w:rsidP="00557F10">
      <w:pPr>
        <w:pStyle w:val="ListParagraph"/>
        <w:numPr>
          <w:ilvl w:val="0"/>
          <w:numId w:val="39"/>
        </w:numPr>
      </w:pPr>
      <w:r>
        <w:t>Will add back onto the agenda in Jan.</w:t>
      </w:r>
    </w:p>
    <w:p w14:paraId="647A45C7" w14:textId="6F0657A6" w:rsidR="00557F10" w:rsidRDefault="00557F10" w:rsidP="00557F10">
      <w:pPr>
        <w:pStyle w:val="ListParagraph"/>
        <w:numPr>
          <w:ilvl w:val="0"/>
          <w:numId w:val="39"/>
        </w:numPr>
      </w:pPr>
      <w:r>
        <w:t xml:space="preserve">Check in on how keeping meeting dates accurate </w:t>
      </w:r>
    </w:p>
    <w:p w14:paraId="615D7B81" w14:textId="208ADDF3" w:rsidR="00557F10" w:rsidRPr="00557F10" w:rsidRDefault="00557F10" w:rsidP="00557F10">
      <w:pPr>
        <w:pStyle w:val="ListParagraph"/>
        <w:numPr>
          <w:ilvl w:val="0"/>
          <w:numId w:val="39"/>
        </w:numPr>
      </w:pPr>
      <w:r>
        <w:t>Feedback regarding timeline</w:t>
      </w:r>
    </w:p>
    <w:p w14:paraId="4F08ADA3" w14:textId="77777777" w:rsidR="00557F10" w:rsidRDefault="00557F10" w:rsidP="005D04B4">
      <w:pPr>
        <w:rPr>
          <w:szCs w:val="22"/>
        </w:rPr>
      </w:pPr>
    </w:p>
    <w:p w14:paraId="4C9AE6BA" w14:textId="03A19A3A" w:rsidR="00557F10" w:rsidRDefault="00557F10" w:rsidP="005D04B4">
      <w:pPr>
        <w:rPr>
          <w:szCs w:val="22"/>
        </w:rPr>
      </w:pPr>
      <w:r>
        <w:rPr>
          <w:szCs w:val="22"/>
          <w:u w:val="single"/>
        </w:rPr>
        <w:t>Annual Report</w:t>
      </w:r>
    </w:p>
    <w:p w14:paraId="69A64EE7" w14:textId="1F168E95" w:rsidR="00557F10" w:rsidRDefault="00557F10" w:rsidP="00557F10">
      <w:pPr>
        <w:pStyle w:val="ListParagraph"/>
        <w:numPr>
          <w:ilvl w:val="0"/>
          <w:numId w:val="40"/>
        </w:numPr>
      </w:pPr>
      <w:r>
        <w:t>Done – sent to RO yesterday</w:t>
      </w:r>
    </w:p>
    <w:p w14:paraId="3F68B2BC" w14:textId="35D05959" w:rsidR="00557F10" w:rsidRPr="00557F10" w:rsidRDefault="00557F10" w:rsidP="00557F10">
      <w:pPr>
        <w:pStyle w:val="ListParagraph"/>
        <w:numPr>
          <w:ilvl w:val="0"/>
          <w:numId w:val="40"/>
        </w:numPr>
      </w:pPr>
      <w:r>
        <w:t>Joe usually comes back with questions and its due to WO on 18</w:t>
      </w:r>
      <w:r w:rsidRPr="00557F10">
        <w:rPr>
          <w:vertAlign w:val="superscript"/>
        </w:rPr>
        <w:t>th</w:t>
      </w:r>
      <w:r>
        <w:t>, WO normally gets questions back from Feb</w:t>
      </w:r>
    </w:p>
    <w:p w14:paraId="75B9ABF2" w14:textId="77777777" w:rsidR="00557F10" w:rsidRPr="00557F10" w:rsidRDefault="00557F10" w:rsidP="005D04B4">
      <w:pPr>
        <w:rPr>
          <w:szCs w:val="22"/>
        </w:rPr>
      </w:pPr>
    </w:p>
    <w:p w14:paraId="42BF98DA" w14:textId="7A37E00A" w:rsidR="00557F10" w:rsidRDefault="00557F10" w:rsidP="005D04B4">
      <w:pPr>
        <w:rPr>
          <w:szCs w:val="22"/>
        </w:rPr>
      </w:pPr>
      <w:r w:rsidRPr="00557F10">
        <w:rPr>
          <w:szCs w:val="22"/>
          <w:u w:val="single"/>
        </w:rPr>
        <w:t>Socio-economic monitoring</w:t>
      </w:r>
    </w:p>
    <w:p w14:paraId="150E5DCE" w14:textId="50D6A6E9" w:rsidR="00557F10" w:rsidRDefault="00557F10" w:rsidP="00557F10">
      <w:pPr>
        <w:pStyle w:val="ListParagraph"/>
        <w:numPr>
          <w:ilvl w:val="0"/>
          <w:numId w:val="38"/>
        </w:numPr>
      </w:pPr>
      <w:r>
        <w:t xml:space="preserve">Updating proposal support and question came up about monitoring, is there any monitoring, recent survey presented at last general meeting that UMRWA </w:t>
      </w:r>
    </w:p>
    <w:p w14:paraId="55CE28F6" w14:textId="29C12300" w:rsidR="00557F10" w:rsidRDefault="00557F10" w:rsidP="00557F10">
      <w:pPr>
        <w:pStyle w:val="ListParagraph"/>
        <w:numPr>
          <w:ilvl w:val="0"/>
          <w:numId w:val="38"/>
        </w:numPr>
      </w:pPr>
      <w:r>
        <w:t>Socio-economic group - Ad Hoc committee – is there monitoring socio-economic benefits</w:t>
      </w:r>
    </w:p>
    <w:p w14:paraId="4025B651" w14:textId="03273F75" w:rsidR="00557F10" w:rsidRDefault="00FF5661" w:rsidP="00557F10">
      <w:pPr>
        <w:pStyle w:val="ListParagraph"/>
        <w:numPr>
          <w:ilvl w:val="0"/>
          <w:numId w:val="38"/>
        </w:numPr>
      </w:pPr>
      <w:r>
        <w:lastRenderedPageBreak/>
        <w:t>Planning work group set up an Ad Hoc committee for social economic because reviewing proposals didn’t seem like anything was addressed for social economic, Rich trying to get a bit more information, ad hoc group has come up with a proposal to supplement proposal application support that includes social economic questions, one of the questions someone thought was to require contractors to do monitoring</w:t>
      </w:r>
    </w:p>
    <w:p w14:paraId="13BA1E9C" w14:textId="11B151E0" w:rsidR="00FF5661" w:rsidRDefault="00FF5661" w:rsidP="00557F10">
      <w:pPr>
        <w:pStyle w:val="ListParagraph"/>
        <w:numPr>
          <w:ilvl w:val="0"/>
          <w:numId w:val="38"/>
        </w:numPr>
      </w:pPr>
      <w:r>
        <w:t xml:space="preserve">Community and economic benefits checklist included into proposed projects – intent to get project proponents to think about how they can include these benefits </w:t>
      </w:r>
    </w:p>
    <w:p w14:paraId="5A9EB2F9" w14:textId="0B5D13E4" w:rsidR="00FF5661" w:rsidRDefault="00FF5661" w:rsidP="00FF5661">
      <w:pPr>
        <w:pStyle w:val="ListParagraph"/>
        <w:numPr>
          <w:ilvl w:val="1"/>
          <w:numId w:val="38"/>
        </w:numPr>
      </w:pPr>
      <w:r>
        <w:t>One benefit would be to include to monitor and economic benefits</w:t>
      </w:r>
    </w:p>
    <w:p w14:paraId="0CD0BA5E" w14:textId="32B4FBB1" w:rsidR="00760005" w:rsidRDefault="00760005" w:rsidP="00760005">
      <w:pPr>
        <w:pStyle w:val="ListParagraph"/>
        <w:numPr>
          <w:ilvl w:val="0"/>
          <w:numId w:val="38"/>
        </w:numPr>
      </w:pPr>
      <w:r>
        <w:t xml:space="preserve">Separate working social-economic working group hasn’t been involved since questions for Sierra Institute </w:t>
      </w:r>
    </w:p>
    <w:p w14:paraId="642877E9" w14:textId="38FF0B33" w:rsidR="00760005" w:rsidRDefault="00760005" w:rsidP="00760005">
      <w:pPr>
        <w:pStyle w:val="ListParagraph"/>
        <w:numPr>
          <w:ilvl w:val="0"/>
          <w:numId w:val="38"/>
        </w:numPr>
      </w:pPr>
      <w:r>
        <w:t>We were putting a hold on socio-economic discussions until CFLRP review</w:t>
      </w:r>
    </w:p>
    <w:p w14:paraId="2B5D7B92" w14:textId="288A7ADD" w:rsidR="00760005" w:rsidRDefault="00760005" w:rsidP="00760005">
      <w:pPr>
        <w:pStyle w:val="ListParagraph"/>
        <w:numPr>
          <w:ilvl w:val="0"/>
          <w:numId w:val="38"/>
        </w:numPr>
      </w:pPr>
      <w:r>
        <w:t>Maybe we are complicating things? Checklist could be really simple or more complicated</w:t>
      </w:r>
    </w:p>
    <w:p w14:paraId="639831FF" w14:textId="5BCBC048" w:rsidR="00760005" w:rsidRDefault="00760005" w:rsidP="00760005">
      <w:pPr>
        <w:pStyle w:val="ListParagraph"/>
        <w:numPr>
          <w:ilvl w:val="0"/>
          <w:numId w:val="38"/>
        </w:numPr>
      </w:pPr>
      <w:r>
        <w:t>Checklist has a lot of different things</w:t>
      </w:r>
    </w:p>
    <w:p w14:paraId="329C7681" w14:textId="31F61FFC" w:rsidR="00760005" w:rsidRDefault="00760005" w:rsidP="00760005">
      <w:pPr>
        <w:pStyle w:val="ListParagraph"/>
        <w:numPr>
          <w:ilvl w:val="1"/>
          <w:numId w:val="38"/>
        </w:numPr>
      </w:pPr>
      <w:r>
        <w:t>1 how include benefits</w:t>
      </w:r>
    </w:p>
    <w:p w14:paraId="4A35DD63" w14:textId="13A26FDA" w:rsidR="00760005" w:rsidRDefault="00760005" w:rsidP="00760005">
      <w:pPr>
        <w:pStyle w:val="ListParagraph"/>
        <w:numPr>
          <w:ilvl w:val="1"/>
          <w:numId w:val="38"/>
        </w:numPr>
      </w:pPr>
      <w:r>
        <w:t>Develop idea of how monitor it</w:t>
      </w:r>
    </w:p>
    <w:p w14:paraId="59A9A7B4" w14:textId="4D2B03AE" w:rsidR="00113B7B" w:rsidRDefault="00113B7B" w:rsidP="00113B7B">
      <w:pPr>
        <w:pStyle w:val="ListParagraph"/>
        <w:numPr>
          <w:ilvl w:val="0"/>
          <w:numId w:val="38"/>
        </w:numPr>
      </w:pPr>
      <w:r>
        <w:t>UMRWA survey some how needs to be picked up – different than SI report, exploring directly with contractors existing and potential how viewing additional fuel work that UMRWA has been doing</w:t>
      </w:r>
    </w:p>
    <w:p w14:paraId="063903D4" w14:textId="0931E80D" w:rsidR="00113B7B" w:rsidRDefault="00113B7B" w:rsidP="00113B7B">
      <w:pPr>
        <w:pStyle w:val="ListParagraph"/>
        <w:numPr>
          <w:ilvl w:val="1"/>
          <w:numId w:val="38"/>
        </w:numPr>
      </w:pPr>
      <w:r>
        <w:t>Effort to better cultivate local contractors and jobs</w:t>
      </w:r>
    </w:p>
    <w:p w14:paraId="5A9FF3F7" w14:textId="5FB9C353" w:rsidR="00113B7B" w:rsidRDefault="00113B7B" w:rsidP="00113B7B">
      <w:pPr>
        <w:pStyle w:val="ListParagraph"/>
        <w:numPr>
          <w:ilvl w:val="0"/>
          <w:numId w:val="38"/>
        </w:numPr>
      </w:pPr>
      <w:r>
        <w:t xml:space="preserve">Maybe take offline to discuss with socio-economic ad hoc committee </w:t>
      </w:r>
    </w:p>
    <w:p w14:paraId="74873DC3" w14:textId="5DEDEC96" w:rsidR="00113B7B" w:rsidRDefault="006E5D7B" w:rsidP="00113B7B">
      <w:pPr>
        <w:pStyle w:val="ListParagraph"/>
        <w:numPr>
          <w:ilvl w:val="0"/>
          <w:numId w:val="38"/>
        </w:numPr>
      </w:pPr>
      <w:r>
        <w:t>Need to circle back to Social-economic report, UMRWA, WO CFLRP Strategy and summarizes what has been done and where we want to go -&gt; bring this information then forward to planning group</w:t>
      </w:r>
      <w:r w:rsidR="00423BBF">
        <w:t xml:space="preserve"> – </w:t>
      </w:r>
      <w:r w:rsidR="00423BBF">
        <w:rPr>
          <w:color w:val="FF0000"/>
        </w:rPr>
        <w:t>Shana/Becky to figure out how</w:t>
      </w:r>
    </w:p>
    <w:p w14:paraId="2E1A8A62" w14:textId="13821DD8" w:rsidR="006E5D7B" w:rsidRDefault="006E5D7B" w:rsidP="006E5D7B">
      <w:pPr>
        <w:pStyle w:val="ListParagraph"/>
        <w:numPr>
          <w:ilvl w:val="1"/>
          <w:numId w:val="38"/>
        </w:numPr>
      </w:pPr>
      <w:r>
        <w:t>3 recommendations that came out of monitoring study, maybe those are the areas we should actually focus our questions/goals regarding</w:t>
      </w:r>
    </w:p>
    <w:p w14:paraId="01BF945B" w14:textId="40EC0E0A" w:rsidR="006E5D7B" w:rsidRDefault="006E5D7B" w:rsidP="006E5D7B">
      <w:pPr>
        <w:pStyle w:val="ListParagraph"/>
        <w:numPr>
          <w:ilvl w:val="1"/>
          <w:numId w:val="38"/>
        </w:numPr>
      </w:pPr>
      <w:r>
        <w:t>UMRWA survey really aimed at barriers local contractors face</w:t>
      </w:r>
    </w:p>
    <w:p w14:paraId="3AE3632F" w14:textId="78C2366B" w:rsidR="006E5D7B" w:rsidRDefault="006E5D7B" w:rsidP="006E5D7B">
      <w:pPr>
        <w:pStyle w:val="ListParagraph"/>
        <w:numPr>
          <w:ilvl w:val="1"/>
          <w:numId w:val="38"/>
        </w:numPr>
      </w:pPr>
      <w:r>
        <w:t>Are key questions already being answered by checklist – because all the other parts are community and economic benefits</w:t>
      </w:r>
    </w:p>
    <w:p w14:paraId="4DAE9730" w14:textId="301F26F5" w:rsidR="00AF4792" w:rsidRPr="00423BBF" w:rsidRDefault="00AF4792" w:rsidP="00AF4792">
      <w:pPr>
        <w:pStyle w:val="ListParagraph"/>
        <w:numPr>
          <w:ilvl w:val="0"/>
          <w:numId w:val="38"/>
        </w:numPr>
      </w:pPr>
      <w:r>
        <w:t xml:space="preserve">Once Ad Hoc finishes proposal for checklist, then will be shared with monitoring group and monitoring group can think about how to think about the checklist as another step to evaluate monitoring (rather than </w:t>
      </w:r>
      <w:r w:rsidR="009B2736">
        <w:t>from proposal of this is how many jobs we think we will have, versus this is how many jobs we actually made)</w:t>
      </w:r>
      <w:r w:rsidR="00423BBF">
        <w:t xml:space="preserve"> </w:t>
      </w:r>
      <w:r w:rsidR="00423BBF">
        <w:rPr>
          <w:color w:val="FF0000"/>
        </w:rPr>
        <w:t>– Rich to send to group when its ready to think about from monitoring perspective</w:t>
      </w:r>
    </w:p>
    <w:p w14:paraId="36264FDC" w14:textId="7462556C" w:rsidR="00423BBF" w:rsidRDefault="00423BBF" w:rsidP="00423BBF">
      <w:pPr>
        <w:pStyle w:val="ListParagraph"/>
        <w:numPr>
          <w:ilvl w:val="1"/>
          <w:numId w:val="38"/>
        </w:numPr>
        <w:rPr>
          <w:color w:val="auto"/>
        </w:rPr>
      </w:pPr>
      <w:r w:rsidRPr="00423BBF">
        <w:rPr>
          <w:color w:val="auto"/>
        </w:rPr>
        <w:t>Ask Tanya can bring it monitoring work group and then planning work group</w:t>
      </w:r>
    </w:p>
    <w:p w14:paraId="7B73F5FC" w14:textId="280A016E" w:rsidR="00423BBF" w:rsidRDefault="00423BBF" w:rsidP="00423BBF">
      <w:pPr>
        <w:pStyle w:val="ListParagraph"/>
        <w:numPr>
          <w:ilvl w:val="0"/>
          <w:numId w:val="38"/>
        </w:numPr>
        <w:rPr>
          <w:color w:val="auto"/>
        </w:rPr>
      </w:pPr>
      <w:r>
        <w:rPr>
          <w:color w:val="auto"/>
        </w:rPr>
        <w:t>Add Ric</w:t>
      </w:r>
      <w:r w:rsidR="00DB06CE">
        <w:rPr>
          <w:color w:val="auto"/>
        </w:rPr>
        <w:t>h</w:t>
      </w:r>
      <w:r>
        <w:rPr>
          <w:color w:val="auto"/>
        </w:rPr>
        <w:t xml:space="preserve"> to monitoring list - </w:t>
      </w:r>
      <w:r>
        <w:rPr>
          <w:color w:val="FF0000"/>
        </w:rPr>
        <w:t>Becky</w:t>
      </w:r>
    </w:p>
    <w:p w14:paraId="16C4B8C6" w14:textId="77777777" w:rsidR="00423BBF" w:rsidRDefault="00423BBF" w:rsidP="00423BBF">
      <w:pPr>
        <w:rPr>
          <w:color w:val="auto"/>
          <w:u w:val="single"/>
        </w:rPr>
      </w:pPr>
    </w:p>
    <w:p w14:paraId="78ACC5BB" w14:textId="77777777" w:rsidR="00423BBF" w:rsidRDefault="00423BBF" w:rsidP="00423BBF">
      <w:pPr>
        <w:rPr>
          <w:color w:val="auto"/>
          <w:u w:val="single"/>
        </w:rPr>
      </w:pPr>
      <w:r>
        <w:rPr>
          <w:color w:val="auto"/>
          <w:u w:val="single"/>
        </w:rPr>
        <w:t>CFLRP – Monitoring Strategy</w:t>
      </w:r>
    </w:p>
    <w:p w14:paraId="48D4E5E4" w14:textId="375757A3" w:rsidR="00423BBF" w:rsidRPr="00423BBF" w:rsidRDefault="00423BBF" w:rsidP="00423BBF">
      <w:pPr>
        <w:pStyle w:val="ListParagraph"/>
        <w:numPr>
          <w:ilvl w:val="0"/>
          <w:numId w:val="41"/>
        </w:numPr>
        <w:rPr>
          <w:color w:val="auto"/>
          <w:u w:val="single"/>
        </w:rPr>
      </w:pPr>
      <w:r>
        <w:rPr>
          <w:color w:val="auto"/>
        </w:rPr>
        <w:t>At this point in time will be required of all new CFLRPS, no guidance of how it will affect us</w:t>
      </w:r>
    </w:p>
    <w:p w14:paraId="2CC9D9F7" w14:textId="6BF6FFCE" w:rsidR="00423BBF" w:rsidRPr="00423BBF" w:rsidRDefault="00423BBF" w:rsidP="00423BBF">
      <w:pPr>
        <w:pStyle w:val="ListParagraph"/>
        <w:numPr>
          <w:ilvl w:val="0"/>
          <w:numId w:val="41"/>
        </w:numPr>
        <w:rPr>
          <w:color w:val="auto"/>
          <w:u w:val="single"/>
        </w:rPr>
      </w:pPr>
      <w:r>
        <w:rPr>
          <w:color w:val="auto"/>
        </w:rPr>
        <w:t>Really focused on landscape</w:t>
      </w:r>
    </w:p>
    <w:p w14:paraId="7DC078AB" w14:textId="1B42D2AE" w:rsidR="00423BBF" w:rsidRPr="00423BBF" w:rsidRDefault="00423BBF" w:rsidP="00423BBF">
      <w:pPr>
        <w:pStyle w:val="ListParagraph"/>
        <w:numPr>
          <w:ilvl w:val="0"/>
          <w:numId w:val="41"/>
        </w:numPr>
        <w:rPr>
          <w:color w:val="auto"/>
          <w:u w:val="single"/>
        </w:rPr>
      </w:pPr>
      <w:r>
        <w:rPr>
          <w:color w:val="auto"/>
        </w:rPr>
        <w:t>Everyone to review and think about what we can add to our monitoring up to this point – is it going to require any extra planning for to do it</w:t>
      </w:r>
    </w:p>
    <w:p w14:paraId="6D9924C4" w14:textId="5DF1DEAE" w:rsidR="00423BBF" w:rsidRPr="00423BBF" w:rsidRDefault="00423BBF" w:rsidP="00423BBF">
      <w:pPr>
        <w:pStyle w:val="ListParagraph"/>
        <w:numPr>
          <w:ilvl w:val="0"/>
          <w:numId w:val="41"/>
        </w:numPr>
        <w:rPr>
          <w:color w:val="auto"/>
          <w:u w:val="single"/>
        </w:rPr>
      </w:pPr>
      <w:r>
        <w:rPr>
          <w:color w:val="auto"/>
        </w:rPr>
        <w:t>Any glaring obvious piece then maybe we can make that change</w:t>
      </w:r>
    </w:p>
    <w:p w14:paraId="074C1E33" w14:textId="68444F03" w:rsidR="00423BBF" w:rsidRPr="00AC5004" w:rsidRDefault="00423BBF" w:rsidP="00423BBF">
      <w:pPr>
        <w:pStyle w:val="ListParagraph"/>
        <w:numPr>
          <w:ilvl w:val="0"/>
          <w:numId w:val="41"/>
        </w:numPr>
        <w:rPr>
          <w:color w:val="auto"/>
          <w:u w:val="single"/>
        </w:rPr>
      </w:pPr>
      <w:r>
        <w:rPr>
          <w:color w:val="auto"/>
        </w:rPr>
        <w:t>If ACCG decides to apply for an extension, then we might be required</w:t>
      </w:r>
    </w:p>
    <w:p w14:paraId="1F9817D5" w14:textId="6E19E455" w:rsidR="00AC5004" w:rsidRPr="00AC5004" w:rsidRDefault="00AC5004" w:rsidP="00423BBF">
      <w:pPr>
        <w:pStyle w:val="ListParagraph"/>
        <w:numPr>
          <w:ilvl w:val="0"/>
          <w:numId w:val="41"/>
        </w:numPr>
        <w:rPr>
          <w:color w:val="auto"/>
          <w:u w:val="single"/>
        </w:rPr>
      </w:pPr>
      <w:r>
        <w:rPr>
          <w:color w:val="auto"/>
        </w:rPr>
        <w:t>For landscape scale metrics our treatments are not providing enough change</w:t>
      </w:r>
    </w:p>
    <w:p w14:paraId="72598D42" w14:textId="402AC3E5" w:rsidR="00AC5004" w:rsidRPr="00AC5004" w:rsidRDefault="00AC5004" w:rsidP="00423BBF">
      <w:pPr>
        <w:pStyle w:val="ListParagraph"/>
        <w:numPr>
          <w:ilvl w:val="0"/>
          <w:numId w:val="41"/>
        </w:numPr>
        <w:rPr>
          <w:color w:val="auto"/>
          <w:u w:val="single"/>
        </w:rPr>
      </w:pPr>
      <w:r>
        <w:rPr>
          <w:color w:val="auto"/>
        </w:rPr>
        <w:t>Opportunities to work with SLWAG</w:t>
      </w:r>
    </w:p>
    <w:p w14:paraId="43A9FC69" w14:textId="3F78396E" w:rsidR="00AC5004" w:rsidRPr="00AC5004" w:rsidRDefault="00AC5004" w:rsidP="00423BBF">
      <w:pPr>
        <w:pStyle w:val="ListParagraph"/>
        <w:numPr>
          <w:ilvl w:val="0"/>
          <w:numId w:val="41"/>
        </w:numPr>
        <w:rPr>
          <w:color w:val="FF0000"/>
          <w:u w:val="single"/>
        </w:rPr>
      </w:pPr>
      <w:r>
        <w:rPr>
          <w:color w:val="auto"/>
        </w:rPr>
        <w:t xml:space="preserve">What is successful for landscape scale assessments – </w:t>
      </w:r>
      <w:r w:rsidRPr="00AC5004">
        <w:rPr>
          <w:color w:val="FF0000"/>
        </w:rPr>
        <w:t>Becky to share examples</w:t>
      </w:r>
    </w:p>
    <w:p w14:paraId="02400901" w14:textId="4F3824B5" w:rsidR="00AC5004" w:rsidRPr="00AC5004" w:rsidRDefault="00AC5004" w:rsidP="00423BBF">
      <w:pPr>
        <w:pStyle w:val="ListParagraph"/>
        <w:numPr>
          <w:ilvl w:val="0"/>
          <w:numId w:val="41"/>
        </w:numPr>
        <w:rPr>
          <w:color w:val="FF0000"/>
          <w:u w:val="single"/>
        </w:rPr>
      </w:pPr>
      <w:r w:rsidRPr="00AC5004">
        <w:rPr>
          <w:color w:val="auto"/>
        </w:rPr>
        <w:lastRenderedPageBreak/>
        <w:t>Point Blue bird data could be dropped to scale of ACCG</w:t>
      </w:r>
      <w:r w:rsidR="007311CE">
        <w:rPr>
          <w:color w:val="auto"/>
        </w:rPr>
        <w:t xml:space="preserve"> – when think that birds are good ecological indicators, state of bird report</w:t>
      </w:r>
    </w:p>
    <w:p w14:paraId="768BD564" w14:textId="24C6773D" w:rsidR="00AC5004" w:rsidRDefault="00AC5004" w:rsidP="00AC5004">
      <w:pPr>
        <w:rPr>
          <w:color w:val="auto"/>
          <w:u w:val="single"/>
        </w:rPr>
      </w:pPr>
    </w:p>
    <w:p w14:paraId="68D74B36" w14:textId="448F1523" w:rsidR="00AC5004" w:rsidRPr="00AC5004" w:rsidRDefault="00AC5004" w:rsidP="00AC5004">
      <w:pPr>
        <w:rPr>
          <w:color w:val="auto"/>
          <w:u w:val="single"/>
        </w:rPr>
      </w:pPr>
      <w:r>
        <w:rPr>
          <w:color w:val="auto"/>
          <w:u w:val="single"/>
        </w:rPr>
        <w:t>Power Fire Spring Symposium</w:t>
      </w:r>
    </w:p>
    <w:p w14:paraId="4B9748BD" w14:textId="4807DAF8" w:rsidR="00AC5004" w:rsidRDefault="007311CE" w:rsidP="007311CE">
      <w:pPr>
        <w:pStyle w:val="ListParagraph"/>
        <w:numPr>
          <w:ilvl w:val="0"/>
          <w:numId w:val="43"/>
        </w:numPr>
        <w:rPr>
          <w:color w:val="auto"/>
        </w:rPr>
      </w:pPr>
      <w:r w:rsidRPr="007311CE">
        <w:rPr>
          <w:color w:val="auto"/>
        </w:rPr>
        <w:t>Spring is out</w:t>
      </w:r>
    </w:p>
    <w:p w14:paraId="70683DF3" w14:textId="57737B30" w:rsidR="007311CE" w:rsidRDefault="007311CE" w:rsidP="007311CE">
      <w:pPr>
        <w:pStyle w:val="ListParagraph"/>
        <w:numPr>
          <w:ilvl w:val="0"/>
          <w:numId w:val="43"/>
        </w:numPr>
        <w:rPr>
          <w:color w:val="auto"/>
        </w:rPr>
      </w:pPr>
      <w:r>
        <w:rPr>
          <w:color w:val="auto"/>
        </w:rPr>
        <w:t>Think about late summer/early fall as field tour</w:t>
      </w:r>
    </w:p>
    <w:p w14:paraId="0449CF2F" w14:textId="43171E39" w:rsidR="00B65D4B" w:rsidRDefault="00B65D4B" w:rsidP="007311CE">
      <w:pPr>
        <w:pStyle w:val="ListParagraph"/>
        <w:numPr>
          <w:ilvl w:val="0"/>
          <w:numId w:val="43"/>
        </w:numPr>
        <w:rPr>
          <w:color w:val="auto"/>
        </w:rPr>
      </w:pPr>
      <w:r>
        <w:rPr>
          <w:color w:val="auto"/>
        </w:rPr>
        <w:t>Let’s wait to do field event, tired of webinars</w:t>
      </w:r>
    </w:p>
    <w:p w14:paraId="579D1826" w14:textId="54D8C5F6" w:rsidR="00B65D4B" w:rsidRDefault="00B65D4B" w:rsidP="007311CE">
      <w:pPr>
        <w:pStyle w:val="ListParagraph"/>
        <w:numPr>
          <w:ilvl w:val="0"/>
          <w:numId w:val="43"/>
        </w:numPr>
        <w:rPr>
          <w:color w:val="auto"/>
        </w:rPr>
      </w:pPr>
      <w:r>
        <w:rPr>
          <w:color w:val="auto"/>
        </w:rPr>
        <w:t>Check in March agenda to evaluate if fall will work</w:t>
      </w:r>
    </w:p>
    <w:p w14:paraId="1B2F419D" w14:textId="65B08E9F" w:rsidR="00B65D4B" w:rsidRDefault="00B65D4B" w:rsidP="00B65D4B">
      <w:pPr>
        <w:pStyle w:val="ListParagraph"/>
        <w:numPr>
          <w:ilvl w:val="1"/>
          <w:numId w:val="43"/>
        </w:numPr>
        <w:rPr>
          <w:color w:val="auto"/>
        </w:rPr>
      </w:pPr>
      <w:r>
        <w:rPr>
          <w:color w:val="auto"/>
        </w:rPr>
        <w:t>Reevaluate if there are additional speakers</w:t>
      </w:r>
    </w:p>
    <w:p w14:paraId="415C4865" w14:textId="46A1F839" w:rsidR="00B65D4B" w:rsidRDefault="00B65D4B" w:rsidP="00B65D4B">
      <w:pPr>
        <w:pStyle w:val="ListParagraph"/>
        <w:numPr>
          <w:ilvl w:val="1"/>
          <w:numId w:val="43"/>
        </w:numPr>
        <w:rPr>
          <w:color w:val="auto"/>
        </w:rPr>
      </w:pPr>
      <w:r>
        <w:rPr>
          <w:color w:val="auto"/>
        </w:rPr>
        <w:t>Maybe effectiveness of conifer removal data analyzed - Gwen</w:t>
      </w:r>
    </w:p>
    <w:p w14:paraId="1FF68692" w14:textId="3240C70D" w:rsidR="00B65D4B" w:rsidRDefault="00B65D4B" w:rsidP="00B65D4B">
      <w:pPr>
        <w:pStyle w:val="ListParagraph"/>
        <w:numPr>
          <w:ilvl w:val="0"/>
          <w:numId w:val="43"/>
        </w:numPr>
        <w:rPr>
          <w:color w:val="auto"/>
        </w:rPr>
      </w:pPr>
      <w:r>
        <w:rPr>
          <w:color w:val="auto"/>
        </w:rPr>
        <w:t xml:space="preserve">Planning group was planning power fire field tour as well with fuel loads as well as Hemlock </w:t>
      </w:r>
      <w:proofErr w:type="spellStart"/>
      <w:r>
        <w:rPr>
          <w:color w:val="auto"/>
        </w:rPr>
        <w:t>DxP</w:t>
      </w:r>
      <w:proofErr w:type="spellEnd"/>
      <w:r>
        <w:rPr>
          <w:color w:val="auto"/>
        </w:rPr>
        <w:t xml:space="preserve"> work</w:t>
      </w:r>
    </w:p>
    <w:p w14:paraId="3F2E9D89" w14:textId="3DAFF37F" w:rsidR="00B65D4B" w:rsidRDefault="00B65D4B" w:rsidP="00B65D4B">
      <w:pPr>
        <w:pStyle w:val="ListParagraph"/>
        <w:numPr>
          <w:ilvl w:val="0"/>
          <w:numId w:val="43"/>
        </w:numPr>
        <w:rPr>
          <w:color w:val="auto"/>
        </w:rPr>
      </w:pPr>
      <w:r>
        <w:rPr>
          <w:color w:val="auto"/>
        </w:rPr>
        <w:t>Need to get to a place where can carpool to make happen</w:t>
      </w:r>
    </w:p>
    <w:p w14:paraId="221D338B" w14:textId="7A889B08" w:rsidR="00B65D4B" w:rsidRPr="00B65D4B" w:rsidRDefault="00B65D4B" w:rsidP="00B65D4B">
      <w:pPr>
        <w:pStyle w:val="ListParagraph"/>
        <w:numPr>
          <w:ilvl w:val="0"/>
          <w:numId w:val="43"/>
        </w:numPr>
        <w:rPr>
          <w:color w:val="auto"/>
        </w:rPr>
      </w:pPr>
      <w:r>
        <w:rPr>
          <w:color w:val="auto"/>
        </w:rPr>
        <w:t xml:space="preserve">Rich’s presentation on Hemlock </w:t>
      </w:r>
      <w:proofErr w:type="spellStart"/>
      <w:r>
        <w:rPr>
          <w:color w:val="auto"/>
        </w:rPr>
        <w:t>DxP</w:t>
      </w:r>
      <w:proofErr w:type="spellEnd"/>
      <w:r>
        <w:rPr>
          <w:color w:val="auto"/>
        </w:rPr>
        <w:t xml:space="preserve"> is on website as is UMRWA contractor survey</w:t>
      </w:r>
    </w:p>
    <w:p w14:paraId="6BD0F4A9" w14:textId="77777777" w:rsidR="007311CE" w:rsidRDefault="007311CE" w:rsidP="00AC5004">
      <w:pPr>
        <w:rPr>
          <w:color w:val="auto"/>
          <w:u w:val="single"/>
        </w:rPr>
      </w:pPr>
    </w:p>
    <w:p w14:paraId="5D158EBA" w14:textId="086F5940" w:rsidR="00A0152A" w:rsidRDefault="00A0152A" w:rsidP="00AC5004">
      <w:pPr>
        <w:rPr>
          <w:color w:val="auto"/>
          <w:u w:val="single"/>
        </w:rPr>
      </w:pPr>
      <w:r>
        <w:rPr>
          <w:color w:val="auto"/>
          <w:u w:val="single"/>
        </w:rPr>
        <w:t>Round Robin</w:t>
      </w:r>
    </w:p>
    <w:p w14:paraId="32BFB262" w14:textId="57AB552A" w:rsidR="00A0152A" w:rsidRDefault="00A0152A" w:rsidP="00A0152A">
      <w:pPr>
        <w:pStyle w:val="ListParagraph"/>
        <w:numPr>
          <w:ilvl w:val="0"/>
          <w:numId w:val="45"/>
        </w:numPr>
        <w:rPr>
          <w:color w:val="auto"/>
        </w:rPr>
      </w:pPr>
      <w:r>
        <w:rPr>
          <w:color w:val="auto"/>
        </w:rPr>
        <w:t xml:space="preserve">Prioritize meadows for restoration in Upper Mokelumne – doodle poll with availability will come out soon with date aimed for around end of January </w:t>
      </w:r>
    </w:p>
    <w:p w14:paraId="62EF0319" w14:textId="18AD7676" w:rsidR="00017838" w:rsidRDefault="00017838" w:rsidP="00A0152A">
      <w:pPr>
        <w:pStyle w:val="ListParagraph"/>
        <w:numPr>
          <w:ilvl w:val="0"/>
          <w:numId w:val="45"/>
        </w:numPr>
        <w:rPr>
          <w:color w:val="auto"/>
        </w:rPr>
      </w:pPr>
      <w:r>
        <w:rPr>
          <w:color w:val="auto"/>
        </w:rPr>
        <w:t>Gwen is looking for a more permanent home for all ACCG monitoring stuff – is room at Ranger Station, talk to Robin first and then ENF SO could be a back up</w:t>
      </w:r>
    </w:p>
    <w:p w14:paraId="51A65625" w14:textId="5D3956DA" w:rsidR="00017838" w:rsidRDefault="00017838" w:rsidP="00A0152A">
      <w:pPr>
        <w:pStyle w:val="ListParagraph"/>
        <w:numPr>
          <w:ilvl w:val="0"/>
          <w:numId w:val="45"/>
        </w:numPr>
        <w:rPr>
          <w:color w:val="auto"/>
        </w:rPr>
      </w:pPr>
      <w:r>
        <w:rPr>
          <w:color w:val="auto"/>
        </w:rPr>
        <w:t>Becky working with CFSC to do a Caples virtual tour, getting into the field has been challenging, but still might do a virtual webinar in next month or so</w:t>
      </w:r>
    </w:p>
    <w:p w14:paraId="7BC5C534" w14:textId="5E3AC869" w:rsidR="00C709BE" w:rsidRDefault="00C709BE" w:rsidP="00A0152A">
      <w:pPr>
        <w:pStyle w:val="ListParagraph"/>
        <w:numPr>
          <w:ilvl w:val="0"/>
          <w:numId w:val="45"/>
        </w:numPr>
        <w:rPr>
          <w:color w:val="auto"/>
        </w:rPr>
      </w:pPr>
      <w:r>
        <w:rPr>
          <w:color w:val="auto"/>
        </w:rPr>
        <w:t>SWLAG will help identify where we should be treating</w:t>
      </w:r>
    </w:p>
    <w:p w14:paraId="10274A80" w14:textId="6F0EFD48" w:rsidR="00555F72" w:rsidRPr="00A0152A" w:rsidRDefault="00555F72" w:rsidP="00A0152A">
      <w:pPr>
        <w:pStyle w:val="ListParagraph"/>
        <w:numPr>
          <w:ilvl w:val="0"/>
          <w:numId w:val="45"/>
        </w:numPr>
        <w:rPr>
          <w:color w:val="auto"/>
        </w:rPr>
      </w:pPr>
      <w:r>
        <w:rPr>
          <w:color w:val="auto"/>
        </w:rPr>
        <w:t xml:space="preserve">Alissa has new paper coming </w:t>
      </w:r>
      <w:proofErr w:type="spellStart"/>
      <w:r>
        <w:rPr>
          <w:color w:val="auto"/>
        </w:rPr>
        <w:t>our</w:t>
      </w:r>
      <w:proofErr w:type="spellEnd"/>
      <w:r>
        <w:rPr>
          <w:color w:val="auto"/>
        </w:rPr>
        <w:t xml:space="preserve"> about pyro-silviculture showing that fires needs to get a bit hot in a patchy mosaic way – diversity wide group of species, mature forest ones are not in fire, but the “rest” of the community prefer fire area vs. no disturbance – should be ACCG full group meeting combined with Zach who is another paper about patch size and diversity </w:t>
      </w:r>
      <w:r w:rsidR="001944EF">
        <w:rPr>
          <w:color w:val="auto"/>
        </w:rPr>
        <w:t>–</w:t>
      </w:r>
      <w:r>
        <w:rPr>
          <w:color w:val="auto"/>
        </w:rPr>
        <w:t xml:space="preserve"> </w:t>
      </w:r>
      <w:r w:rsidR="001944EF">
        <w:rPr>
          <w:color w:val="FF0000"/>
        </w:rPr>
        <w:t>Alissa propose</w:t>
      </w:r>
    </w:p>
    <w:p w14:paraId="377846B0" w14:textId="77777777" w:rsidR="00A0152A" w:rsidRDefault="00A0152A" w:rsidP="00AC5004">
      <w:pPr>
        <w:rPr>
          <w:color w:val="auto"/>
          <w:u w:val="single"/>
        </w:rPr>
      </w:pPr>
    </w:p>
    <w:p w14:paraId="6CD913AF" w14:textId="3F87F253" w:rsidR="00AC5004" w:rsidRDefault="00AC5004" w:rsidP="00AC5004">
      <w:pPr>
        <w:rPr>
          <w:color w:val="auto"/>
          <w:u w:val="single"/>
        </w:rPr>
      </w:pPr>
      <w:r w:rsidRPr="00AC5004">
        <w:rPr>
          <w:color w:val="auto"/>
          <w:u w:val="single"/>
        </w:rPr>
        <w:t>Agenda topics January</w:t>
      </w:r>
      <w:r w:rsidR="00017838">
        <w:rPr>
          <w:color w:val="auto"/>
          <w:u w:val="single"/>
        </w:rPr>
        <w:t xml:space="preserve"> – Jan 13</w:t>
      </w:r>
      <w:r w:rsidR="00017838" w:rsidRPr="00017838">
        <w:rPr>
          <w:color w:val="auto"/>
          <w:u w:val="single"/>
          <w:vertAlign w:val="superscript"/>
        </w:rPr>
        <w:t>th</w:t>
      </w:r>
      <w:r w:rsidR="00017838">
        <w:rPr>
          <w:color w:val="auto"/>
          <w:u w:val="single"/>
        </w:rPr>
        <w:t xml:space="preserve"> 9-12</w:t>
      </w:r>
    </w:p>
    <w:p w14:paraId="2C51C5D9" w14:textId="0BF8AF6F" w:rsidR="00AC5004" w:rsidRDefault="00AC5004" w:rsidP="00AC5004">
      <w:pPr>
        <w:pStyle w:val="ListParagraph"/>
        <w:numPr>
          <w:ilvl w:val="0"/>
          <w:numId w:val="42"/>
        </w:numPr>
        <w:rPr>
          <w:color w:val="auto"/>
        </w:rPr>
      </w:pPr>
      <w:r>
        <w:rPr>
          <w:color w:val="auto"/>
        </w:rPr>
        <w:t>Landscape level indicators need to be on our radar and continually discussed</w:t>
      </w:r>
    </w:p>
    <w:p w14:paraId="5E6EFD1B" w14:textId="72D1C95C" w:rsidR="00AC5004" w:rsidRDefault="00AC5004" w:rsidP="00AC5004">
      <w:pPr>
        <w:pStyle w:val="ListParagraph"/>
        <w:numPr>
          <w:ilvl w:val="0"/>
          <w:numId w:val="42"/>
        </w:numPr>
        <w:rPr>
          <w:color w:val="auto"/>
        </w:rPr>
      </w:pPr>
      <w:r>
        <w:rPr>
          <w:color w:val="auto"/>
        </w:rPr>
        <w:t>WO -CFLRP Monitoring Strategy</w:t>
      </w:r>
    </w:p>
    <w:p w14:paraId="7526CE2C" w14:textId="5F2D6510" w:rsidR="00AC5004" w:rsidRDefault="00AC5004" w:rsidP="00AC5004">
      <w:pPr>
        <w:pStyle w:val="ListParagraph"/>
        <w:numPr>
          <w:ilvl w:val="0"/>
          <w:numId w:val="42"/>
        </w:numPr>
        <w:rPr>
          <w:color w:val="auto"/>
        </w:rPr>
      </w:pPr>
      <w:r>
        <w:rPr>
          <w:color w:val="auto"/>
        </w:rPr>
        <w:t>Socio-economic</w:t>
      </w:r>
    </w:p>
    <w:p w14:paraId="4C8CA4D9" w14:textId="77777777" w:rsidR="00A0152A" w:rsidRPr="009E7A44" w:rsidRDefault="00A0152A" w:rsidP="00A0152A">
      <w:pPr>
        <w:pStyle w:val="ListParagraph"/>
        <w:numPr>
          <w:ilvl w:val="0"/>
          <w:numId w:val="42"/>
        </w:numPr>
        <w:rPr>
          <w:b/>
        </w:rPr>
      </w:pPr>
      <w:r>
        <w:rPr>
          <w:bCs/>
        </w:rPr>
        <w:t>SLWAG post workshop discussion</w:t>
      </w:r>
    </w:p>
    <w:p w14:paraId="6B8AF2AC" w14:textId="13B45C4F" w:rsidR="00A0152A" w:rsidRPr="00DB06CE" w:rsidRDefault="00A0152A" w:rsidP="00A0152A">
      <w:pPr>
        <w:pStyle w:val="ListParagraph"/>
        <w:numPr>
          <w:ilvl w:val="0"/>
          <w:numId w:val="42"/>
        </w:numPr>
        <w:rPr>
          <w:color w:val="auto"/>
        </w:rPr>
      </w:pPr>
      <w:r>
        <w:rPr>
          <w:bCs/>
        </w:rPr>
        <w:t>ACCG monitoring strategy revisit – check in with Helen on status of this</w:t>
      </w:r>
    </w:p>
    <w:p w14:paraId="0945F92D" w14:textId="4653C1B2" w:rsidR="00DB06CE" w:rsidRDefault="00DB06CE" w:rsidP="00A0152A">
      <w:pPr>
        <w:pStyle w:val="ListParagraph"/>
        <w:numPr>
          <w:ilvl w:val="0"/>
          <w:numId w:val="42"/>
        </w:numPr>
        <w:rPr>
          <w:color w:val="auto"/>
        </w:rPr>
      </w:pPr>
      <w:r>
        <w:rPr>
          <w:bCs/>
        </w:rPr>
        <w:t>Website discussion</w:t>
      </w:r>
    </w:p>
    <w:p w14:paraId="04802495" w14:textId="361714BF" w:rsidR="00B65D4B" w:rsidRDefault="00B65D4B" w:rsidP="00B65D4B">
      <w:pPr>
        <w:rPr>
          <w:color w:val="auto"/>
        </w:rPr>
      </w:pPr>
    </w:p>
    <w:p w14:paraId="2E83A9F8" w14:textId="62D5AB1E" w:rsidR="00B65D4B" w:rsidRDefault="00B65D4B" w:rsidP="00B65D4B">
      <w:pPr>
        <w:rPr>
          <w:color w:val="auto"/>
        </w:rPr>
      </w:pPr>
      <w:r>
        <w:rPr>
          <w:color w:val="auto"/>
          <w:u w:val="single"/>
        </w:rPr>
        <w:t>Future agenda topics</w:t>
      </w:r>
    </w:p>
    <w:p w14:paraId="55124038" w14:textId="479B8623" w:rsidR="008B22E6" w:rsidRPr="004F58D2" w:rsidRDefault="00B65D4B" w:rsidP="004F58D2">
      <w:pPr>
        <w:pStyle w:val="ListParagraph"/>
        <w:numPr>
          <w:ilvl w:val="0"/>
          <w:numId w:val="44"/>
        </w:numPr>
        <w:rPr>
          <w:color w:val="auto"/>
        </w:rPr>
      </w:pPr>
      <w:r>
        <w:rPr>
          <w:color w:val="auto"/>
        </w:rPr>
        <w:t>March – Power fire field symposium</w:t>
      </w:r>
      <w:r w:rsidR="00E2303A">
        <w:rPr>
          <w:color w:val="auto"/>
        </w:rPr>
        <w:t xml:space="preserve"> – reevaluate if there are additional speakers (i.e. Gwen and conifer effectiveness), need to be able to carpool for field tour to be feasible</w:t>
      </w:r>
    </w:p>
    <w:p w14:paraId="12EF9A22" w14:textId="507ABB08" w:rsidR="009E7A44" w:rsidRDefault="009E7A44" w:rsidP="00620838">
      <w:pPr>
        <w:pStyle w:val="Heading1"/>
      </w:pPr>
      <w:r>
        <w:t>November Task List</w:t>
      </w:r>
    </w:p>
    <w:p w14:paraId="5868E9AF" w14:textId="77777777" w:rsidR="009E7A44" w:rsidRDefault="009E7A44" w:rsidP="009E7A44">
      <w:pPr>
        <w:rPr>
          <w:bCs/>
          <w:szCs w:val="22"/>
        </w:rPr>
      </w:pPr>
      <w:r>
        <w:rPr>
          <w:bCs/>
          <w:szCs w:val="22"/>
          <w:u w:val="single"/>
        </w:rPr>
        <w:t>All</w:t>
      </w:r>
    </w:p>
    <w:p w14:paraId="4BD9C7EC" w14:textId="7BAB4197" w:rsidR="009E7A44" w:rsidRDefault="009E7A44" w:rsidP="009E7A44">
      <w:pPr>
        <w:pStyle w:val="ListParagraph"/>
        <w:numPr>
          <w:ilvl w:val="0"/>
          <w:numId w:val="36"/>
        </w:numPr>
        <w:rPr>
          <w:bCs/>
        </w:rPr>
      </w:pPr>
      <w:r>
        <w:rPr>
          <w:bCs/>
        </w:rPr>
        <w:t xml:space="preserve">Provide Alissa feedback on </w:t>
      </w:r>
      <w:proofErr w:type="gramStart"/>
      <w:r>
        <w:rPr>
          <w:bCs/>
        </w:rPr>
        <w:t>1 page</w:t>
      </w:r>
      <w:proofErr w:type="gramEnd"/>
      <w:r>
        <w:rPr>
          <w:bCs/>
        </w:rPr>
        <w:t xml:space="preserve"> web proposal by 11/30. Link to google doc: </w:t>
      </w:r>
      <w:hyperlink r:id="rId5" w:history="1">
        <w:r w:rsidRPr="00F225D5">
          <w:rPr>
            <w:rStyle w:val="Hyperlink"/>
            <w:bCs/>
          </w:rPr>
          <w:t>https://docs.google.com/document/d/18MVITUjya4zS36YAfO791TtpzLldWeQ-V85Xl-vLwVU/edit</w:t>
        </w:r>
      </w:hyperlink>
      <w:r w:rsidR="001E0EC0">
        <w:rPr>
          <w:rStyle w:val="Hyperlink"/>
          <w:bCs/>
        </w:rPr>
        <w:t xml:space="preserve"> </w:t>
      </w:r>
      <w:r w:rsidR="001E0EC0" w:rsidRPr="001E0EC0">
        <w:rPr>
          <w:rStyle w:val="Hyperlink"/>
          <w:bCs/>
          <w:color w:val="00B050"/>
        </w:rPr>
        <w:t>- done</w:t>
      </w:r>
    </w:p>
    <w:p w14:paraId="7CD79168" w14:textId="77777777" w:rsidR="009E7A44" w:rsidRPr="00F1243F" w:rsidRDefault="009E7A44" w:rsidP="009E7A44">
      <w:pPr>
        <w:pStyle w:val="ListParagraph"/>
        <w:numPr>
          <w:ilvl w:val="0"/>
          <w:numId w:val="36"/>
        </w:numPr>
        <w:rPr>
          <w:bCs/>
        </w:rPr>
      </w:pPr>
      <w:r>
        <w:rPr>
          <w:rFonts w:cs="Calibri"/>
        </w:rPr>
        <w:lastRenderedPageBreak/>
        <w:t>Review ACCG monitoring questions (when Helen sends – prior to January meeting)</w:t>
      </w:r>
    </w:p>
    <w:p w14:paraId="74F23977" w14:textId="77777777" w:rsidR="009E7A44" w:rsidRDefault="009E7A44" w:rsidP="009E7A44">
      <w:pPr>
        <w:rPr>
          <w:rFonts w:cs="Calibri"/>
          <w:b/>
          <w:bCs/>
        </w:rPr>
      </w:pPr>
    </w:p>
    <w:p w14:paraId="0B937FA6" w14:textId="77777777" w:rsidR="009E7A44" w:rsidRPr="00F1243F" w:rsidRDefault="009E7A44" w:rsidP="009E7A44">
      <w:pPr>
        <w:rPr>
          <w:rFonts w:cs="Calibri"/>
          <w:u w:val="single"/>
        </w:rPr>
      </w:pPr>
      <w:r w:rsidRPr="00F1243F">
        <w:rPr>
          <w:rFonts w:cs="Calibri"/>
          <w:u w:val="single"/>
        </w:rPr>
        <w:t>All Ongoing</w:t>
      </w:r>
    </w:p>
    <w:p w14:paraId="3494A8B2" w14:textId="77777777" w:rsidR="009E7A44" w:rsidRPr="00F1243F" w:rsidRDefault="009E7A44" w:rsidP="009E7A44">
      <w:pPr>
        <w:pStyle w:val="ListParagraph"/>
        <w:numPr>
          <w:ilvl w:val="0"/>
          <w:numId w:val="36"/>
        </w:numPr>
        <w:rPr>
          <w:rFonts w:cs="Calibri"/>
          <w:b/>
          <w:bCs/>
        </w:rPr>
      </w:pPr>
      <w:r w:rsidRPr="00117214">
        <w:rPr>
          <w:rFonts w:cs="Calibri"/>
        </w:rPr>
        <w:t>Share relevant papers or talks that might be important to share with the group</w:t>
      </w:r>
      <w:r>
        <w:rPr>
          <w:rFonts w:cs="Calibri"/>
        </w:rPr>
        <w:t xml:space="preserve"> (ongoing)</w:t>
      </w:r>
    </w:p>
    <w:p w14:paraId="461880A4" w14:textId="77777777" w:rsidR="009E7A44" w:rsidRPr="00F1243F" w:rsidRDefault="009E7A44" w:rsidP="009E7A44">
      <w:pPr>
        <w:pStyle w:val="ListParagraph"/>
        <w:numPr>
          <w:ilvl w:val="0"/>
          <w:numId w:val="36"/>
        </w:numPr>
        <w:rPr>
          <w:rFonts w:cs="Calibri"/>
          <w:b/>
          <w:bCs/>
        </w:rPr>
      </w:pPr>
      <w:r>
        <w:t>Provide CHIPS/Thurman feedback (ongoing)</w:t>
      </w:r>
    </w:p>
    <w:p w14:paraId="350BF476" w14:textId="77777777" w:rsidR="009E7A44" w:rsidRPr="00F1243F" w:rsidRDefault="009E7A44" w:rsidP="009E7A44">
      <w:pPr>
        <w:rPr>
          <w:rFonts w:cs="Calibri"/>
          <w:b/>
          <w:bCs/>
          <w:u w:val="single"/>
        </w:rPr>
      </w:pPr>
    </w:p>
    <w:p w14:paraId="26AE2763" w14:textId="77777777" w:rsidR="009E7A44" w:rsidRDefault="009E7A44" w:rsidP="009E7A44">
      <w:pPr>
        <w:rPr>
          <w:bCs/>
          <w:szCs w:val="22"/>
        </w:rPr>
      </w:pPr>
      <w:r>
        <w:rPr>
          <w:bCs/>
          <w:szCs w:val="22"/>
          <w:u w:val="single"/>
        </w:rPr>
        <w:t>Alissa</w:t>
      </w:r>
    </w:p>
    <w:p w14:paraId="0229D69D" w14:textId="53ABC033" w:rsidR="009E7A44" w:rsidRPr="00953132" w:rsidRDefault="009E7A44" w:rsidP="009E7A44">
      <w:pPr>
        <w:pStyle w:val="ListParagraph"/>
        <w:numPr>
          <w:ilvl w:val="0"/>
          <w:numId w:val="35"/>
        </w:numPr>
        <w:rPr>
          <w:bCs/>
        </w:rPr>
      </w:pPr>
      <w:r>
        <w:rPr>
          <w:bCs/>
        </w:rPr>
        <w:t>Send up dated website discussion to Regine and Stephanie with a cc to Robin by 12/1 for their ADMIN group</w:t>
      </w:r>
      <w:r w:rsidR="001E0EC0">
        <w:rPr>
          <w:bCs/>
        </w:rPr>
        <w:t xml:space="preserve"> </w:t>
      </w:r>
      <w:r w:rsidR="001E0EC0">
        <w:rPr>
          <w:bCs/>
          <w:color w:val="00B050"/>
        </w:rPr>
        <w:t>-done</w:t>
      </w:r>
    </w:p>
    <w:p w14:paraId="1A1AE9C1" w14:textId="77777777" w:rsidR="009E7A44" w:rsidRDefault="009E7A44" w:rsidP="009E7A44">
      <w:pPr>
        <w:rPr>
          <w:b/>
          <w:szCs w:val="22"/>
        </w:rPr>
      </w:pPr>
    </w:p>
    <w:p w14:paraId="158644BE" w14:textId="77777777" w:rsidR="009E7A44" w:rsidRDefault="009E7A44" w:rsidP="009E7A44">
      <w:pPr>
        <w:rPr>
          <w:bCs/>
          <w:szCs w:val="22"/>
          <w:u w:val="single"/>
        </w:rPr>
      </w:pPr>
      <w:r>
        <w:rPr>
          <w:bCs/>
          <w:szCs w:val="22"/>
          <w:u w:val="single"/>
        </w:rPr>
        <w:t>Becky</w:t>
      </w:r>
    </w:p>
    <w:p w14:paraId="5B07FD45" w14:textId="09C6ACFD" w:rsidR="009E7A44" w:rsidRDefault="009E7A44" w:rsidP="009E7A44">
      <w:pPr>
        <w:pStyle w:val="ListParagraph"/>
        <w:numPr>
          <w:ilvl w:val="0"/>
          <w:numId w:val="35"/>
        </w:numPr>
        <w:rPr>
          <w:bCs/>
        </w:rPr>
      </w:pPr>
      <w:r>
        <w:rPr>
          <w:bCs/>
        </w:rPr>
        <w:t>Provide examples of LTW, NYP story maps to group (for consideration for web page)</w:t>
      </w:r>
      <w:r w:rsidR="001E0EC0">
        <w:rPr>
          <w:bCs/>
        </w:rPr>
        <w:t xml:space="preserve"> </w:t>
      </w:r>
      <w:r w:rsidR="001E0EC0">
        <w:rPr>
          <w:bCs/>
          <w:color w:val="00B050"/>
        </w:rPr>
        <w:t>-done</w:t>
      </w:r>
    </w:p>
    <w:p w14:paraId="5C8C2E82" w14:textId="2DCB7C61" w:rsidR="009E7A44" w:rsidRDefault="009E7A44" w:rsidP="009E7A44">
      <w:pPr>
        <w:pStyle w:val="ListParagraph"/>
        <w:numPr>
          <w:ilvl w:val="0"/>
          <w:numId w:val="35"/>
        </w:numPr>
        <w:rPr>
          <w:bCs/>
        </w:rPr>
      </w:pPr>
      <w:r>
        <w:rPr>
          <w:bCs/>
        </w:rPr>
        <w:t>Ask Jeff for couple lines of summary related to aquatics monitoring in Power Fire and cute frog picture</w:t>
      </w:r>
      <w:r w:rsidR="001E0EC0">
        <w:rPr>
          <w:bCs/>
        </w:rPr>
        <w:t xml:space="preserve"> </w:t>
      </w:r>
      <w:r w:rsidR="001E0EC0">
        <w:rPr>
          <w:bCs/>
          <w:color w:val="00B050"/>
        </w:rPr>
        <w:t>-done</w:t>
      </w:r>
    </w:p>
    <w:p w14:paraId="08E12764" w14:textId="36914B64" w:rsidR="009E7A44" w:rsidRDefault="009E7A44" w:rsidP="009E7A44">
      <w:pPr>
        <w:pStyle w:val="ListParagraph"/>
        <w:numPr>
          <w:ilvl w:val="0"/>
          <w:numId w:val="35"/>
        </w:numPr>
        <w:rPr>
          <w:bCs/>
        </w:rPr>
      </w:pPr>
      <w:r>
        <w:rPr>
          <w:bCs/>
        </w:rPr>
        <w:t>Reach out to Ben regarding volunteer data for Caples Big Trees before the end of the month</w:t>
      </w:r>
      <w:r w:rsidR="001944EF">
        <w:rPr>
          <w:bCs/>
        </w:rPr>
        <w:t xml:space="preserve"> </w:t>
      </w:r>
      <w:r w:rsidR="001944EF">
        <w:rPr>
          <w:bCs/>
          <w:color w:val="00B050"/>
        </w:rPr>
        <w:t xml:space="preserve">-done come to a dead end with understanding raked/not raked areas even with GPS its almost impossible, when large trees are dense </w:t>
      </w:r>
      <w:proofErr w:type="spellStart"/>
      <w:r w:rsidR="001944EF">
        <w:rPr>
          <w:bCs/>
          <w:color w:val="00B050"/>
        </w:rPr>
        <w:t>its</w:t>
      </w:r>
      <w:proofErr w:type="spellEnd"/>
      <w:r w:rsidR="001944EF">
        <w:rPr>
          <w:bCs/>
          <w:color w:val="00B050"/>
        </w:rPr>
        <w:t xml:space="preserve"> hard to find </w:t>
      </w:r>
    </w:p>
    <w:p w14:paraId="40B0EBF6" w14:textId="36B7B2F1" w:rsidR="009E7A44" w:rsidRDefault="009E7A44" w:rsidP="009E7A44">
      <w:pPr>
        <w:pStyle w:val="ListParagraph"/>
        <w:numPr>
          <w:ilvl w:val="0"/>
          <w:numId w:val="35"/>
        </w:numPr>
        <w:rPr>
          <w:bCs/>
        </w:rPr>
      </w:pPr>
      <w:r>
        <w:rPr>
          <w:bCs/>
        </w:rPr>
        <w:t>Confirm number of acres that burned on Amador and in Cornerstone from Power Fire (current number Amador 1007)</w:t>
      </w:r>
      <w:r w:rsidR="001E0EC0">
        <w:rPr>
          <w:bCs/>
        </w:rPr>
        <w:t xml:space="preserve"> </w:t>
      </w:r>
      <w:r w:rsidR="001E0EC0">
        <w:rPr>
          <w:bCs/>
          <w:color w:val="00B050"/>
        </w:rPr>
        <w:t>-done</w:t>
      </w:r>
    </w:p>
    <w:p w14:paraId="5E5924E4" w14:textId="200F6F37" w:rsidR="009E7A44" w:rsidRPr="00953132" w:rsidRDefault="009E7A44" w:rsidP="009E7A44">
      <w:pPr>
        <w:pStyle w:val="ListParagraph"/>
        <w:numPr>
          <w:ilvl w:val="0"/>
          <w:numId w:val="35"/>
        </w:numPr>
        <w:rPr>
          <w:bCs/>
        </w:rPr>
      </w:pPr>
      <w:r w:rsidRPr="00953132">
        <w:rPr>
          <w:rFonts w:cs="Calibri"/>
        </w:rPr>
        <w:t>Send Martin Meadow Aspen brief summary and photos to Robin for annual report by 11/28</w:t>
      </w:r>
      <w:r w:rsidR="001E0EC0">
        <w:rPr>
          <w:rFonts w:cs="Calibri"/>
        </w:rPr>
        <w:t xml:space="preserve"> </w:t>
      </w:r>
      <w:r w:rsidR="001E0EC0">
        <w:rPr>
          <w:bCs/>
          <w:color w:val="00B050"/>
        </w:rPr>
        <w:t>-done</w:t>
      </w:r>
    </w:p>
    <w:p w14:paraId="1CE92795" w14:textId="77777777" w:rsidR="009E7A44" w:rsidRPr="00953132" w:rsidRDefault="009E7A44" w:rsidP="009E7A44">
      <w:pPr>
        <w:pStyle w:val="ListParagraph"/>
        <w:numPr>
          <w:ilvl w:val="0"/>
          <w:numId w:val="0"/>
        </w:numPr>
        <w:ind w:left="720"/>
        <w:rPr>
          <w:bCs/>
        </w:rPr>
      </w:pPr>
    </w:p>
    <w:p w14:paraId="37A0300F" w14:textId="77777777" w:rsidR="009E7A44" w:rsidRDefault="009E7A44" w:rsidP="009E7A44">
      <w:pPr>
        <w:rPr>
          <w:bCs/>
        </w:rPr>
      </w:pPr>
      <w:r>
        <w:rPr>
          <w:bCs/>
          <w:u w:val="single"/>
        </w:rPr>
        <w:t>Helen</w:t>
      </w:r>
    </w:p>
    <w:p w14:paraId="17607A61" w14:textId="14B43F1E" w:rsidR="009E7A44" w:rsidRDefault="009E7A44" w:rsidP="009E7A44">
      <w:pPr>
        <w:pStyle w:val="ListParagraph"/>
        <w:numPr>
          <w:ilvl w:val="0"/>
          <w:numId w:val="35"/>
        </w:numPr>
        <w:rPr>
          <w:bCs/>
        </w:rPr>
      </w:pPr>
      <w:r>
        <w:rPr>
          <w:bCs/>
        </w:rPr>
        <w:t>Review</w:t>
      </w:r>
      <w:r w:rsidR="001E0EC0">
        <w:rPr>
          <w:bCs/>
        </w:rPr>
        <w:t>/Summarize</w:t>
      </w:r>
      <w:r>
        <w:rPr>
          <w:bCs/>
        </w:rPr>
        <w:t xml:space="preserve"> ACCG</w:t>
      </w:r>
      <w:r w:rsidR="001E0EC0">
        <w:rPr>
          <w:bCs/>
        </w:rPr>
        <w:t xml:space="preserve"> monitoring questions</w:t>
      </w:r>
      <w:r w:rsidR="001944EF">
        <w:rPr>
          <w:bCs/>
        </w:rPr>
        <w:t xml:space="preserve"> in strategy </w:t>
      </w:r>
      <w:r w:rsidR="001944EF">
        <w:rPr>
          <w:bCs/>
          <w:color w:val="FF0000"/>
        </w:rPr>
        <w:t>– Shana to send a message</w:t>
      </w:r>
    </w:p>
    <w:p w14:paraId="6B43A74A" w14:textId="05C73E73" w:rsidR="009E7A44" w:rsidRPr="00953132" w:rsidRDefault="009E7A44" w:rsidP="009E7A44">
      <w:pPr>
        <w:pStyle w:val="ListParagraph"/>
        <w:numPr>
          <w:ilvl w:val="0"/>
          <w:numId w:val="35"/>
        </w:numPr>
        <w:rPr>
          <w:bCs/>
        </w:rPr>
      </w:pPr>
      <w:r>
        <w:rPr>
          <w:rFonts w:cs="Calibri"/>
        </w:rPr>
        <w:t>Send monitoring brief summary and photos for WCB and Bee/bird surveys to Robin for annual report by 11/28</w:t>
      </w:r>
      <w:r w:rsidR="001E0EC0">
        <w:rPr>
          <w:rFonts w:cs="Calibri"/>
        </w:rPr>
        <w:t xml:space="preserve"> </w:t>
      </w:r>
      <w:r w:rsidR="001E0EC0">
        <w:rPr>
          <w:bCs/>
          <w:color w:val="00B050"/>
        </w:rPr>
        <w:t>-done</w:t>
      </w:r>
    </w:p>
    <w:p w14:paraId="1D75A9BC" w14:textId="77777777" w:rsidR="009E7A44" w:rsidRDefault="009E7A44" w:rsidP="009E7A44">
      <w:pPr>
        <w:rPr>
          <w:bCs/>
          <w:u w:val="single"/>
        </w:rPr>
      </w:pPr>
    </w:p>
    <w:p w14:paraId="45FD61D8" w14:textId="77777777" w:rsidR="009E7A44" w:rsidRDefault="009E7A44" w:rsidP="009E7A44">
      <w:pPr>
        <w:rPr>
          <w:bCs/>
          <w:u w:val="single"/>
        </w:rPr>
      </w:pPr>
      <w:r w:rsidRPr="00953132">
        <w:rPr>
          <w:bCs/>
          <w:u w:val="single"/>
        </w:rPr>
        <w:t>Robin</w:t>
      </w:r>
    </w:p>
    <w:p w14:paraId="249F7F6D" w14:textId="77777777" w:rsidR="009E7A44" w:rsidRDefault="009E7A44" w:rsidP="009E7A44">
      <w:pPr>
        <w:pStyle w:val="ListParagraph"/>
        <w:numPr>
          <w:ilvl w:val="0"/>
          <w:numId w:val="37"/>
        </w:numPr>
        <w:rPr>
          <w:bCs/>
        </w:rPr>
      </w:pPr>
      <w:r>
        <w:rPr>
          <w:bCs/>
        </w:rPr>
        <w:t>Postponed until after review CFLRP monitoring strategy: discussion with Shane/SI about socio-economic templates</w:t>
      </w:r>
    </w:p>
    <w:p w14:paraId="56E09D61" w14:textId="2BC98203" w:rsidR="008802C2" w:rsidRPr="008802C2" w:rsidRDefault="009E7A44" w:rsidP="00620838">
      <w:pPr>
        <w:pStyle w:val="ListParagraph"/>
        <w:numPr>
          <w:ilvl w:val="0"/>
          <w:numId w:val="37"/>
        </w:numPr>
        <w:rPr>
          <w:bCs/>
        </w:rPr>
      </w:pPr>
      <w:r>
        <w:t>Postponed until after access storage unit: Clean up monitoring supply list so list of what we have, rather than what we want to order. Cross-reference list Gwen sent out</w:t>
      </w:r>
    </w:p>
    <w:p w14:paraId="088E8546" w14:textId="70FDE254" w:rsidR="00620838" w:rsidRPr="00C706E5" w:rsidRDefault="00620838" w:rsidP="00620838">
      <w:pPr>
        <w:pStyle w:val="Heading1"/>
      </w:pPr>
      <w:r w:rsidRPr="00C706E5">
        <w:t>Future Agenda Topics</w:t>
      </w:r>
    </w:p>
    <w:p w14:paraId="1ED3BD9A" w14:textId="77777777" w:rsidR="009E7A44" w:rsidRPr="00CB1AF2" w:rsidRDefault="009E7A44" w:rsidP="009E7A44">
      <w:pPr>
        <w:textAlignment w:val="center"/>
        <w:rPr>
          <w:rFonts w:cs="Calibri"/>
        </w:rPr>
      </w:pPr>
    </w:p>
    <w:p w14:paraId="000FF167" w14:textId="77777777" w:rsidR="009E7A44" w:rsidRPr="00CB1AF2" w:rsidRDefault="009E7A44" w:rsidP="009E7A44">
      <w:pPr>
        <w:pStyle w:val="ListParagraph"/>
        <w:numPr>
          <w:ilvl w:val="0"/>
          <w:numId w:val="20"/>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p>
    <w:p w14:paraId="7EAC9BCF" w14:textId="77777777" w:rsidR="009E7A44" w:rsidRDefault="009E7A44" w:rsidP="009E7A44">
      <w:pPr>
        <w:numPr>
          <w:ilvl w:val="1"/>
          <w:numId w:val="20"/>
        </w:numPr>
        <w:textAlignment w:val="center"/>
        <w:rPr>
          <w:rFonts w:cs="Calibri"/>
        </w:rPr>
      </w:pPr>
      <w:r w:rsidRPr="00A1070A">
        <w:rPr>
          <w:rFonts w:cs="Calibri"/>
        </w:rPr>
        <w:t xml:space="preserve">Track key issues and make sure </w:t>
      </w:r>
      <w:r>
        <w:rPr>
          <w:rFonts w:cs="Calibri"/>
        </w:rPr>
        <w:t>we are monitoring them</w:t>
      </w:r>
    </w:p>
    <w:p w14:paraId="3EE25886" w14:textId="77777777" w:rsidR="009E7A44" w:rsidRPr="00A1070A" w:rsidRDefault="009E7A44" w:rsidP="009E7A44">
      <w:pPr>
        <w:numPr>
          <w:ilvl w:val="1"/>
          <w:numId w:val="20"/>
        </w:numPr>
        <w:textAlignment w:val="center"/>
        <w:rPr>
          <w:rFonts w:cs="Calibri"/>
        </w:rPr>
      </w:pPr>
      <w:r>
        <w:rPr>
          <w:rFonts w:cs="Calibri"/>
        </w:rPr>
        <w:t>Is there any new information gained that can be applied to management?</w:t>
      </w:r>
    </w:p>
    <w:p w14:paraId="2D21BAC8" w14:textId="7ADB106B" w:rsidR="00E2303A" w:rsidRPr="00E2303A" w:rsidRDefault="00E2303A" w:rsidP="00E2303A">
      <w:pPr>
        <w:pStyle w:val="ListParagraph"/>
        <w:numPr>
          <w:ilvl w:val="0"/>
          <w:numId w:val="20"/>
        </w:numPr>
        <w:rPr>
          <w:color w:val="auto"/>
        </w:rPr>
      </w:pPr>
      <w:bookmarkStart w:id="1" w:name="_Hlk58408397"/>
      <w:r>
        <w:rPr>
          <w:color w:val="auto"/>
        </w:rPr>
        <w:t>March – Power fire field symposium – reevaluate if there are additional speakers (i.e. Gwen and conifer effectiveness), need to be able to carpool for field tour to be feasible</w:t>
      </w:r>
    </w:p>
    <w:bookmarkEnd w:id="1"/>
    <w:p w14:paraId="0C6AEBC4" w14:textId="30DD1956" w:rsidR="009E7A44" w:rsidRDefault="009E7A44" w:rsidP="009E7A44">
      <w:pPr>
        <w:pStyle w:val="ListParagraph"/>
        <w:numPr>
          <w:ilvl w:val="0"/>
          <w:numId w:val="20"/>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7CE384EF" w14:textId="77777777" w:rsidR="009E7A44" w:rsidRDefault="009E7A44" w:rsidP="009E7A44">
      <w:pPr>
        <w:pStyle w:val="ListParagraph"/>
        <w:numPr>
          <w:ilvl w:val="0"/>
          <w:numId w:val="20"/>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3F6FB0A5" w14:textId="77777777" w:rsidR="009E7A44" w:rsidRDefault="009E7A44" w:rsidP="009E7A44">
      <w:pPr>
        <w:pStyle w:val="ListParagraph"/>
        <w:numPr>
          <w:ilvl w:val="1"/>
          <w:numId w:val="20"/>
        </w:numPr>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3AD89278" w14:textId="77777777" w:rsidR="009E7A44" w:rsidRDefault="009E7A44" w:rsidP="009E7A44">
      <w:pPr>
        <w:pStyle w:val="ListParagraph"/>
        <w:numPr>
          <w:ilvl w:val="1"/>
          <w:numId w:val="20"/>
        </w:numPr>
        <w:textAlignment w:val="center"/>
        <w:rPr>
          <w:rFonts w:cs="Calibri"/>
        </w:rPr>
      </w:pPr>
      <w:r>
        <w:rPr>
          <w:rFonts w:cs="Calibri"/>
        </w:rPr>
        <w:lastRenderedPageBreak/>
        <w:t>Shana could present about how was used in LTW for assessment and now for monitoring</w:t>
      </w:r>
    </w:p>
    <w:p w14:paraId="2177C7FB" w14:textId="77777777" w:rsidR="009E7A44" w:rsidRDefault="009E7A44" w:rsidP="009E7A44">
      <w:pPr>
        <w:pStyle w:val="ListParagraph"/>
        <w:numPr>
          <w:ilvl w:val="0"/>
          <w:numId w:val="20"/>
        </w:numPr>
        <w:textAlignment w:val="center"/>
        <w:rPr>
          <w:rFonts w:cs="Calibri"/>
        </w:rPr>
      </w:pPr>
      <w:r>
        <w:rPr>
          <w:rFonts w:cs="Calibri"/>
        </w:rPr>
        <w:t>Summarizing data now that we have data – what projects need a report out?</w:t>
      </w:r>
    </w:p>
    <w:p w14:paraId="0B3FBF7B" w14:textId="77777777" w:rsidR="009E7A44" w:rsidRPr="00436B93" w:rsidRDefault="009E7A44" w:rsidP="009E7A44">
      <w:pPr>
        <w:pStyle w:val="ListParagraph"/>
        <w:numPr>
          <w:ilvl w:val="1"/>
          <w:numId w:val="20"/>
        </w:numPr>
        <w:textAlignment w:val="center"/>
        <w:rPr>
          <w:rFonts w:cs="Calibri"/>
        </w:rPr>
      </w:pPr>
      <w:r>
        <w:rPr>
          <w:rFonts w:asciiTheme="minorHAnsi" w:hAnsiTheme="minorHAnsi" w:cstheme="minorBidi"/>
        </w:rPr>
        <w:t>discuss how information is being presented/translated and if we can improve that</w:t>
      </w:r>
    </w:p>
    <w:p w14:paraId="318AC08D" w14:textId="77777777" w:rsidR="00CB1AF2" w:rsidRPr="00335ADF" w:rsidRDefault="00CB1AF2" w:rsidP="00BC7A52">
      <w:pPr>
        <w:textAlignment w:val="center"/>
        <w:rPr>
          <w:rFonts w:cs="Calibri"/>
        </w:rPr>
      </w:pPr>
    </w:p>
    <w:sectPr w:rsidR="00CB1AF2" w:rsidRP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601"/>
    <w:multiLevelType w:val="hybridMultilevel"/>
    <w:tmpl w:val="E280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13D39"/>
    <w:multiLevelType w:val="hybridMultilevel"/>
    <w:tmpl w:val="0E2A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337"/>
    <w:multiLevelType w:val="hybridMultilevel"/>
    <w:tmpl w:val="299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2A5414"/>
    <w:multiLevelType w:val="hybridMultilevel"/>
    <w:tmpl w:val="9A2E61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95512F1"/>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9090E"/>
    <w:multiLevelType w:val="hybridMultilevel"/>
    <w:tmpl w:val="075C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63F7"/>
    <w:multiLevelType w:val="hybridMultilevel"/>
    <w:tmpl w:val="43E4D642"/>
    <w:lvl w:ilvl="0" w:tplc="5B50832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C5EC0"/>
    <w:multiLevelType w:val="hybridMultilevel"/>
    <w:tmpl w:val="48F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D32EF"/>
    <w:multiLevelType w:val="hybridMultilevel"/>
    <w:tmpl w:val="94E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36830"/>
    <w:multiLevelType w:val="hybridMultilevel"/>
    <w:tmpl w:val="E57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8114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24224"/>
    <w:multiLevelType w:val="hybridMultilevel"/>
    <w:tmpl w:val="2B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D63D0"/>
    <w:multiLevelType w:val="hybridMultilevel"/>
    <w:tmpl w:val="F62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2FA9"/>
    <w:multiLevelType w:val="hybridMultilevel"/>
    <w:tmpl w:val="35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F64DD"/>
    <w:multiLevelType w:val="hybridMultilevel"/>
    <w:tmpl w:val="577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61DEB"/>
    <w:multiLevelType w:val="hybridMultilevel"/>
    <w:tmpl w:val="079A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5608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AD60F5"/>
    <w:multiLevelType w:val="hybridMultilevel"/>
    <w:tmpl w:val="82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654CE"/>
    <w:multiLevelType w:val="multilevel"/>
    <w:tmpl w:val="4B7AD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1F5888"/>
    <w:multiLevelType w:val="hybridMultilevel"/>
    <w:tmpl w:val="1F5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E51D6"/>
    <w:multiLevelType w:val="hybridMultilevel"/>
    <w:tmpl w:val="DD8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715F9"/>
    <w:multiLevelType w:val="hybridMultilevel"/>
    <w:tmpl w:val="459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07B30"/>
    <w:multiLevelType w:val="hybridMultilevel"/>
    <w:tmpl w:val="8CB2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42C09"/>
    <w:multiLevelType w:val="hybridMultilevel"/>
    <w:tmpl w:val="FE6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E4DC3"/>
    <w:multiLevelType w:val="hybridMultilevel"/>
    <w:tmpl w:val="090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67E86"/>
    <w:multiLevelType w:val="hybridMultilevel"/>
    <w:tmpl w:val="81F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70F60"/>
    <w:multiLevelType w:val="hybridMultilevel"/>
    <w:tmpl w:val="1A3C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66BB5"/>
    <w:multiLevelType w:val="hybridMultilevel"/>
    <w:tmpl w:val="A31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9021F4"/>
    <w:multiLevelType w:val="hybridMultilevel"/>
    <w:tmpl w:val="03D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32"/>
  </w:num>
  <w:num w:numId="5">
    <w:abstractNumId w:val="20"/>
  </w:num>
  <w:num w:numId="6">
    <w:abstractNumId w:val="38"/>
  </w:num>
  <w:num w:numId="7">
    <w:abstractNumId w:val="3"/>
  </w:num>
  <w:num w:numId="8">
    <w:abstractNumId w:val="4"/>
  </w:num>
  <w:num w:numId="9">
    <w:abstractNumId w:val="44"/>
  </w:num>
  <w:num w:numId="10">
    <w:abstractNumId w:val="15"/>
  </w:num>
  <w:num w:numId="11">
    <w:abstractNumId w:val="42"/>
  </w:num>
  <w:num w:numId="12">
    <w:abstractNumId w:val="26"/>
  </w:num>
  <w:num w:numId="13">
    <w:abstractNumId w:val="23"/>
  </w:num>
  <w:num w:numId="14">
    <w:abstractNumId w:val="18"/>
  </w:num>
  <w:num w:numId="15">
    <w:abstractNumId w:val="27"/>
  </w:num>
  <w:num w:numId="16">
    <w:abstractNumId w:val="6"/>
  </w:num>
  <w:num w:numId="17">
    <w:abstractNumId w:val="14"/>
  </w:num>
  <w:num w:numId="18">
    <w:abstractNumId w:val="29"/>
    <w:lvlOverride w:ilvl="0">
      <w:startOverride w:val="1"/>
    </w:lvlOverride>
  </w:num>
  <w:num w:numId="19">
    <w:abstractNumId w:val="29"/>
    <w:lvlOverride w:ilvl="0"/>
    <w:lvlOverride w:ilvl="1">
      <w:startOverride w:val="1"/>
    </w:lvlOverride>
  </w:num>
  <w:num w:numId="20">
    <w:abstractNumId w:val="25"/>
  </w:num>
  <w:num w:numId="21">
    <w:abstractNumId w:val="37"/>
  </w:num>
  <w:num w:numId="22">
    <w:abstractNumId w:val="35"/>
  </w:num>
  <w:num w:numId="23">
    <w:abstractNumId w:val="2"/>
  </w:num>
  <w:num w:numId="24">
    <w:abstractNumId w:val="39"/>
  </w:num>
  <w:num w:numId="25">
    <w:abstractNumId w:val="0"/>
  </w:num>
  <w:num w:numId="26">
    <w:abstractNumId w:val="22"/>
  </w:num>
  <w:num w:numId="27">
    <w:abstractNumId w:val="36"/>
  </w:num>
  <w:num w:numId="28">
    <w:abstractNumId w:val="28"/>
  </w:num>
  <w:num w:numId="29">
    <w:abstractNumId w:val="43"/>
  </w:num>
  <w:num w:numId="30">
    <w:abstractNumId w:val="33"/>
  </w:num>
  <w:num w:numId="31">
    <w:abstractNumId w:val="13"/>
  </w:num>
  <w:num w:numId="32">
    <w:abstractNumId w:val="12"/>
  </w:num>
  <w:num w:numId="33">
    <w:abstractNumId w:val="40"/>
  </w:num>
  <w:num w:numId="34">
    <w:abstractNumId w:val="31"/>
  </w:num>
  <w:num w:numId="35">
    <w:abstractNumId w:val="17"/>
  </w:num>
  <w:num w:numId="36">
    <w:abstractNumId w:val="19"/>
  </w:num>
  <w:num w:numId="37">
    <w:abstractNumId w:val="21"/>
  </w:num>
  <w:num w:numId="38">
    <w:abstractNumId w:val="34"/>
  </w:num>
  <w:num w:numId="39">
    <w:abstractNumId w:val="8"/>
  </w:num>
  <w:num w:numId="40">
    <w:abstractNumId w:val="1"/>
  </w:num>
  <w:num w:numId="41">
    <w:abstractNumId w:val="5"/>
  </w:num>
  <w:num w:numId="42">
    <w:abstractNumId w:val="30"/>
  </w:num>
  <w:num w:numId="43">
    <w:abstractNumId w:val="24"/>
  </w:num>
  <w:num w:numId="44">
    <w:abstractNumId w:val="41"/>
  </w:num>
  <w:num w:numId="45">
    <w:abstractNumId w:val="1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E6"/>
    <w:rsid w:val="00011E86"/>
    <w:rsid w:val="00017838"/>
    <w:rsid w:val="00113B7B"/>
    <w:rsid w:val="001829DA"/>
    <w:rsid w:val="001944EF"/>
    <w:rsid w:val="001E0EC0"/>
    <w:rsid w:val="00236EFA"/>
    <w:rsid w:val="0027181B"/>
    <w:rsid w:val="002849DD"/>
    <w:rsid w:val="002A3253"/>
    <w:rsid w:val="002E056A"/>
    <w:rsid w:val="00323AEB"/>
    <w:rsid w:val="00335ADF"/>
    <w:rsid w:val="00342F2A"/>
    <w:rsid w:val="00364244"/>
    <w:rsid w:val="00423BBF"/>
    <w:rsid w:val="0044619E"/>
    <w:rsid w:val="0045001E"/>
    <w:rsid w:val="00457700"/>
    <w:rsid w:val="004B1200"/>
    <w:rsid w:val="004F58D2"/>
    <w:rsid w:val="0053718A"/>
    <w:rsid w:val="00555F72"/>
    <w:rsid w:val="00557F10"/>
    <w:rsid w:val="005D04B4"/>
    <w:rsid w:val="005F02A1"/>
    <w:rsid w:val="0060528C"/>
    <w:rsid w:val="00620838"/>
    <w:rsid w:val="0064551A"/>
    <w:rsid w:val="006B0D2F"/>
    <w:rsid w:val="006B562B"/>
    <w:rsid w:val="006C3B2D"/>
    <w:rsid w:val="006D5A79"/>
    <w:rsid w:val="006E4A14"/>
    <w:rsid w:val="006E5D7B"/>
    <w:rsid w:val="007311CE"/>
    <w:rsid w:val="00760005"/>
    <w:rsid w:val="00777014"/>
    <w:rsid w:val="007A6DCA"/>
    <w:rsid w:val="007B6CAA"/>
    <w:rsid w:val="007B7093"/>
    <w:rsid w:val="007F59DC"/>
    <w:rsid w:val="007F7254"/>
    <w:rsid w:val="00803A05"/>
    <w:rsid w:val="00855266"/>
    <w:rsid w:val="008802C2"/>
    <w:rsid w:val="008B22E6"/>
    <w:rsid w:val="0091009B"/>
    <w:rsid w:val="00922A59"/>
    <w:rsid w:val="00961D52"/>
    <w:rsid w:val="00972AC7"/>
    <w:rsid w:val="009B2736"/>
    <w:rsid w:val="009E7A44"/>
    <w:rsid w:val="00A0152A"/>
    <w:rsid w:val="00A10BB8"/>
    <w:rsid w:val="00A45C8C"/>
    <w:rsid w:val="00AC5004"/>
    <w:rsid w:val="00AD33B6"/>
    <w:rsid w:val="00AE5B41"/>
    <w:rsid w:val="00AF4792"/>
    <w:rsid w:val="00B65D4B"/>
    <w:rsid w:val="00B93EF7"/>
    <w:rsid w:val="00BA0FA2"/>
    <w:rsid w:val="00BC7A52"/>
    <w:rsid w:val="00C54AFF"/>
    <w:rsid w:val="00C709BE"/>
    <w:rsid w:val="00CB1AF2"/>
    <w:rsid w:val="00CF24C5"/>
    <w:rsid w:val="00DB06CE"/>
    <w:rsid w:val="00E0231C"/>
    <w:rsid w:val="00E2303A"/>
    <w:rsid w:val="00E37985"/>
    <w:rsid w:val="00E56BBD"/>
    <w:rsid w:val="00E657C0"/>
    <w:rsid w:val="00E76380"/>
    <w:rsid w:val="00EB57FD"/>
    <w:rsid w:val="00EC285F"/>
    <w:rsid w:val="00ED63FA"/>
    <w:rsid w:val="00EF4095"/>
    <w:rsid w:val="00EF5B82"/>
    <w:rsid w:val="00FB3922"/>
    <w:rsid w:val="00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27A"/>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620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 w:type="paragraph" w:styleId="NormalWeb">
    <w:name w:val="Normal (Web)"/>
    <w:basedOn w:val="Normal"/>
    <w:uiPriority w:val="99"/>
    <w:semiHidden/>
    <w:unhideWhenUsed/>
    <w:rsid w:val="00BC7A52"/>
    <w:pPr>
      <w:spacing w:before="100" w:beforeAutospacing="1" w:after="100" w:afterAutospacing="1"/>
    </w:pPr>
    <w:rPr>
      <w:rFonts w:ascii="Times New Roman" w:hAnsi="Times New Roman"/>
      <w:color w:val="auto"/>
      <w:kern w:val="0"/>
      <w:sz w:val="24"/>
    </w:rPr>
  </w:style>
  <w:style w:type="paragraph" w:styleId="BalloonText">
    <w:name w:val="Balloon Text"/>
    <w:basedOn w:val="Normal"/>
    <w:link w:val="BalloonTextChar"/>
    <w:uiPriority w:val="99"/>
    <w:semiHidden/>
    <w:unhideWhenUsed/>
    <w:rsid w:val="0060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8C"/>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620838"/>
    <w:rPr>
      <w:rFonts w:asciiTheme="majorHAnsi" w:eastAsiaTheme="majorEastAsia" w:hAnsiTheme="majorHAnsi" w:cstheme="majorBidi"/>
      <w:color w:val="2E74B5" w:themeColor="accent1" w:themeShade="BF"/>
      <w:kern w:val="28"/>
      <w:sz w:val="32"/>
      <w:szCs w:val="32"/>
    </w:rPr>
  </w:style>
  <w:style w:type="character" w:styleId="UnresolvedMention">
    <w:name w:val="Unresolved Mention"/>
    <w:basedOn w:val="DefaultParagraphFont"/>
    <w:uiPriority w:val="99"/>
    <w:semiHidden/>
    <w:unhideWhenUsed/>
    <w:rsid w:val="0053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290745211">
      <w:bodyDiv w:val="1"/>
      <w:marLeft w:val="0"/>
      <w:marRight w:val="0"/>
      <w:marTop w:val="0"/>
      <w:marBottom w:val="0"/>
      <w:divBdr>
        <w:top w:val="none" w:sz="0" w:space="0" w:color="auto"/>
        <w:left w:val="none" w:sz="0" w:space="0" w:color="auto"/>
        <w:bottom w:val="none" w:sz="0" w:space="0" w:color="auto"/>
        <w:right w:val="none" w:sz="0" w:space="0" w:color="auto"/>
      </w:divBdr>
    </w:div>
    <w:div w:id="310909115">
      <w:bodyDiv w:val="1"/>
      <w:marLeft w:val="0"/>
      <w:marRight w:val="0"/>
      <w:marTop w:val="0"/>
      <w:marBottom w:val="0"/>
      <w:divBdr>
        <w:top w:val="none" w:sz="0" w:space="0" w:color="auto"/>
        <w:left w:val="none" w:sz="0" w:space="0" w:color="auto"/>
        <w:bottom w:val="none" w:sz="0" w:space="0" w:color="auto"/>
        <w:right w:val="none" w:sz="0" w:space="0" w:color="auto"/>
      </w:divBdr>
    </w:div>
    <w:div w:id="675235274">
      <w:bodyDiv w:val="1"/>
      <w:marLeft w:val="0"/>
      <w:marRight w:val="0"/>
      <w:marTop w:val="0"/>
      <w:marBottom w:val="0"/>
      <w:divBdr>
        <w:top w:val="none" w:sz="0" w:space="0" w:color="auto"/>
        <w:left w:val="none" w:sz="0" w:space="0" w:color="auto"/>
        <w:bottom w:val="none" w:sz="0" w:space="0" w:color="auto"/>
        <w:right w:val="none" w:sz="0" w:space="0" w:color="auto"/>
      </w:divBdr>
    </w:div>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1123961588">
      <w:bodyDiv w:val="1"/>
      <w:marLeft w:val="0"/>
      <w:marRight w:val="0"/>
      <w:marTop w:val="0"/>
      <w:marBottom w:val="0"/>
      <w:divBdr>
        <w:top w:val="none" w:sz="0" w:space="0" w:color="auto"/>
        <w:left w:val="none" w:sz="0" w:space="0" w:color="auto"/>
        <w:bottom w:val="none" w:sz="0" w:space="0" w:color="auto"/>
        <w:right w:val="none" w:sz="0" w:space="0" w:color="auto"/>
      </w:divBdr>
    </w:div>
    <w:div w:id="1307008657">
      <w:bodyDiv w:val="1"/>
      <w:marLeft w:val="0"/>
      <w:marRight w:val="0"/>
      <w:marTop w:val="0"/>
      <w:marBottom w:val="0"/>
      <w:divBdr>
        <w:top w:val="none" w:sz="0" w:space="0" w:color="auto"/>
        <w:left w:val="none" w:sz="0" w:space="0" w:color="auto"/>
        <w:bottom w:val="none" w:sz="0" w:space="0" w:color="auto"/>
        <w:right w:val="none" w:sz="0" w:space="0" w:color="auto"/>
      </w:divBdr>
    </w:div>
    <w:div w:id="1394817344">
      <w:bodyDiv w:val="1"/>
      <w:marLeft w:val="0"/>
      <w:marRight w:val="0"/>
      <w:marTop w:val="0"/>
      <w:marBottom w:val="0"/>
      <w:divBdr>
        <w:top w:val="none" w:sz="0" w:space="0" w:color="auto"/>
        <w:left w:val="none" w:sz="0" w:space="0" w:color="auto"/>
        <w:bottom w:val="none" w:sz="0" w:space="0" w:color="auto"/>
        <w:right w:val="none" w:sz="0" w:space="0" w:color="auto"/>
      </w:divBdr>
    </w:div>
    <w:div w:id="1647587000">
      <w:bodyDiv w:val="1"/>
      <w:marLeft w:val="0"/>
      <w:marRight w:val="0"/>
      <w:marTop w:val="0"/>
      <w:marBottom w:val="0"/>
      <w:divBdr>
        <w:top w:val="none" w:sz="0" w:space="0" w:color="auto"/>
        <w:left w:val="none" w:sz="0" w:space="0" w:color="auto"/>
        <w:bottom w:val="none" w:sz="0" w:space="0" w:color="auto"/>
        <w:right w:val="none" w:sz="0" w:space="0" w:color="auto"/>
      </w:divBdr>
    </w:div>
    <w:div w:id="1861821548">
      <w:bodyDiv w:val="1"/>
      <w:marLeft w:val="0"/>
      <w:marRight w:val="0"/>
      <w:marTop w:val="0"/>
      <w:marBottom w:val="0"/>
      <w:divBdr>
        <w:top w:val="none" w:sz="0" w:space="0" w:color="auto"/>
        <w:left w:val="none" w:sz="0" w:space="0" w:color="auto"/>
        <w:bottom w:val="none" w:sz="0" w:space="0" w:color="auto"/>
        <w:right w:val="none" w:sz="0" w:space="0" w:color="auto"/>
      </w:divBdr>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8MVITUjya4zS36YAfO791TtpzLldWeQ-V85Xl-vLwVU/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Megan Layhee</cp:lastModifiedBy>
  <cp:revision>2</cp:revision>
  <dcterms:created xsi:type="dcterms:W3CDTF">2021-01-05T17:55:00Z</dcterms:created>
  <dcterms:modified xsi:type="dcterms:W3CDTF">2021-01-05T17:55:00Z</dcterms:modified>
</cp:coreProperties>
</file>