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A7C2" w14:textId="09F53AEC" w:rsidR="003F12F4" w:rsidRPr="00326F5F" w:rsidRDefault="00D141EB" w:rsidP="00841C93">
      <w:pPr>
        <w:rPr>
          <w:rFonts w:cstheme="minorHAnsi"/>
          <w:i/>
        </w:rPr>
      </w:pPr>
      <w:r w:rsidRPr="00326F5F">
        <w:rPr>
          <w:rFonts w:cstheme="minorHAnsi"/>
          <w:i/>
        </w:rPr>
        <w:t xml:space="preserve">Prepared by </w:t>
      </w:r>
      <w:r w:rsidR="00AE3737" w:rsidRPr="00326F5F">
        <w:rPr>
          <w:rFonts w:cstheme="minorHAnsi"/>
          <w:i/>
        </w:rPr>
        <w:t>Megan Layhee, CHIPS</w:t>
      </w:r>
      <w:r w:rsidR="00D375C6">
        <w:rPr>
          <w:rFonts w:cstheme="minorHAnsi"/>
          <w:i/>
        </w:rPr>
        <w:t xml:space="preserve"> (</w:t>
      </w:r>
      <w:hyperlink r:id="rId7" w:history="1">
        <w:r w:rsidR="00D375C6" w:rsidRPr="003C7219">
          <w:rPr>
            <w:rStyle w:val="Hyperlink"/>
            <w:rFonts w:cstheme="minorHAnsi"/>
            <w:i/>
          </w:rPr>
          <w:t>meganl.chips@gmail.com</w:t>
        </w:r>
      </w:hyperlink>
      <w:r w:rsidR="00D375C6">
        <w:rPr>
          <w:rFonts w:cstheme="minorHAnsi"/>
          <w:i/>
        </w:rPr>
        <w:t xml:space="preserve">) </w:t>
      </w:r>
    </w:p>
    <w:p w14:paraId="61239DA3" w14:textId="16BB3EFB" w:rsidR="0033449E" w:rsidRDefault="00D141EB" w:rsidP="00841C93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F37EE4">
        <w:rPr>
          <w:rFonts w:asciiTheme="minorHAnsi" w:hAnsiTheme="minorHAnsi" w:cstheme="minorHAnsi"/>
          <w:b/>
          <w:bCs/>
        </w:rPr>
        <w:t>Meeting Brief</w:t>
      </w:r>
    </w:p>
    <w:p w14:paraId="286BDBAE" w14:textId="77777777" w:rsidR="00F37EE4" w:rsidRPr="00F37EE4" w:rsidRDefault="00F37EE4" w:rsidP="00841C93"/>
    <w:p w14:paraId="2036257F" w14:textId="503ECC98" w:rsidR="00917ACB" w:rsidRDefault="00917ACB" w:rsidP="00841C93">
      <w:pPr>
        <w:pStyle w:val="ListParagraph"/>
        <w:numPr>
          <w:ilvl w:val="0"/>
          <w:numId w:val="2"/>
        </w:num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Briefly discussed upcoming general meeting and Planning Work Group guest speakers, and meeting format.</w:t>
      </w:r>
    </w:p>
    <w:p w14:paraId="23065348" w14:textId="3C442096" w:rsidR="00677B33" w:rsidRDefault="00677B33" w:rsidP="00841C93">
      <w:pPr>
        <w:pStyle w:val="ListParagraph"/>
        <w:numPr>
          <w:ilvl w:val="0"/>
          <w:numId w:val="2"/>
        </w:num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Debrief on </w:t>
      </w:r>
      <w:r w:rsidR="00917ACB">
        <w:rPr>
          <w:rFonts w:cstheme="minorHAnsi"/>
          <w:sz w:val="24"/>
          <w:szCs w:val="24"/>
        </w:rPr>
        <w:t>August</w:t>
      </w:r>
      <w:r>
        <w:rPr>
          <w:rFonts w:cstheme="minorHAnsi"/>
          <w:sz w:val="24"/>
          <w:szCs w:val="24"/>
        </w:rPr>
        <w:t xml:space="preserve"> </w:t>
      </w:r>
      <w:r w:rsidR="00917ACB">
        <w:rPr>
          <w:rFonts w:cstheme="minorHAnsi"/>
          <w:sz w:val="24"/>
          <w:szCs w:val="24"/>
        </w:rPr>
        <w:t>18</w:t>
      </w:r>
      <w:r w:rsidR="00917ACB" w:rsidRPr="00917ACB">
        <w:rPr>
          <w:rFonts w:cstheme="minorHAnsi"/>
          <w:sz w:val="24"/>
          <w:szCs w:val="24"/>
          <w:vertAlign w:val="superscript"/>
        </w:rPr>
        <w:t>th</w:t>
      </w:r>
      <w:r w:rsidR="00917A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general meeting </w:t>
      </w:r>
      <w:r w:rsidR="00917ACB">
        <w:rPr>
          <w:rFonts w:cstheme="minorHAnsi"/>
          <w:sz w:val="24"/>
          <w:szCs w:val="24"/>
        </w:rPr>
        <w:t>presentation by</w:t>
      </w:r>
      <w:r>
        <w:rPr>
          <w:rFonts w:cstheme="minorHAnsi"/>
          <w:sz w:val="24"/>
          <w:szCs w:val="24"/>
        </w:rPr>
        <w:t xml:space="preserve"> Dr. </w:t>
      </w:r>
      <w:r w:rsidR="00917ACB">
        <w:rPr>
          <w:rFonts w:cstheme="minorHAnsi"/>
          <w:sz w:val="24"/>
          <w:szCs w:val="24"/>
        </w:rPr>
        <w:t>Malcolm North</w:t>
      </w:r>
      <w:r>
        <w:rPr>
          <w:rFonts w:cstheme="minorHAnsi"/>
          <w:sz w:val="24"/>
          <w:szCs w:val="24"/>
        </w:rPr>
        <w:t xml:space="preserve"> </w:t>
      </w:r>
      <w:r w:rsidR="00917ACB">
        <w:rPr>
          <w:rFonts w:cstheme="minorHAnsi"/>
          <w:sz w:val="24"/>
          <w:szCs w:val="24"/>
        </w:rPr>
        <w:t>and the ACCG Pyrosilviculture Shared Vision Statement.</w:t>
      </w:r>
    </w:p>
    <w:p w14:paraId="7DE6DBD7" w14:textId="1798C565" w:rsidR="00677B33" w:rsidRPr="00917ACB" w:rsidRDefault="00677B33" w:rsidP="00917ACB">
      <w:pPr>
        <w:pStyle w:val="ListParagraph"/>
        <w:numPr>
          <w:ilvl w:val="0"/>
          <w:numId w:val="2"/>
        </w:numPr>
        <w:tabs>
          <w:tab w:val="center" w:pos="4680"/>
        </w:tabs>
        <w:rPr>
          <w:rFonts w:cstheme="minorHAnsi"/>
          <w:sz w:val="24"/>
          <w:szCs w:val="24"/>
        </w:rPr>
      </w:pPr>
      <w:r w:rsidRPr="00917ACB">
        <w:rPr>
          <w:rFonts w:cstheme="minorHAnsi"/>
          <w:sz w:val="24"/>
          <w:szCs w:val="24"/>
        </w:rPr>
        <w:t xml:space="preserve">Continued discussion on large landscape </w:t>
      </w:r>
      <w:r w:rsidR="00917ACB" w:rsidRPr="00917ACB">
        <w:rPr>
          <w:rFonts w:cstheme="minorHAnsi"/>
          <w:sz w:val="24"/>
          <w:szCs w:val="24"/>
        </w:rPr>
        <w:t>projects</w:t>
      </w:r>
      <w:r w:rsidRPr="00917ACB">
        <w:rPr>
          <w:rFonts w:cstheme="minorHAnsi"/>
          <w:sz w:val="24"/>
          <w:szCs w:val="24"/>
        </w:rPr>
        <w:t xml:space="preserve">, </w:t>
      </w:r>
      <w:r w:rsidR="00917ACB" w:rsidRPr="00917ACB">
        <w:rPr>
          <w:rFonts w:cstheme="minorHAnsi"/>
          <w:sz w:val="24"/>
          <w:szCs w:val="24"/>
        </w:rPr>
        <w:t>including performing</w:t>
      </w:r>
      <w:r w:rsidRPr="00917ACB">
        <w:rPr>
          <w:rFonts w:cstheme="minorHAnsi"/>
          <w:sz w:val="24"/>
          <w:szCs w:val="24"/>
        </w:rPr>
        <w:t xml:space="preserve"> a mapping exercise </w:t>
      </w:r>
      <w:r w:rsidR="00917ACB" w:rsidRPr="00917ACB">
        <w:rPr>
          <w:rFonts w:cstheme="minorHAnsi"/>
          <w:sz w:val="24"/>
          <w:szCs w:val="24"/>
        </w:rPr>
        <w:t>to review ACCG SLAWG tools, R5 existing PODs delineation (SERAL priority PODs)</w:t>
      </w:r>
      <w:r w:rsidR="00917ACB">
        <w:rPr>
          <w:rFonts w:cstheme="minorHAnsi"/>
          <w:sz w:val="24"/>
          <w:szCs w:val="24"/>
        </w:rPr>
        <w:t>, and STF LIDAR products.</w:t>
      </w:r>
    </w:p>
    <w:p w14:paraId="181BA67C" w14:textId="64B230C8" w:rsidR="001421CF" w:rsidRDefault="001421CF" w:rsidP="00841C93">
      <w:pPr>
        <w:pStyle w:val="ListParagraph"/>
        <w:numPr>
          <w:ilvl w:val="0"/>
          <w:numId w:val="2"/>
        </w:num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 w:rsidRPr="00917ACB">
        <w:rPr>
          <w:rFonts w:cstheme="minorHAnsi"/>
          <w:sz w:val="24"/>
          <w:szCs w:val="24"/>
        </w:rPr>
        <w:t>Participant project</w:t>
      </w:r>
      <w:r>
        <w:rPr>
          <w:rFonts w:cstheme="minorHAnsi"/>
          <w:sz w:val="24"/>
          <w:szCs w:val="24"/>
        </w:rPr>
        <w:t>-related updates and other updates.</w:t>
      </w:r>
    </w:p>
    <w:p w14:paraId="7A31A652" w14:textId="2A6E87FB" w:rsidR="00E46240" w:rsidRPr="00326F5F" w:rsidRDefault="00E46240" w:rsidP="00841C93">
      <w:pPr>
        <w:pStyle w:val="ListParagraph"/>
        <w:numPr>
          <w:ilvl w:val="0"/>
          <w:numId w:val="2"/>
        </w:numPr>
        <w:tabs>
          <w:tab w:val="center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WG meeting is Wednesday, </w:t>
      </w:r>
      <w:r w:rsidR="00917ACB">
        <w:rPr>
          <w:rFonts w:cstheme="minorHAnsi"/>
          <w:sz w:val="24"/>
          <w:szCs w:val="24"/>
        </w:rPr>
        <w:t>September 22nd</w:t>
      </w:r>
      <w:r>
        <w:rPr>
          <w:rFonts w:cstheme="minorHAnsi"/>
          <w:sz w:val="24"/>
          <w:szCs w:val="24"/>
        </w:rPr>
        <w:t>, 9am-12pm.</w:t>
      </w:r>
    </w:p>
    <w:p w14:paraId="079F27FA" w14:textId="77777777" w:rsidR="009B3EB7" w:rsidRPr="00326F5F" w:rsidRDefault="009B3EB7" w:rsidP="00841C93">
      <w:pPr>
        <w:pStyle w:val="Heading1"/>
        <w:spacing w:line="240" w:lineRule="auto"/>
        <w:rPr>
          <w:rFonts w:asciiTheme="minorHAnsi" w:hAnsiTheme="minorHAnsi" w:cstheme="minorHAnsi"/>
        </w:rPr>
      </w:pPr>
      <w:r w:rsidRPr="00326F5F">
        <w:rPr>
          <w:rFonts w:asciiTheme="minorHAnsi" w:hAnsiTheme="minorHAnsi" w:cstheme="minorHAnsi"/>
        </w:rPr>
        <w:t>Action Items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5"/>
        <w:gridCol w:w="2605"/>
      </w:tblGrid>
      <w:tr w:rsidR="009B3EB7" w:rsidRPr="00677B33" w14:paraId="57ECF0D2" w14:textId="77777777" w:rsidTr="00075402">
        <w:trPr>
          <w:tblHeader/>
        </w:trPr>
        <w:tc>
          <w:tcPr>
            <w:tcW w:w="3607" w:type="pct"/>
            <w:shd w:val="clear" w:color="auto" w:fill="A8D08D" w:themeFill="accent6" w:themeFillTint="99"/>
          </w:tcPr>
          <w:p w14:paraId="7FCD55E4" w14:textId="77777777" w:rsidR="009B3EB7" w:rsidRPr="00677B33" w:rsidRDefault="009B3EB7" w:rsidP="00841C93">
            <w:pPr>
              <w:jc w:val="center"/>
              <w:rPr>
                <w:rFonts w:cstheme="minorHAnsi"/>
                <w:b/>
              </w:rPr>
            </w:pPr>
            <w:r w:rsidRPr="00677B33">
              <w:rPr>
                <w:rFonts w:cstheme="minorHAnsi"/>
                <w:b/>
              </w:rPr>
              <w:t>Actions</w:t>
            </w:r>
          </w:p>
        </w:tc>
        <w:tc>
          <w:tcPr>
            <w:tcW w:w="1393" w:type="pct"/>
            <w:shd w:val="clear" w:color="auto" w:fill="A8D08D" w:themeFill="accent6" w:themeFillTint="99"/>
          </w:tcPr>
          <w:p w14:paraId="03651540" w14:textId="77777777" w:rsidR="009B3EB7" w:rsidRPr="00677B33" w:rsidRDefault="009B3EB7" w:rsidP="00841C93">
            <w:pPr>
              <w:jc w:val="center"/>
              <w:rPr>
                <w:rFonts w:cstheme="minorHAnsi"/>
                <w:b/>
              </w:rPr>
            </w:pPr>
            <w:r w:rsidRPr="00677B33">
              <w:rPr>
                <w:rFonts w:cstheme="minorHAnsi"/>
                <w:b/>
              </w:rPr>
              <w:t>Point Person(s)</w:t>
            </w:r>
          </w:p>
        </w:tc>
      </w:tr>
      <w:tr w:rsidR="0079656F" w:rsidRPr="00677B33" w14:paraId="7CAD8D67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28D06397" w14:textId="72B832E8" w:rsidR="0079656F" w:rsidRPr="00677B33" w:rsidRDefault="00917ACB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Take Planning WG recommendation to have a virtual-only October general meeting to the Admin WG.</w:t>
            </w:r>
          </w:p>
        </w:tc>
        <w:tc>
          <w:tcPr>
            <w:tcW w:w="1393" w:type="pct"/>
            <w:shd w:val="clear" w:color="auto" w:fill="auto"/>
          </w:tcPr>
          <w:p w14:paraId="5D89707F" w14:textId="4579FD79" w:rsidR="0079656F" w:rsidRPr="00677B33" w:rsidRDefault="00CD7293" w:rsidP="00841C93">
            <w:pPr>
              <w:jc w:val="center"/>
              <w:rPr>
                <w:rFonts w:cstheme="minorHAnsi"/>
                <w:bCs/>
              </w:rPr>
            </w:pPr>
            <w:r w:rsidRPr="00677B33">
              <w:rPr>
                <w:rFonts w:cstheme="minorHAnsi"/>
                <w:bCs/>
              </w:rPr>
              <w:t>Layhee</w:t>
            </w:r>
          </w:p>
        </w:tc>
      </w:tr>
      <w:tr w:rsidR="00917ACB" w:rsidRPr="00677B33" w14:paraId="391550F1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7DA3F754" w14:textId="40C42E3F" w:rsidR="00917ACB" w:rsidRPr="00677B33" w:rsidRDefault="00222B5D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Post final July meeting summary to website.</w:t>
            </w:r>
          </w:p>
        </w:tc>
        <w:tc>
          <w:tcPr>
            <w:tcW w:w="1393" w:type="pct"/>
            <w:shd w:val="clear" w:color="auto" w:fill="auto"/>
          </w:tcPr>
          <w:p w14:paraId="16543F83" w14:textId="02B87E7E" w:rsidR="00917ACB" w:rsidRPr="00677B33" w:rsidRDefault="00222B5D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917ACB" w:rsidRPr="00677B33" w14:paraId="5221701B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50089497" w14:textId="6E547FB1" w:rsidR="00917ACB" w:rsidRPr="00677B33" w:rsidRDefault="00222B5D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September meeting due to Caldor Fire.</w:t>
            </w:r>
          </w:p>
        </w:tc>
        <w:tc>
          <w:tcPr>
            <w:tcW w:w="1393" w:type="pct"/>
            <w:shd w:val="clear" w:color="auto" w:fill="auto"/>
          </w:tcPr>
          <w:p w14:paraId="743937E0" w14:textId="4428EA80" w:rsidR="00917ACB" w:rsidRPr="00677B33" w:rsidRDefault="00222B5D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Pyrosilviculture Ad Hoc</w:t>
            </w:r>
          </w:p>
        </w:tc>
      </w:tr>
      <w:tr w:rsidR="00222B5D" w:rsidRPr="00677B33" w14:paraId="7C1CDECB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4B73DEA6" w14:textId="253E7520" w:rsidR="00222B5D" w:rsidRPr="00677B33" w:rsidRDefault="00222B5D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Follow up with FS on regional PODs GIS data.</w:t>
            </w:r>
          </w:p>
        </w:tc>
        <w:tc>
          <w:tcPr>
            <w:tcW w:w="1393" w:type="pct"/>
            <w:shd w:val="clear" w:color="auto" w:fill="auto"/>
          </w:tcPr>
          <w:p w14:paraId="37315F2C" w14:textId="0AF3A743" w:rsidR="00222B5D" w:rsidRPr="00677B33" w:rsidRDefault="00222B5D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917ACB" w:rsidRPr="00677B33" w14:paraId="113EF945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7699E2D9" w14:textId="19732074" w:rsidR="00917ACB" w:rsidRPr="00677B33" w:rsidRDefault="00222B5D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Continue to take photo documentation in the field to validate LIDAR data.</w:t>
            </w:r>
          </w:p>
        </w:tc>
        <w:tc>
          <w:tcPr>
            <w:tcW w:w="1393" w:type="pct"/>
            <w:shd w:val="clear" w:color="auto" w:fill="auto"/>
          </w:tcPr>
          <w:p w14:paraId="08A085F0" w14:textId="0EE2E3DC" w:rsidR="00917ACB" w:rsidRPr="00677B33" w:rsidRDefault="00222B5D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Layhee</w:t>
            </w:r>
          </w:p>
        </w:tc>
      </w:tr>
      <w:tr w:rsidR="00917ACB" w:rsidRPr="00677B33" w14:paraId="602704B6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012F47EA" w14:textId="7A08C468" w:rsidR="00917ACB" w:rsidRPr="00677B33" w:rsidRDefault="00222B5D" w:rsidP="00841C9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Follow up with Rick Hopson about PODs.</w:t>
            </w:r>
          </w:p>
        </w:tc>
        <w:tc>
          <w:tcPr>
            <w:tcW w:w="1393" w:type="pct"/>
            <w:shd w:val="clear" w:color="auto" w:fill="auto"/>
          </w:tcPr>
          <w:p w14:paraId="0DE6891E" w14:textId="03F149C2" w:rsidR="00917ACB" w:rsidRPr="00677B33" w:rsidRDefault="00222B5D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 Young</w:t>
            </w:r>
          </w:p>
        </w:tc>
      </w:tr>
      <w:tr w:rsidR="00917ACB" w:rsidRPr="00677B33" w14:paraId="30EE925A" w14:textId="77777777" w:rsidTr="0079656F">
        <w:trPr>
          <w:tblHeader/>
        </w:trPr>
        <w:tc>
          <w:tcPr>
            <w:tcW w:w="3607" w:type="pct"/>
            <w:shd w:val="clear" w:color="auto" w:fill="auto"/>
          </w:tcPr>
          <w:p w14:paraId="0A7571B9" w14:textId="76939E3C" w:rsidR="00917ACB" w:rsidRPr="00677B33" w:rsidRDefault="00917ACB" w:rsidP="00841C93">
            <w:pPr>
              <w:rPr>
                <w:rFonts w:cstheme="minorHAnsi"/>
                <w:bCs/>
              </w:rPr>
            </w:pPr>
            <w:r>
              <w:t>P</w:t>
            </w:r>
            <w:r>
              <w:t>rovide information on a FS policy document pertaining to managed wildfire at an upcoming Planning WG meeting</w:t>
            </w:r>
            <w:r>
              <w:t>.</w:t>
            </w:r>
          </w:p>
        </w:tc>
        <w:tc>
          <w:tcPr>
            <w:tcW w:w="1393" w:type="pct"/>
            <w:shd w:val="clear" w:color="auto" w:fill="auto"/>
          </w:tcPr>
          <w:p w14:paraId="56986F31" w14:textId="61A98184" w:rsidR="00917ACB" w:rsidRPr="00677B33" w:rsidRDefault="00917ACB" w:rsidP="00841C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Amador RD</w:t>
            </w:r>
          </w:p>
        </w:tc>
      </w:tr>
    </w:tbl>
    <w:p w14:paraId="13EA98B8" w14:textId="4C32D2D2" w:rsidR="009B3EB7" w:rsidRPr="00F37EE4" w:rsidRDefault="009B3EB7" w:rsidP="00841C93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F37EE4">
        <w:rPr>
          <w:rFonts w:asciiTheme="minorHAnsi" w:hAnsiTheme="minorHAnsi" w:cstheme="minorHAnsi"/>
          <w:b/>
          <w:bCs/>
        </w:rPr>
        <w:t>Summary</w:t>
      </w:r>
    </w:p>
    <w:p w14:paraId="6711FF06" w14:textId="77777777" w:rsidR="001421CF" w:rsidRDefault="001421CF" w:rsidP="00841C93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29F17CBF" w14:textId="5C3E8F72" w:rsidR="009B3EB7" w:rsidRPr="00326F5F" w:rsidRDefault="009B3EB7" w:rsidP="00841C93">
      <w:pPr>
        <w:pStyle w:val="Heading2"/>
        <w:spacing w:line="240" w:lineRule="auto"/>
        <w:rPr>
          <w:rFonts w:asciiTheme="minorHAnsi" w:hAnsiTheme="minorHAnsi" w:cstheme="minorHAnsi"/>
        </w:rPr>
      </w:pPr>
      <w:r w:rsidRPr="00326F5F">
        <w:rPr>
          <w:rFonts w:asciiTheme="minorHAnsi" w:hAnsiTheme="minorHAnsi" w:cstheme="minorHAnsi"/>
        </w:rPr>
        <w:t>Agenda Review and May Meeting Summary Approval</w:t>
      </w:r>
    </w:p>
    <w:p w14:paraId="6459988F" w14:textId="77777777" w:rsidR="001421CF" w:rsidRDefault="001421CF" w:rsidP="00841C93">
      <w:pPr>
        <w:rPr>
          <w:rFonts w:cstheme="minorHAnsi"/>
        </w:rPr>
      </w:pPr>
    </w:p>
    <w:p w14:paraId="304B842E" w14:textId="7D27A16F" w:rsidR="009B3EB7" w:rsidRPr="00326F5F" w:rsidRDefault="009B3EB7" w:rsidP="00841C93">
      <w:pPr>
        <w:rPr>
          <w:rFonts w:cstheme="minorHAnsi"/>
        </w:rPr>
      </w:pPr>
      <w:r w:rsidRPr="00326F5F">
        <w:rPr>
          <w:rFonts w:cstheme="minorHAnsi"/>
        </w:rPr>
        <w:t xml:space="preserve">The Planning Work Group (WG) met via Zoom video-conference. The WG confirmed the agenda and </w:t>
      </w:r>
      <w:r w:rsidR="00917ACB">
        <w:rPr>
          <w:rFonts w:cstheme="minorHAnsi"/>
        </w:rPr>
        <w:t>July 2021</w:t>
      </w:r>
      <w:r w:rsidRPr="00326F5F">
        <w:rPr>
          <w:rFonts w:cstheme="minorHAnsi"/>
        </w:rPr>
        <w:t xml:space="preserve"> meeting summary without revision.</w:t>
      </w:r>
    </w:p>
    <w:p w14:paraId="5C4F5C97" w14:textId="259C2A84" w:rsidR="002E1B7A" w:rsidRDefault="009B3EB7" w:rsidP="00841C93">
      <w:pPr>
        <w:pStyle w:val="Heading2"/>
        <w:spacing w:line="240" w:lineRule="auto"/>
        <w:rPr>
          <w:rFonts w:asciiTheme="minorHAnsi" w:hAnsiTheme="minorHAnsi" w:cstheme="minorHAnsi"/>
        </w:rPr>
      </w:pPr>
      <w:r w:rsidRPr="00326F5F">
        <w:rPr>
          <w:rFonts w:asciiTheme="minorHAnsi" w:hAnsiTheme="minorHAnsi" w:cstheme="minorHAnsi"/>
        </w:rPr>
        <w:br/>
      </w:r>
      <w:r w:rsidR="002E1B7A">
        <w:rPr>
          <w:rFonts w:asciiTheme="minorHAnsi" w:hAnsiTheme="minorHAnsi" w:cstheme="minorHAnsi"/>
        </w:rPr>
        <w:t>Upcoming speakers and presentations</w:t>
      </w:r>
    </w:p>
    <w:p w14:paraId="41847708" w14:textId="77777777" w:rsidR="002E1B7A" w:rsidRDefault="002E1B7A" w:rsidP="002E1B7A"/>
    <w:p w14:paraId="4C015E89" w14:textId="77777777" w:rsidR="00FA0A6A" w:rsidRPr="00FA0A6A" w:rsidRDefault="002E1B7A" w:rsidP="00FA0A6A">
      <w:r>
        <w:t xml:space="preserve">Dr. </w:t>
      </w:r>
      <w:r w:rsidR="00917ACB">
        <w:t xml:space="preserve">Robert </w:t>
      </w:r>
      <w:r>
        <w:t>York</w:t>
      </w:r>
      <w:r w:rsidR="00917ACB">
        <w:t xml:space="preserve"> presentation at the October 20</w:t>
      </w:r>
      <w:r w:rsidR="00917ACB" w:rsidRPr="00917ACB">
        <w:rPr>
          <w:vertAlign w:val="superscript"/>
        </w:rPr>
        <w:t>th</w:t>
      </w:r>
      <w:r w:rsidR="00917ACB">
        <w:t xml:space="preserve"> general meeting</w:t>
      </w:r>
      <w:r>
        <w:t xml:space="preserve"> – </w:t>
      </w:r>
      <w:r w:rsidR="00917ACB">
        <w:t xml:space="preserve">Will present mainly on pyrosilviculture, but touch on the topics he was planning to address as part of the herbicide alternatives panel presentation. Also, </w:t>
      </w:r>
      <w:r w:rsidR="00FA0A6A">
        <w:t>it</w:t>
      </w:r>
      <w:r w:rsidR="00917ACB">
        <w:t xml:space="preserve"> was proposed by the group to</w:t>
      </w:r>
      <w:r>
        <w:t xml:space="preserve"> have </w:t>
      </w:r>
      <w:r w:rsidR="00917ACB">
        <w:t>a</w:t>
      </w:r>
      <w:r>
        <w:t xml:space="preserve"> virtual</w:t>
      </w:r>
      <w:r w:rsidR="00917ACB">
        <w:t>-only October general</w:t>
      </w:r>
      <w:r>
        <w:t xml:space="preserve"> meeting</w:t>
      </w:r>
      <w:r w:rsidR="00917ACB">
        <w:t xml:space="preserve"> and to bring this recommendation to the Admin W</w:t>
      </w:r>
      <w:r w:rsidR="00FA0A6A">
        <w:t xml:space="preserve">G. This recommendation is </w:t>
      </w:r>
      <w:r w:rsidR="00FA0A6A" w:rsidRPr="00FA0A6A">
        <w:t>mainly because</w:t>
      </w:r>
      <w:r w:rsidRPr="00FA0A6A">
        <w:t xml:space="preserve">: </w:t>
      </w:r>
    </w:p>
    <w:p w14:paraId="78B2609E" w14:textId="77777777" w:rsidR="00FA0A6A" w:rsidRPr="00FA0A6A" w:rsidRDefault="00FA0A6A" w:rsidP="00FA0A6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A0A6A">
        <w:rPr>
          <w:sz w:val="24"/>
          <w:szCs w:val="24"/>
        </w:rPr>
        <w:t xml:space="preserve">A couple of Planning WG members have experienced first-hand hybrid meeting technical difficulties at the Amador County building BOS chambers recently. Since this is </w:t>
      </w:r>
      <w:r w:rsidRPr="00FA0A6A">
        <w:rPr>
          <w:sz w:val="24"/>
          <w:szCs w:val="24"/>
        </w:rPr>
        <w:lastRenderedPageBreak/>
        <w:t>the ACCG's best meeting location option for a hybrid meeting format, building technology-related issues are a bit concerning when our speaker and many meeting participants will be joining virtually in October.</w:t>
      </w:r>
    </w:p>
    <w:p w14:paraId="70F6DC21" w14:textId="77785423" w:rsidR="00FA0A6A" w:rsidRPr="00FA0A6A" w:rsidRDefault="00FA0A6A" w:rsidP="00FA0A6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A0A6A">
        <w:rPr>
          <w:sz w:val="24"/>
          <w:szCs w:val="24"/>
        </w:rPr>
        <w:t xml:space="preserve">ACCG October general meeting speaker, Dr. Robert York, will be joining virtually. Meeting location technology issues will impact our </w:t>
      </w:r>
      <w:r w:rsidRPr="00FA0A6A">
        <w:rPr>
          <w:sz w:val="24"/>
          <w:szCs w:val="24"/>
        </w:rPr>
        <w:t>speaker’s</w:t>
      </w:r>
      <w:r w:rsidRPr="00FA0A6A">
        <w:rPr>
          <w:sz w:val="24"/>
          <w:szCs w:val="24"/>
        </w:rPr>
        <w:t xml:space="preserve"> ability to present effectively.</w:t>
      </w:r>
    </w:p>
    <w:p w14:paraId="4B6AC115" w14:textId="59E63E74" w:rsidR="002E1B7A" w:rsidRPr="00FA0A6A" w:rsidRDefault="00FA0A6A" w:rsidP="00FA0A6A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A0A6A">
        <w:rPr>
          <w:sz w:val="24"/>
          <w:szCs w:val="24"/>
        </w:rPr>
        <w:t>The COVID-19 situation is changing rapidly.</w:t>
      </w:r>
    </w:p>
    <w:p w14:paraId="7E61A344" w14:textId="02C16344" w:rsidR="003F7C35" w:rsidRDefault="003F7C35" w:rsidP="002E1B7A"/>
    <w:p w14:paraId="5009C90C" w14:textId="42961344" w:rsidR="003F7C35" w:rsidRDefault="003F7C35" w:rsidP="002E1B7A">
      <w:r>
        <w:t>Land Tender</w:t>
      </w:r>
      <w:r w:rsidR="00917ACB">
        <w:t xml:space="preserve"> presentation at the September 22</w:t>
      </w:r>
      <w:r w:rsidR="00917ACB" w:rsidRPr="00917ACB">
        <w:rPr>
          <w:vertAlign w:val="superscript"/>
        </w:rPr>
        <w:t>nd</w:t>
      </w:r>
      <w:r w:rsidR="00917ACB">
        <w:t xml:space="preserve"> Planning WG meeting</w:t>
      </w:r>
      <w:r>
        <w:t xml:space="preserve"> – can give outcomes on number of acres needed, budget; is it going to help us get work on the ground; but very expensive</w:t>
      </w:r>
      <w:r w:rsidR="00917ACB">
        <w:t>.</w:t>
      </w:r>
    </w:p>
    <w:p w14:paraId="0E7F2F84" w14:textId="77777777" w:rsidR="002E1B7A" w:rsidRPr="002E1B7A" w:rsidRDefault="002E1B7A" w:rsidP="002E1B7A"/>
    <w:p w14:paraId="53FEB883" w14:textId="2CA5C002" w:rsidR="00CE6F14" w:rsidRDefault="003F7C35" w:rsidP="00841C9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August</w:t>
      </w:r>
      <w:r w:rsidR="004D4849">
        <w:rPr>
          <w:rFonts w:asciiTheme="minorHAnsi" w:hAnsiTheme="minorHAnsi" w:cstheme="minorHAnsi"/>
        </w:rPr>
        <w:t xml:space="preserve"> General Meeting </w:t>
      </w:r>
      <w:r w:rsidR="0099336F">
        <w:rPr>
          <w:rFonts w:asciiTheme="minorHAnsi" w:hAnsiTheme="minorHAnsi" w:cstheme="minorHAnsi"/>
        </w:rPr>
        <w:t>Debrief</w:t>
      </w:r>
      <w:r w:rsidR="004D4849">
        <w:rPr>
          <w:rFonts w:asciiTheme="minorHAnsi" w:hAnsiTheme="minorHAnsi" w:cstheme="minorHAnsi"/>
        </w:rPr>
        <w:t xml:space="preserve"> </w:t>
      </w:r>
      <w:r w:rsidR="002A783C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>Dr. Malcolm North</w:t>
      </w:r>
      <w:r w:rsidR="00FA0A6A">
        <w:rPr>
          <w:rFonts w:asciiTheme="minorHAnsi" w:hAnsiTheme="minorHAnsi" w:cstheme="minorHAnsi"/>
        </w:rPr>
        <w:t>’s presentation</w:t>
      </w:r>
      <w:r>
        <w:rPr>
          <w:rFonts w:asciiTheme="minorHAnsi" w:hAnsiTheme="minorHAnsi" w:cstheme="minorHAnsi"/>
        </w:rPr>
        <w:t xml:space="preserve"> &amp; ACCG Pyrosilviculture</w:t>
      </w:r>
      <w:r w:rsidR="00917ACB">
        <w:rPr>
          <w:rFonts w:asciiTheme="minorHAnsi" w:hAnsiTheme="minorHAnsi" w:cstheme="minorHAnsi"/>
        </w:rPr>
        <w:t xml:space="preserve"> Shared Vision Statement</w:t>
      </w:r>
    </w:p>
    <w:p w14:paraId="6DF953F3" w14:textId="3A966E58" w:rsidR="00CE6F14" w:rsidRDefault="00CE6F14" w:rsidP="00841C93"/>
    <w:p w14:paraId="3D0EECCB" w14:textId="79A51105" w:rsidR="00D70F97" w:rsidRDefault="003F7C35" w:rsidP="00841C93">
      <w:r>
        <w:t>Greg</w:t>
      </w:r>
      <w:r w:rsidR="00FA0A6A">
        <w:t xml:space="preserve"> </w:t>
      </w:r>
      <w:r w:rsidR="002F4200">
        <w:t xml:space="preserve">Suba </w:t>
      </w:r>
      <w:r w:rsidR="00FA0A6A">
        <w:t xml:space="preserve">suggested that after </w:t>
      </w:r>
      <w:r>
        <w:t>we get out of fire season</w:t>
      </w:r>
      <w:r w:rsidR="002F4200">
        <w:t>,</w:t>
      </w:r>
      <w:r>
        <w:t xml:space="preserve"> and </w:t>
      </w:r>
      <w:r w:rsidR="002F4200">
        <w:t>once</w:t>
      </w:r>
      <w:r>
        <w:t xml:space="preserve"> we are back to designing projects</w:t>
      </w:r>
      <w:r w:rsidR="00FA0A6A">
        <w:t>, that the group</w:t>
      </w:r>
      <w:r>
        <w:t xml:space="preserve"> have a conversation about the concepts from these papers</w:t>
      </w:r>
      <w:r w:rsidR="00FA0A6A">
        <w:t>.</w:t>
      </w:r>
      <w:r>
        <w:t xml:space="preserve"> </w:t>
      </w:r>
      <w:r w:rsidR="00FA0A6A">
        <w:t>Also suggested that the group needs</w:t>
      </w:r>
      <w:r>
        <w:t xml:space="preserve"> to bring to the land managers and ecologists to this conversation </w:t>
      </w:r>
      <w:r w:rsidR="00FA0A6A">
        <w:t>for</w:t>
      </w:r>
      <w:r>
        <w:t xml:space="preserve"> designing projects with Pyrosilviculture.</w:t>
      </w:r>
    </w:p>
    <w:p w14:paraId="07965231" w14:textId="2CDBD487" w:rsidR="003F7C35" w:rsidRDefault="003F7C35" w:rsidP="00841C93"/>
    <w:p w14:paraId="087517C3" w14:textId="0C37DC3F" w:rsidR="003F7C35" w:rsidRDefault="003F7C35" w:rsidP="00841C93">
      <w:r>
        <w:t xml:space="preserve">Marc </w:t>
      </w:r>
      <w:r w:rsidR="00FA0A6A">
        <w:t xml:space="preserve">Young provided some </w:t>
      </w:r>
      <w:r>
        <w:t>thoughts on</w:t>
      </w:r>
      <w:r w:rsidR="00FA0A6A">
        <w:t xml:space="preserve"> the</w:t>
      </w:r>
      <w:r>
        <w:t xml:space="preserve"> shared vision statement</w:t>
      </w:r>
      <w:r w:rsidR="00FA0A6A">
        <w:t>, including that this is not entirely a new concept, and that the</w:t>
      </w:r>
      <w:r>
        <w:t xml:space="preserve"> Placerville and Amador RD</w:t>
      </w:r>
      <w:r w:rsidR="00FA0A6A">
        <w:t xml:space="preserve">s </w:t>
      </w:r>
      <w:r>
        <w:t>are incorporating these ideas already</w:t>
      </w:r>
      <w:r w:rsidR="00FA0A6A">
        <w:t>. Marc added that these efforts</w:t>
      </w:r>
      <w:r>
        <w:t xml:space="preserve"> get complicated </w:t>
      </w:r>
      <w:r w:rsidR="00FA0A6A">
        <w:t>quickly in terms of</w:t>
      </w:r>
      <w:r>
        <w:t xml:space="preserve"> managed wildfire</w:t>
      </w:r>
      <w:r w:rsidR="002F4200">
        <w:t>, but</w:t>
      </w:r>
      <w:r>
        <w:t xml:space="preserve"> as far as </w:t>
      </w:r>
      <w:r w:rsidR="00042FD4">
        <w:t>silviculture</w:t>
      </w:r>
      <w:r>
        <w:t xml:space="preserve"> prescriptions we can continue to build on that</w:t>
      </w:r>
      <w:r w:rsidR="002F4200">
        <w:t xml:space="preserve"> with what the silviculturists are already doing</w:t>
      </w:r>
      <w:r w:rsidR="00FA0A6A">
        <w:t xml:space="preserve">. </w:t>
      </w:r>
      <w:r w:rsidR="00042FD4">
        <w:t xml:space="preserve">On the Eldorado, </w:t>
      </w:r>
      <w:r w:rsidR="002F4200">
        <w:t xml:space="preserve">right now the big question is </w:t>
      </w:r>
      <w:r w:rsidR="00042FD4">
        <w:t xml:space="preserve">how much green are we going to </w:t>
      </w:r>
      <w:r w:rsidR="002F4200">
        <w:t xml:space="preserve">have left to </w:t>
      </w:r>
      <w:r w:rsidR="00042FD4">
        <w:t>manage</w:t>
      </w:r>
      <w:r w:rsidR="002F4200">
        <w:t>? And will be a big driver of how we apply forest resilience management on the landscape. And there will be a big reset here soon</w:t>
      </w:r>
    </w:p>
    <w:p w14:paraId="6974AF22" w14:textId="3C6FA6E9" w:rsidR="003F7C35" w:rsidRDefault="003F7C35" w:rsidP="00841C93"/>
    <w:p w14:paraId="22630047" w14:textId="5446F69D" w:rsidR="003F7C35" w:rsidRDefault="003F7C35" w:rsidP="00841C93">
      <w:r>
        <w:t xml:space="preserve">Kellin </w:t>
      </w:r>
      <w:r w:rsidR="002F4200">
        <w:t>Brown stressed where the</w:t>
      </w:r>
      <w:r>
        <w:t xml:space="preserve"> </w:t>
      </w:r>
      <w:r w:rsidR="00042FD4">
        <w:t xml:space="preserve">FS </w:t>
      </w:r>
      <w:r w:rsidR="002F4200">
        <w:t xml:space="preserve">is at in terms of </w:t>
      </w:r>
      <w:r w:rsidR="00042FD4">
        <w:t>limitations</w:t>
      </w:r>
      <w:r w:rsidR="002F4200">
        <w:t>. But did note that the</w:t>
      </w:r>
      <w:r w:rsidR="00042FD4">
        <w:t xml:space="preserve"> C</w:t>
      </w:r>
      <w:r w:rsidR="002F4200">
        <w:t xml:space="preserve">alaveras </w:t>
      </w:r>
      <w:r w:rsidR="00042FD4">
        <w:t xml:space="preserve">RD did a managed wildfire in July </w:t>
      </w:r>
      <w:r w:rsidR="002F4200">
        <w:t xml:space="preserve">2021, the </w:t>
      </w:r>
      <w:r w:rsidR="00042FD4">
        <w:t>Henry Fire</w:t>
      </w:r>
      <w:r w:rsidR="002F4200">
        <w:t xml:space="preserve">. The fire was a </w:t>
      </w:r>
      <w:r w:rsidR="00042FD4">
        <w:t>natural ignition</w:t>
      </w:r>
      <w:r w:rsidR="002F4200">
        <w:t xml:space="preserve"> (with </w:t>
      </w:r>
      <w:r w:rsidR="00042FD4">
        <w:t xml:space="preserve">4 lighting starts over the last 4 years) and </w:t>
      </w:r>
      <w:r w:rsidR="002F4200">
        <w:t xml:space="preserve">with an initial fire management </w:t>
      </w:r>
      <w:r w:rsidR="00042FD4">
        <w:t xml:space="preserve">goal </w:t>
      </w:r>
      <w:r w:rsidR="002F4200">
        <w:t>of letting the</w:t>
      </w:r>
      <w:r w:rsidR="00042FD4">
        <w:t xml:space="preserve"> fire burn out</w:t>
      </w:r>
      <w:r w:rsidR="002F4200">
        <w:t>.</w:t>
      </w:r>
      <w:r w:rsidR="00042FD4">
        <w:t xml:space="preserve"> </w:t>
      </w:r>
      <w:r w:rsidR="002F4200">
        <w:t>I</w:t>
      </w:r>
      <w:r w:rsidR="00042FD4">
        <w:t xml:space="preserve">t was intended to be an </w:t>
      </w:r>
      <w:r w:rsidR="002F4200">
        <w:t>800-acre</w:t>
      </w:r>
      <w:r w:rsidR="00042FD4">
        <w:t xml:space="preserve"> managed fire</w:t>
      </w:r>
      <w:r w:rsidR="002F4200">
        <w:t>,</w:t>
      </w:r>
      <w:r w:rsidR="00042FD4">
        <w:t xml:space="preserve"> but turned into 1</w:t>
      </w:r>
      <w:r w:rsidR="002F4200">
        <w:t>,</w:t>
      </w:r>
      <w:r w:rsidR="00042FD4">
        <w:t>200 acres</w:t>
      </w:r>
      <w:r w:rsidR="002F4200">
        <w:t>. The challenges faced were touch terrain,</w:t>
      </w:r>
      <w:r w:rsidR="00042FD4">
        <w:t xml:space="preserve"> </w:t>
      </w:r>
      <w:r w:rsidR="002F4200">
        <w:t xml:space="preserve">acquiring </w:t>
      </w:r>
      <w:r w:rsidR="00042FD4">
        <w:t xml:space="preserve">aviation </w:t>
      </w:r>
      <w:r w:rsidR="002F4200">
        <w:t xml:space="preserve">support and </w:t>
      </w:r>
      <w:r w:rsidR="00042FD4">
        <w:t>resources</w:t>
      </w:r>
      <w:r w:rsidR="002F4200">
        <w:t xml:space="preserve">. But now the </w:t>
      </w:r>
      <w:r w:rsidR="00042FD4">
        <w:t>position on managed wildfire for 2021 came out from the FS</w:t>
      </w:r>
      <w:r w:rsidR="002F4200">
        <w:t>.</w:t>
      </w:r>
      <w:r w:rsidR="00042FD4">
        <w:t xml:space="preserve"> </w:t>
      </w:r>
      <w:r w:rsidR="002F4200">
        <w:t>Right now, it’s tough</w:t>
      </w:r>
      <w:r w:rsidR="00042FD4">
        <w:t xml:space="preserve"> to manage any fire</w:t>
      </w:r>
      <w:r w:rsidR="002F4200">
        <w:t>,</w:t>
      </w:r>
      <w:r w:rsidR="00042FD4">
        <w:t xml:space="preserve"> particularly because of lack of resources</w:t>
      </w:r>
      <w:r w:rsidR="002F4200">
        <w:t xml:space="preserve">, which </w:t>
      </w:r>
      <w:r w:rsidR="00042FD4">
        <w:t>then overshadows the effort to do managed wildfires</w:t>
      </w:r>
      <w:r w:rsidR="002F4200">
        <w:t xml:space="preserve">. Added that he </w:t>
      </w:r>
      <w:r w:rsidR="00042FD4">
        <w:t>doesn’t know the solution</w:t>
      </w:r>
      <w:r w:rsidR="002F4200">
        <w:t>. Also added that staff are</w:t>
      </w:r>
      <w:r w:rsidR="00042FD4">
        <w:t xml:space="preserve"> not able to show the managed wildfire as an accomplishment in FACTS</w:t>
      </w:r>
      <w:r w:rsidR="002F4200">
        <w:t>.</w:t>
      </w:r>
    </w:p>
    <w:p w14:paraId="7852423E" w14:textId="06C439CA" w:rsidR="00042FD4" w:rsidRDefault="00042FD4" w:rsidP="00841C93"/>
    <w:p w14:paraId="30E9B833" w14:textId="65EDF3A1" w:rsidR="00042FD4" w:rsidRDefault="00042FD4" w:rsidP="00841C93">
      <w:r>
        <w:t xml:space="preserve">Randy </w:t>
      </w:r>
      <w:r w:rsidR="002F4200">
        <w:t xml:space="preserve">Hanvelt </w:t>
      </w:r>
      <w:r w:rsidR="003B52B0">
        <w:t xml:space="preserve">suggested that the ACCG </w:t>
      </w:r>
      <w:r w:rsidR="00C44B68">
        <w:t>need</w:t>
      </w:r>
      <w:r w:rsidR="003B52B0">
        <w:t>s</w:t>
      </w:r>
      <w:r w:rsidR="00C44B68">
        <w:t xml:space="preserve"> to </w:t>
      </w:r>
      <w:r w:rsidR="003B52B0">
        <w:t xml:space="preserve">focus on </w:t>
      </w:r>
      <w:r w:rsidR="00C44B68">
        <w:t>get</w:t>
      </w:r>
      <w:r w:rsidR="003B52B0">
        <w:t>ting</w:t>
      </w:r>
      <w:r w:rsidR="00C44B68">
        <w:t xml:space="preserve"> work done on the ground; not sure if the lack of resources is the main problem</w:t>
      </w:r>
      <w:r w:rsidR="003B52B0">
        <w:t>.</w:t>
      </w:r>
    </w:p>
    <w:p w14:paraId="4905F939" w14:textId="77777777" w:rsidR="00C44B68" w:rsidRDefault="00C44B68" w:rsidP="00841C93"/>
    <w:p w14:paraId="1B55A95E" w14:textId="11494B46" w:rsidR="003F7C35" w:rsidRDefault="00C44B68" w:rsidP="00841C93">
      <w:r>
        <w:lastRenderedPageBreak/>
        <w:t xml:space="preserve">Marc </w:t>
      </w:r>
      <w:r w:rsidR="003B52B0">
        <w:t>Young wanted to also make a comment about Dr. North’s et al. paper about going back into burned areas that are in</w:t>
      </w:r>
      <w:r>
        <w:t xml:space="preserve"> lower/moderate severity burned areas and doing prescribed burn</w:t>
      </w:r>
      <w:r w:rsidR="003B52B0">
        <w:t>, and he agrees with that.</w:t>
      </w:r>
      <w:r>
        <w:t xml:space="preserve"> </w:t>
      </w:r>
      <w:r w:rsidR="003B52B0">
        <w:t xml:space="preserve">He added that they are doing that on the ENF. He added that thinking about a “forest resiliency strategy” the ENF could be doing more maintenance, but the ENF has treated </w:t>
      </w:r>
      <w:r w:rsidR="00957C01">
        <w:t>the areas they can, but those need re-treatments. The resilience strategy, partly is going back into areas that are already covered by NEPA and get back in and retreat, but the fact is that is expensive</w:t>
      </w:r>
      <w:r>
        <w:t xml:space="preserve">– if we had the </w:t>
      </w:r>
      <w:r w:rsidR="00F26ACA">
        <w:t>funding,</w:t>
      </w:r>
      <w:r>
        <w:t xml:space="preserve"> we could do more maintenance (and those are costly).</w:t>
      </w:r>
    </w:p>
    <w:p w14:paraId="33234DD9" w14:textId="6C6E59B1" w:rsidR="00C44B68" w:rsidRDefault="00C44B68" w:rsidP="00841C93"/>
    <w:p w14:paraId="041C92F0" w14:textId="7536ACB4" w:rsidR="00F26ACA" w:rsidRDefault="00C44B68" w:rsidP="00841C93">
      <w:r>
        <w:t xml:space="preserve">Greg </w:t>
      </w:r>
      <w:r w:rsidR="00F26ACA">
        <w:t xml:space="preserve">Suba posted the question after the thinning and logging; </w:t>
      </w:r>
      <w:r>
        <w:t>would the maintenance have made a difference</w:t>
      </w:r>
      <w:r w:rsidR="00F26ACA">
        <w:t xml:space="preserve"> (thinking in terms of the Caldor Fire)</w:t>
      </w:r>
      <w:r>
        <w:t xml:space="preserve">? </w:t>
      </w:r>
      <w:r w:rsidR="00F26ACA">
        <w:t>He added that we won’t know the answer to the question, and that we n</w:t>
      </w:r>
      <w:r>
        <w:t xml:space="preserve">eed to get ready to analyze </w:t>
      </w:r>
      <w:r w:rsidR="00F26ACA">
        <w:t xml:space="preserve">the landscape </w:t>
      </w:r>
      <w:r>
        <w:t>post</w:t>
      </w:r>
      <w:r w:rsidR="00F26ACA">
        <w:t>-</w:t>
      </w:r>
      <w:r>
        <w:t>fire</w:t>
      </w:r>
      <w:r w:rsidR="00F26ACA">
        <w:t xml:space="preserve"> and develop and turn the pyrosilviculture concepts into on-the-ground maintenance/follow-up Rx fire treatments once land managers have the appropriate resources to do it (funding, trained staff, equipment, etc.). Followed up with a question to the FS staff present asking for an update on the </w:t>
      </w:r>
      <w:r>
        <w:t xml:space="preserve">Caldor </w:t>
      </w:r>
      <w:r w:rsidR="00F26ACA">
        <w:t>Fire.</w:t>
      </w:r>
    </w:p>
    <w:p w14:paraId="4D8C6ED9" w14:textId="77777777" w:rsidR="00F26ACA" w:rsidRDefault="00F26ACA" w:rsidP="00841C93"/>
    <w:p w14:paraId="7D4D3ED5" w14:textId="12D94F7E" w:rsidR="00C44B68" w:rsidRPr="00F26ACA" w:rsidRDefault="00F26ACA" w:rsidP="00F26ACA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 suggested that there was a lot of high severity burn during the period when the fire growth was high, and that he is not optimistic. The fire has moderated since, but he is hoping there</w:t>
      </w:r>
      <w:r w:rsidR="00C44B68" w:rsidRPr="00F26ACA">
        <w:rPr>
          <w:sz w:val="24"/>
          <w:szCs w:val="24"/>
        </w:rPr>
        <w:t xml:space="preserve"> is some </w:t>
      </w:r>
      <w:r>
        <w:rPr>
          <w:sz w:val="24"/>
          <w:szCs w:val="24"/>
        </w:rPr>
        <w:t>more low</w:t>
      </w:r>
      <w:r w:rsidR="00C44B68" w:rsidRPr="00F26ACA">
        <w:rPr>
          <w:sz w:val="24"/>
          <w:szCs w:val="24"/>
        </w:rPr>
        <w:t xml:space="preserve"> intensity fire in there</w:t>
      </w:r>
      <w:r>
        <w:rPr>
          <w:sz w:val="24"/>
          <w:szCs w:val="24"/>
        </w:rPr>
        <w:t>. But it</w:t>
      </w:r>
      <w:r w:rsidR="00C44B68" w:rsidRPr="00F26ACA">
        <w:rPr>
          <w:sz w:val="24"/>
          <w:szCs w:val="24"/>
        </w:rPr>
        <w:t xml:space="preserve"> looks like the center of the Caldor fire burned pretty hot</w:t>
      </w:r>
      <w:r>
        <w:rPr>
          <w:sz w:val="24"/>
          <w:szCs w:val="24"/>
        </w:rPr>
        <w:t>. And yes, the fire burned into the</w:t>
      </w:r>
      <w:r w:rsidR="00C44B68" w:rsidRPr="00F26ACA">
        <w:rPr>
          <w:sz w:val="24"/>
          <w:szCs w:val="24"/>
        </w:rPr>
        <w:t xml:space="preserve"> </w:t>
      </w:r>
      <w:r w:rsidR="00E74A20" w:rsidRPr="00F26ACA">
        <w:rPr>
          <w:sz w:val="24"/>
          <w:szCs w:val="24"/>
        </w:rPr>
        <w:t>Brown Rock Project area (not sure about intensity, but yes it burned through there),</w:t>
      </w:r>
      <w:r>
        <w:rPr>
          <w:sz w:val="24"/>
          <w:szCs w:val="24"/>
        </w:rPr>
        <w:t xml:space="preserve"> a large section of </w:t>
      </w:r>
      <w:r w:rsidR="00E74A20" w:rsidRPr="00F26ACA">
        <w:rPr>
          <w:sz w:val="24"/>
          <w:szCs w:val="24"/>
        </w:rPr>
        <w:t>General Sherman Project area</w:t>
      </w:r>
      <w:r>
        <w:rPr>
          <w:sz w:val="24"/>
          <w:szCs w:val="24"/>
        </w:rPr>
        <w:t>. Right now, the</w:t>
      </w:r>
      <w:r w:rsidR="00E74A20" w:rsidRPr="00F26ACA">
        <w:rPr>
          <w:sz w:val="24"/>
          <w:szCs w:val="24"/>
        </w:rPr>
        <w:t xml:space="preserve"> Scottiago Project area</w:t>
      </w:r>
      <w:r>
        <w:rPr>
          <w:sz w:val="24"/>
          <w:szCs w:val="24"/>
        </w:rPr>
        <w:t xml:space="preserve">, including </w:t>
      </w:r>
      <w:r w:rsidR="00E74A20" w:rsidRPr="00F26ACA">
        <w:rPr>
          <w:sz w:val="24"/>
          <w:szCs w:val="24"/>
        </w:rPr>
        <w:t>Gold Note Ridge</w:t>
      </w:r>
      <w:r>
        <w:rPr>
          <w:sz w:val="24"/>
          <w:szCs w:val="24"/>
        </w:rPr>
        <w:t xml:space="preserve"> and Big Mountain</w:t>
      </w:r>
      <w:r w:rsidR="00E74A20" w:rsidRPr="00F26ACA">
        <w:rPr>
          <w:sz w:val="24"/>
          <w:szCs w:val="24"/>
        </w:rPr>
        <w:t xml:space="preserve"> Ridge</w:t>
      </w:r>
      <w:r>
        <w:rPr>
          <w:sz w:val="24"/>
          <w:szCs w:val="24"/>
        </w:rPr>
        <w:t xml:space="preserve"> has held.</w:t>
      </w:r>
      <w:r w:rsidR="00E74A20" w:rsidRPr="00F26ACA">
        <w:rPr>
          <w:sz w:val="24"/>
          <w:szCs w:val="24"/>
        </w:rPr>
        <w:t xml:space="preserve"> If those </w:t>
      </w:r>
      <w:r>
        <w:rPr>
          <w:sz w:val="24"/>
          <w:szCs w:val="24"/>
        </w:rPr>
        <w:t xml:space="preserve">areas </w:t>
      </w:r>
      <w:r w:rsidR="00E74A20" w:rsidRPr="00F26ACA">
        <w:rPr>
          <w:sz w:val="24"/>
          <w:szCs w:val="24"/>
        </w:rPr>
        <w:t>hold; half would be in fire and half would be out.</w:t>
      </w:r>
    </w:p>
    <w:p w14:paraId="24DE528E" w14:textId="0011EAAE" w:rsidR="00E74A20" w:rsidRDefault="00E74A20" w:rsidP="00841C93"/>
    <w:p w14:paraId="4A64C790" w14:textId="280BB881" w:rsidR="00E74A20" w:rsidRDefault="00E74A20" w:rsidP="00841C93">
      <w:r>
        <w:t xml:space="preserve">Rich </w:t>
      </w:r>
      <w:r w:rsidR="00F26ACA">
        <w:t>added that he took away the fact that the ACCG</w:t>
      </w:r>
      <w:r>
        <w:t xml:space="preserve"> follow</w:t>
      </w:r>
      <w:r w:rsidR="0014298E">
        <w:t>s</w:t>
      </w:r>
      <w:r>
        <w:t xml:space="preserve"> up </w:t>
      </w:r>
      <w:r w:rsidR="0014298E">
        <w:t xml:space="preserve">with the </w:t>
      </w:r>
      <w:r>
        <w:t>fire fuels specialist in addition to silviculturists and ecologists</w:t>
      </w:r>
      <w:r w:rsidR="0014298E">
        <w:t xml:space="preserve">. Also, added that he heard that there is a </w:t>
      </w:r>
      <w:r>
        <w:t>need to remove dead trees from burned areas</w:t>
      </w:r>
      <w:r w:rsidR="0014298E">
        <w:t>. Rich followed up asking if</w:t>
      </w:r>
      <w:r>
        <w:t xml:space="preserve"> there </w:t>
      </w:r>
      <w:r w:rsidR="0014298E">
        <w:t xml:space="preserve">is </w:t>
      </w:r>
      <w:r>
        <w:t xml:space="preserve">a plan for the Caldor Fire to remove dead trees? </w:t>
      </w:r>
      <w:r w:rsidR="00212F62">
        <w:t>He also added that he heard</w:t>
      </w:r>
      <w:r>
        <w:t xml:space="preserve"> Dr. North propose a Rx fire training center (couple proposals in legislature, but not gone anywhere), Rich thinks that’s a need</w:t>
      </w:r>
      <w:r w:rsidR="00212F62">
        <w:t xml:space="preserve">. He also added that </w:t>
      </w:r>
      <w:r>
        <w:t>funding is another big issue</w:t>
      </w:r>
      <w:r w:rsidR="00212F62">
        <w:t xml:space="preserve">. Rich also asked about the </w:t>
      </w:r>
      <w:r>
        <w:t>push-pull concept of NPS in terms of weather</w:t>
      </w:r>
      <w:r w:rsidR="00212F62">
        <w:t xml:space="preserve">. He also added the need for a </w:t>
      </w:r>
      <w:r w:rsidR="00212F62" w:rsidRPr="00212F62">
        <w:t>b</w:t>
      </w:r>
      <w:r w:rsidRPr="00212F62">
        <w:t>etter model for addressing gaps between treated units</w:t>
      </w:r>
      <w:r>
        <w:t xml:space="preserve"> – example of what’s happening in the Caldor Fire; anchors, assets and revenue – need to get into conversations with FS about how to define them, if they are already defined</w:t>
      </w:r>
      <w:r w:rsidR="00212F62">
        <w:t>. Also, if there</w:t>
      </w:r>
      <w:r>
        <w:t xml:space="preserve"> </w:t>
      </w:r>
      <w:r w:rsidR="00212F62">
        <w:t>is</w:t>
      </w:r>
      <w:r>
        <w:t xml:space="preserve"> a way to </w:t>
      </w:r>
      <w:r w:rsidR="00212F62">
        <w:t>make NEPA</w:t>
      </w:r>
      <w:r>
        <w:t xml:space="preserve"> more efficient, </w:t>
      </w:r>
      <w:r w:rsidR="00212F62">
        <w:t xml:space="preserve">and that </w:t>
      </w:r>
      <w:r>
        <w:t>he recalls Scottiago NEPA took 4 years</w:t>
      </w:r>
      <w:r w:rsidR="00212F62">
        <w:t xml:space="preserve"> - he asked if</w:t>
      </w:r>
      <w:r>
        <w:t xml:space="preserve"> Category 6</w:t>
      </w:r>
      <w:r w:rsidR="00212F62">
        <w:t xml:space="preserve"> has</w:t>
      </w:r>
      <w:r>
        <w:t xml:space="preserve"> an acreage limitation</w:t>
      </w:r>
      <w:r w:rsidR="008E337F">
        <w:t>.</w:t>
      </w:r>
    </w:p>
    <w:p w14:paraId="04B87076" w14:textId="32BF0229" w:rsidR="008E337F" w:rsidRDefault="008E337F" w:rsidP="00841C93"/>
    <w:p w14:paraId="10C66947" w14:textId="48753D38" w:rsidR="00212F62" w:rsidRPr="00212F62" w:rsidRDefault="008E337F" w:rsidP="00841C9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Marc </w:t>
      </w:r>
      <w:r w:rsidR="00212F62">
        <w:rPr>
          <w:sz w:val="24"/>
          <w:szCs w:val="24"/>
        </w:rPr>
        <w:t xml:space="preserve">Young </w:t>
      </w:r>
      <w:r w:rsidRPr="00212F62">
        <w:rPr>
          <w:sz w:val="24"/>
          <w:szCs w:val="24"/>
        </w:rPr>
        <w:t>– no acreage limitation for Category 6; ENF has applied it for some larger areas and other timber stand improvement (in Power Fire) and fuels reduction.</w:t>
      </w:r>
    </w:p>
    <w:p w14:paraId="5C4328E0" w14:textId="35808376" w:rsidR="00212F62" w:rsidRDefault="008E337F" w:rsidP="00841C9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12F62">
        <w:rPr>
          <w:sz w:val="24"/>
          <w:szCs w:val="24"/>
        </w:rPr>
        <w:t>Greg</w:t>
      </w:r>
      <w:r w:rsidR="00212F62">
        <w:rPr>
          <w:sz w:val="24"/>
          <w:szCs w:val="24"/>
        </w:rPr>
        <w:t xml:space="preserve"> added that his understanding of the</w:t>
      </w:r>
      <w:r w:rsidRPr="00212F62">
        <w:rPr>
          <w:sz w:val="24"/>
          <w:szCs w:val="24"/>
        </w:rPr>
        <w:t xml:space="preserve"> push-pull concept</w:t>
      </w:r>
      <w:r w:rsidR="00212F62">
        <w:rPr>
          <w:sz w:val="24"/>
          <w:szCs w:val="24"/>
        </w:rPr>
        <w:t xml:space="preserve"> is allowing</w:t>
      </w:r>
      <w:r w:rsidRPr="00212F62">
        <w:rPr>
          <w:sz w:val="24"/>
          <w:szCs w:val="24"/>
        </w:rPr>
        <w:t xml:space="preserve"> already ignited fire to smolder when conditions are favorable (winds, fuels) over a period of time (would require a large burn window) and it would be an option during non-fire season. </w:t>
      </w:r>
      <w:r w:rsidR="00212F62">
        <w:rPr>
          <w:sz w:val="24"/>
          <w:szCs w:val="24"/>
        </w:rPr>
        <w:lastRenderedPageBreak/>
        <w:t xml:space="preserve">Greg also mentioned that </w:t>
      </w:r>
      <w:r w:rsidRPr="00212F62">
        <w:rPr>
          <w:sz w:val="24"/>
          <w:szCs w:val="24"/>
        </w:rPr>
        <w:t>NEPA is important</w:t>
      </w:r>
      <w:r w:rsidR="00212F62">
        <w:rPr>
          <w:sz w:val="24"/>
          <w:szCs w:val="24"/>
        </w:rPr>
        <w:t xml:space="preserve">, </w:t>
      </w:r>
      <w:r w:rsidR="00222B5D">
        <w:rPr>
          <w:sz w:val="24"/>
          <w:szCs w:val="24"/>
        </w:rPr>
        <w:t xml:space="preserve">that </w:t>
      </w:r>
      <w:r w:rsidRPr="00212F62">
        <w:rPr>
          <w:sz w:val="24"/>
          <w:szCs w:val="24"/>
        </w:rPr>
        <w:t>we’re stuck, and it’s not NEPA</w:t>
      </w:r>
      <w:r w:rsidR="00222B5D">
        <w:rPr>
          <w:sz w:val="24"/>
          <w:szCs w:val="24"/>
        </w:rPr>
        <w:t xml:space="preserve">, instead it’s </w:t>
      </w:r>
      <w:r w:rsidRPr="00212F62">
        <w:rPr>
          <w:sz w:val="24"/>
          <w:szCs w:val="24"/>
        </w:rPr>
        <w:t>our inability to do first-entry followed by Rx fire as maintenance tool. Once the NEPA is done, we need the will and resources to do it.</w:t>
      </w:r>
    </w:p>
    <w:p w14:paraId="63260CCC" w14:textId="16D90B85" w:rsidR="00212F62" w:rsidRPr="00212F62" w:rsidRDefault="008E337F" w:rsidP="00841C9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Kellin – important to note the ideology differences between the NP and FS, in terms of the push-pull concept. Noted that the NP has planes committed to the </w:t>
      </w:r>
      <w:r w:rsidR="00222B5D" w:rsidRPr="00212F62">
        <w:rPr>
          <w:sz w:val="24"/>
          <w:szCs w:val="24"/>
        </w:rPr>
        <w:t>park</w:t>
      </w:r>
      <w:r w:rsidRPr="00212F62">
        <w:rPr>
          <w:sz w:val="24"/>
          <w:szCs w:val="24"/>
        </w:rPr>
        <w:t xml:space="preserve"> all fire season, but the FS generally doesn’t have aerial resources all fire season and the FS cannot rely on air support all fire season long. STF has been Level 5 for most of summer</w:t>
      </w:r>
      <w:r w:rsidR="00222B5D">
        <w:rPr>
          <w:sz w:val="24"/>
          <w:szCs w:val="24"/>
        </w:rPr>
        <w:t>, which means</w:t>
      </w:r>
      <w:r w:rsidRPr="00212F62">
        <w:rPr>
          <w:sz w:val="24"/>
          <w:szCs w:val="24"/>
        </w:rPr>
        <w:t xml:space="preserve"> no resources. That’s an issue for managing wildfires. Unique fire management program. </w:t>
      </w:r>
    </w:p>
    <w:p w14:paraId="7D477517" w14:textId="3285A572" w:rsidR="008F5FDC" w:rsidRPr="00212F62" w:rsidRDefault="008F5FDC" w:rsidP="00212F62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Rich - Longer-term permits for burning – is this a state or local entity? Greg said there is a mountain of work going on right now, </w:t>
      </w:r>
      <w:r w:rsidR="00222B5D">
        <w:rPr>
          <w:sz w:val="24"/>
          <w:szCs w:val="24"/>
        </w:rPr>
        <w:t>and</w:t>
      </w:r>
      <w:r w:rsidRPr="00212F62">
        <w:rPr>
          <w:sz w:val="24"/>
          <w:szCs w:val="24"/>
        </w:rPr>
        <w:t xml:space="preserve"> referenced the Fire MOU </w:t>
      </w:r>
      <w:r w:rsidR="00222B5D">
        <w:rPr>
          <w:sz w:val="24"/>
          <w:szCs w:val="24"/>
        </w:rPr>
        <w:t xml:space="preserve">group calls </w:t>
      </w:r>
      <w:r w:rsidRPr="00212F62">
        <w:rPr>
          <w:sz w:val="24"/>
          <w:szCs w:val="24"/>
        </w:rPr>
        <w:t>(call every month)</w:t>
      </w:r>
      <w:r w:rsidR="00222B5D">
        <w:rPr>
          <w:sz w:val="24"/>
          <w:szCs w:val="24"/>
        </w:rPr>
        <w:t xml:space="preserve"> where these issues are addressed</w:t>
      </w:r>
      <w:r w:rsidRPr="00212F62">
        <w:rPr>
          <w:sz w:val="24"/>
          <w:szCs w:val="24"/>
        </w:rPr>
        <w:t xml:space="preserve">, and yes, it’s a CARB thing. </w:t>
      </w:r>
      <w:r w:rsidR="00222B5D">
        <w:rPr>
          <w:sz w:val="24"/>
          <w:szCs w:val="24"/>
        </w:rPr>
        <w:t>In terms of who</w:t>
      </w:r>
      <w:r w:rsidRPr="00212F62">
        <w:rPr>
          <w:sz w:val="24"/>
          <w:szCs w:val="24"/>
        </w:rPr>
        <w:t xml:space="preserve"> to follow up with? Statewide Rx fire </w:t>
      </w:r>
      <w:r w:rsidR="00222B5D">
        <w:rPr>
          <w:sz w:val="24"/>
          <w:szCs w:val="24"/>
        </w:rPr>
        <w:t>S</w:t>
      </w:r>
      <w:r w:rsidRPr="00212F62">
        <w:rPr>
          <w:sz w:val="24"/>
          <w:szCs w:val="24"/>
        </w:rPr>
        <w:t>trategy (draft out this fall) – Patrick Wright</w:t>
      </w:r>
      <w:r w:rsidR="00212F62" w:rsidRPr="00212F62">
        <w:rPr>
          <w:sz w:val="24"/>
          <w:szCs w:val="24"/>
        </w:rPr>
        <w:t>.</w:t>
      </w:r>
    </w:p>
    <w:p w14:paraId="354EF909" w14:textId="7BC881C5" w:rsidR="008F5FDC" w:rsidRPr="00212F62" w:rsidRDefault="008F5FDC" w:rsidP="008F5FDC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Rich says spring burning needs to be the focus, although it’s not as clean, but it’s less likely to get out of control. </w:t>
      </w:r>
    </w:p>
    <w:p w14:paraId="56276E3B" w14:textId="4E138284" w:rsidR="008F5FDC" w:rsidRPr="00212F62" w:rsidRDefault="008F5FDC" w:rsidP="008F5FDC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>Kellin – don’t focus on underburning on district, trying to catch up on pile burning; some units are not available in spring (higher elevation units) and some of those units are under contract currently and because they are not released</w:t>
      </w:r>
    </w:p>
    <w:p w14:paraId="5D82CEFA" w14:textId="3FA6FC7A" w:rsidR="008F5FDC" w:rsidRPr="00212F62" w:rsidRDefault="008F5FDC" w:rsidP="008F5FDC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>Marc - Jesse is trying to use all burn windows he can, and happy with the successes in spring; there is no local restrictions on spring burning that he is aware of</w:t>
      </w:r>
    </w:p>
    <w:p w14:paraId="0430B0DC" w14:textId="10930C91" w:rsidR="008F5FDC" w:rsidRPr="00212F62" w:rsidRDefault="008F5FDC" w:rsidP="008F5FDC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Yes, there are thousands of acres that are available for </w:t>
      </w:r>
      <w:r w:rsidR="00222B5D">
        <w:rPr>
          <w:sz w:val="24"/>
          <w:szCs w:val="24"/>
        </w:rPr>
        <w:t>Rx</w:t>
      </w:r>
      <w:r w:rsidRPr="00212F62">
        <w:rPr>
          <w:sz w:val="24"/>
          <w:szCs w:val="24"/>
        </w:rPr>
        <w:t xml:space="preserve"> burn (either under a burn plan, or in NEPA), but doesn’t mean they are prepped; changes in leadership can set districts back</w:t>
      </w:r>
      <w:r w:rsidR="006B2186">
        <w:rPr>
          <w:sz w:val="24"/>
          <w:szCs w:val="24"/>
        </w:rPr>
        <w:t xml:space="preserve"> as well.</w:t>
      </w:r>
    </w:p>
    <w:p w14:paraId="35EB24BE" w14:textId="7455D5B1" w:rsidR="008F5FDC" w:rsidRPr="00212F62" w:rsidRDefault="008F5FDC" w:rsidP="008F5FDC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Greg </w:t>
      </w:r>
      <w:r w:rsidR="00212F62">
        <w:rPr>
          <w:sz w:val="24"/>
          <w:szCs w:val="24"/>
        </w:rPr>
        <w:t>added that</w:t>
      </w:r>
      <w:r w:rsidRPr="00212F62">
        <w:rPr>
          <w:sz w:val="24"/>
          <w:szCs w:val="24"/>
        </w:rPr>
        <w:t xml:space="preserve"> </w:t>
      </w:r>
      <w:r w:rsidR="00431C50" w:rsidRPr="00212F62">
        <w:rPr>
          <w:sz w:val="24"/>
          <w:szCs w:val="24"/>
        </w:rPr>
        <w:t>NEPA</w:t>
      </w:r>
      <w:r w:rsidRPr="00212F62">
        <w:rPr>
          <w:sz w:val="24"/>
          <w:szCs w:val="24"/>
        </w:rPr>
        <w:t xml:space="preserve"> isn’t the problem</w:t>
      </w:r>
      <w:r w:rsidR="006B2186">
        <w:rPr>
          <w:sz w:val="24"/>
          <w:szCs w:val="24"/>
        </w:rPr>
        <w:t>.</w:t>
      </w:r>
    </w:p>
    <w:p w14:paraId="6D0E3FCE" w14:textId="62BA2158" w:rsidR="008F5FDC" w:rsidRPr="00212F62" w:rsidRDefault="008F5FDC" w:rsidP="008F5FDC">
      <w:pPr>
        <w:pStyle w:val="ListParagraph"/>
        <w:numPr>
          <w:ilvl w:val="2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Kellin said that NEPA is </w:t>
      </w:r>
      <w:r w:rsidR="00431C50" w:rsidRPr="00212F62">
        <w:rPr>
          <w:sz w:val="24"/>
          <w:szCs w:val="24"/>
        </w:rPr>
        <w:t>old, especially if it hasn’t been treated in 20 years.</w:t>
      </w:r>
    </w:p>
    <w:p w14:paraId="199E21EF" w14:textId="4B4F61DE" w:rsidR="00431C50" w:rsidRPr="00212F62" w:rsidRDefault="00431C50" w:rsidP="008F5FDC">
      <w:pPr>
        <w:pStyle w:val="ListParagraph"/>
        <w:numPr>
          <w:ilvl w:val="2"/>
          <w:numId w:val="37"/>
        </w:numPr>
        <w:rPr>
          <w:sz w:val="24"/>
          <w:szCs w:val="24"/>
        </w:rPr>
      </w:pPr>
      <w:r w:rsidRPr="00212F62">
        <w:rPr>
          <w:sz w:val="24"/>
          <w:szCs w:val="24"/>
        </w:rPr>
        <w:t xml:space="preserve">Marc – thousands of acres under NEPA for Rx burning- availability of </w:t>
      </w:r>
      <w:r w:rsidR="00212F62" w:rsidRPr="00212F62">
        <w:rPr>
          <w:sz w:val="24"/>
          <w:szCs w:val="24"/>
        </w:rPr>
        <w:t>resources</w:t>
      </w:r>
      <w:r w:rsidRPr="00212F62">
        <w:rPr>
          <w:sz w:val="24"/>
          <w:szCs w:val="24"/>
        </w:rPr>
        <w:t xml:space="preserve"> (air quality is not always the biggest issue), the on-the-ground conditions plus the </w:t>
      </w:r>
      <w:r w:rsidR="00212F62" w:rsidRPr="00212F62">
        <w:rPr>
          <w:sz w:val="24"/>
          <w:szCs w:val="24"/>
        </w:rPr>
        <w:t>availability</w:t>
      </w:r>
      <w:r w:rsidRPr="00212F62">
        <w:rPr>
          <w:sz w:val="24"/>
          <w:szCs w:val="24"/>
        </w:rPr>
        <w:t xml:space="preserve"> of </w:t>
      </w:r>
      <w:r w:rsidR="00212F62" w:rsidRPr="00212F62">
        <w:rPr>
          <w:sz w:val="24"/>
          <w:szCs w:val="24"/>
        </w:rPr>
        <w:t>resources</w:t>
      </w:r>
      <w:r w:rsidRPr="00212F62">
        <w:rPr>
          <w:sz w:val="24"/>
          <w:szCs w:val="24"/>
        </w:rPr>
        <w:t xml:space="preserve"> </w:t>
      </w:r>
      <w:r w:rsidR="00222B5D">
        <w:rPr>
          <w:sz w:val="24"/>
          <w:szCs w:val="24"/>
        </w:rPr>
        <w:t>is the issue.</w:t>
      </w:r>
    </w:p>
    <w:p w14:paraId="487C405A" w14:textId="77777777" w:rsidR="00C44B68" w:rsidRDefault="00C44B68" w:rsidP="00841C93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1624A4CA" w14:textId="6DBC2886" w:rsidR="004E5727" w:rsidRDefault="00D169E4" w:rsidP="00841C9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Mapping exercise</w:t>
      </w:r>
    </w:p>
    <w:p w14:paraId="666B9A1C" w14:textId="490400B5" w:rsidR="00D169E4" w:rsidRDefault="00D169E4" w:rsidP="00D169E4"/>
    <w:p w14:paraId="260D892A" w14:textId="2FF5BE17" w:rsidR="003A5F8E" w:rsidRPr="00D169E4" w:rsidRDefault="00212F62" w:rsidP="00212F62">
      <w:r>
        <w:t xml:space="preserve">The Planning WG participants heard an overview presentation by Megan Layhee on the objective and sequence of steps in the meeting mapping exercise. Please refer to the meeting supplemental material </w:t>
      </w:r>
      <w:r w:rsidR="00222B5D">
        <w:t xml:space="preserve">06 to review the presentation slides: </w:t>
      </w:r>
      <w:hyperlink r:id="rId8" w:history="1">
        <w:r w:rsidR="00222B5D" w:rsidRPr="00222B5D">
          <w:rPr>
            <w:rStyle w:val="Hyperlink"/>
          </w:rPr>
          <w:t>https://acconsensus.org/wp-content/uploads/2020/01/06-ACCG-Planning-WG-Mapping-Exercise.pdf</w:t>
        </w:r>
      </w:hyperlink>
    </w:p>
    <w:p w14:paraId="3D38DBF8" w14:textId="495B8722" w:rsidR="004E5727" w:rsidRDefault="004E5727" w:rsidP="00841C93"/>
    <w:p w14:paraId="6F6E3410" w14:textId="77777777" w:rsidR="000B15CE" w:rsidRPr="000B15CE" w:rsidRDefault="000B15CE" w:rsidP="00841C93">
      <w:pPr>
        <w:spacing w:after="240"/>
        <w:rPr>
          <w:rFonts w:cstheme="minorHAnsi"/>
          <w:b/>
          <w:i/>
          <w:iCs/>
        </w:rPr>
      </w:pPr>
      <w:r w:rsidRPr="000B15CE">
        <w:rPr>
          <w:rFonts w:cstheme="minorHAnsi"/>
          <w:b/>
          <w:i/>
          <w:iCs/>
        </w:rPr>
        <w:t>Next steps:</w:t>
      </w:r>
    </w:p>
    <w:p w14:paraId="6EB7A64D" w14:textId="396131A4" w:rsidR="00746510" w:rsidRPr="00222B5D" w:rsidRDefault="00D169E4" w:rsidP="00222B5D">
      <w:pPr>
        <w:pStyle w:val="ListParagraph"/>
        <w:numPr>
          <w:ilvl w:val="0"/>
          <w:numId w:val="29"/>
        </w:num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FS needs to sit down with </w:t>
      </w:r>
      <w:r w:rsidR="00222B5D">
        <w:rPr>
          <w:sz w:val="24"/>
          <w:szCs w:val="24"/>
        </w:rPr>
        <w:t xml:space="preserve">the </w:t>
      </w:r>
      <w:r>
        <w:rPr>
          <w:sz w:val="24"/>
          <w:szCs w:val="24"/>
        </w:rPr>
        <w:t>ACCG to look at the PODs delineations before we use them</w:t>
      </w:r>
      <w:r w:rsidRPr="00222B5D">
        <w:rPr>
          <w:sz w:val="28"/>
          <w:szCs w:val="28"/>
        </w:rPr>
        <w:t xml:space="preserve">. </w:t>
      </w:r>
      <w:r w:rsidRPr="00222B5D">
        <w:rPr>
          <w:sz w:val="24"/>
          <w:szCs w:val="24"/>
        </w:rPr>
        <w:t>Ask fire managers and FS do these</w:t>
      </w:r>
      <w:r w:rsidR="00EB4A4B" w:rsidRPr="00222B5D">
        <w:rPr>
          <w:sz w:val="24"/>
          <w:szCs w:val="24"/>
        </w:rPr>
        <w:t xml:space="preserve"> PODs</w:t>
      </w:r>
      <w:r w:rsidRPr="00222B5D">
        <w:rPr>
          <w:sz w:val="24"/>
          <w:szCs w:val="24"/>
        </w:rPr>
        <w:t xml:space="preserve"> make sense? </w:t>
      </w:r>
      <w:r w:rsidR="00EB4A4B" w:rsidRPr="00222B5D">
        <w:rPr>
          <w:sz w:val="24"/>
          <w:szCs w:val="24"/>
        </w:rPr>
        <w:t>Should they be modified, combined etc.?</w:t>
      </w:r>
    </w:p>
    <w:p w14:paraId="48E22AE4" w14:textId="10D3910F" w:rsidR="00035F64" w:rsidRPr="00746510" w:rsidRDefault="00746510" w:rsidP="00C44B6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>Marc</w:t>
      </w:r>
      <w:r w:rsidR="00DB2492">
        <w:rPr>
          <w:sz w:val="24"/>
          <w:szCs w:val="24"/>
        </w:rPr>
        <w:t xml:space="preserve"> </w:t>
      </w:r>
      <w:r w:rsidR="001421CF" w:rsidRPr="00035F64">
        <w:rPr>
          <w:sz w:val="24"/>
          <w:szCs w:val="24"/>
        </w:rPr>
        <w:t xml:space="preserve">will </w:t>
      </w:r>
      <w:r>
        <w:rPr>
          <w:sz w:val="24"/>
          <w:szCs w:val="24"/>
        </w:rPr>
        <w:t>follow up with Rick Hopson about the modifications to the PODs layers.</w:t>
      </w:r>
    </w:p>
    <w:p w14:paraId="5A840824" w14:textId="26DE1687" w:rsidR="00746510" w:rsidRPr="00035F64" w:rsidRDefault="00746510" w:rsidP="00C44B68">
      <w:pPr>
        <w:pStyle w:val="ListParagraph"/>
        <w:numPr>
          <w:ilvl w:val="0"/>
          <w:numId w:val="29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Megan Layhee </w:t>
      </w:r>
      <w:r w:rsidR="003A5F8E">
        <w:rPr>
          <w:sz w:val="24"/>
          <w:szCs w:val="24"/>
        </w:rPr>
        <w:t xml:space="preserve">more ground truthing of field visits of to verify LIDAR fuel ladder data and </w:t>
      </w:r>
      <w:r w:rsidR="00212F62">
        <w:rPr>
          <w:sz w:val="24"/>
          <w:szCs w:val="24"/>
        </w:rPr>
        <w:t>follow up with FS about PODs.</w:t>
      </w:r>
    </w:p>
    <w:p w14:paraId="023343A6" w14:textId="77777777" w:rsidR="008E337F" w:rsidRDefault="008E337F" w:rsidP="00841C93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145DD9EA" w14:textId="77777777" w:rsidR="007E265D" w:rsidRPr="007E265D" w:rsidRDefault="007E265D" w:rsidP="007E265D"/>
    <w:p w14:paraId="550D3998" w14:textId="29CC9629" w:rsidR="000B15CE" w:rsidRPr="00E14106" w:rsidRDefault="00E14106" w:rsidP="00841C93">
      <w:pPr>
        <w:rPr>
          <w:rFonts w:cstheme="minorHAnsi"/>
          <w:b/>
          <w:bCs/>
          <w:color w:val="538135" w:themeColor="accent6" w:themeShade="BF"/>
        </w:rPr>
      </w:pPr>
      <w:r w:rsidRPr="00E14106">
        <w:rPr>
          <w:rFonts w:cstheme="minorHAnsi"/>
          <w:b/>
          <w:bCs/>
          <w:color w:val="538135" w:themeColor="accent6" w:themeShade="BF"/>
        </w:rPr>
        <w:t xml:space="preserve">Other Action Items – </w:t>
      </w:r>
      <w:r w:rsidR="00005E35">
        <w:rPr>
          <w:rFonts w:cstheme="minorHAnsi"/>
          <w:b/>
          <w:bCs/>
          <w:color w:val="538135" w:themeColor="accent6" w:themeShade="BF"/>
        </w:rPr>
        <w:t xml:space="preserve">FS </w:t>
      </w:r>
      <w:r w:rsidRPr="00E14106">
        <w:rPr>
          <w:rFonts w:cstheme="minorHAnsi"/>
          <w:b/>
          <w:bCs/>
          <w:color w:val="538135" w:themeColor="accent6" w:themeShade="BF"/>
        </w:rPr>
        <w:t>Policies outlining managed wildfire</w:t>
      </w:r>
    </w:p>
    <w:p w14:paraId="37ADDAC3" w14:textId="23AE3612" w:rsidR="00E14106" w:rsidRDefault="00E14106" w:rsidP="00841C93">
      <w:pPr>
        <w:rPr>
          <w:rFonts w:cstheme="minorHAnsi"/>
        </w:rPr>
      </w:pPr>
    </w:p>
    <w:p w14:paraId="6D5D1219" w14:textId="2F5A590C" w:rsidR="00E14106" w:rsidRDefault="00DB2492" w:rsidP="00841C93">
      <w:pPr>
        <w:rPr>
          <w:rFonts w:cstheme="minorHAnsi"/>
        </w:rPr>
      </w:pPr>
      <w:r>
        <w:rPr>
          <w:rFonts w:cstheme="minorHAnsi"/>
        </w:rPr>
        <w:t xml:space="preserve">FS staff </w:t>
      </w:r>
      <w:r w:rsidR="007E265D">
        <w:rPr>
          <w:rFonts w:cstheme="minorHAnsi"/>
        </w:rPr>
        <w:t>mentioned that there is a</w:t>
      </w:r>
      <w:r>
        <w:rPr>
          <w:rFonts w:cstheme="minorHAnsi"/>
        </w:rPr>
        <w:t xml:space="preserve"> </w:t>
      </w:r>
      <w:r w:rsidR="007E265D">
        <w:rPr>
          <w:rFonts w:cstheme="minorHAnsi"/>
        </w:rPr>
        <w:t>document with language pertaining to policies for managed wildfire on national forest lands. FS will present on this document at the August Planning WG meeting.</w:t>
      </w:r>
    </w:p>
    <w:p w14:paraId="65F45B06" w14:textId="6A54DD54" w:rsidR="007E265D" w:rsidRDefault="007E265D" w:rsidP="00841C93">
      <w:pPr>
        <w:rPr>
          <w:rFonts w:cstheme="minorHAnsi"/>
        </w:rPr>
      </w:pPr>
    </w:p>
    <w:p w14:paraId="4385C9EB" w14:textId="77777777" w:rsidR="007E265D" w:rsidRPr="007E265D" w:rsidRDefault="007E265D" w:rsidP="007E265D">
      <w:pPr>
        <w:spacing w:after="240"/>
        <w:rPr>
          <w:rFonts w:cstheme="minorHAnsi"/>
          <w:b/>
          <w:i/>
          <w:iCs/>
        </w:rPr>
      </w:pPr>
      <w:r w:rsidRPr="007E265D">
        <w:rPr>
          <w:rFonts w:cstheme="minorHAnsi"/>
          <w:b/>
          <w:i/>
          <w:iCs/>
        </w:rPr>
        <w:t>Next steps:</w:t>
      </w:r>
    </w:p>
    <w:p w14:paraId="72F5C051" w14:textId="0462ADAF" w:rsidR="00E14106" w:rsidRPr="007E265D" w:rsidRDefault="007E265D" w:rsidP="00841C93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7E265D">
        <w:rPr>
          <w:sz w:val="24"/>
          <w:szCs w:val="24"/>
        </w:rPr>
        <w:t>Rick Hopson</w:t>
      </w:r>
      <w:r>
        <w:rPr>
          <w:sz w:val="24"/>
          <w:szCs w:val="24"/>
        </w:rPr>
        <w:t xml:space="preserve"> will provide information on a FS policy document and the language included pertaining to managed wildfire at an upcoming Planning WG meeting.</w:t>
      </w:r>
    </w:p>
    <w:p w14:paraId="1F78C15C" w14:textId="77777777" w:rsidR="00E14106" w:rsidRDefault="00E14106" w:rsidP="00841C93">
      <w:pPr>
        <w:rPr>
          <w:rFonts w:cstheme="minorHAnsi"/>
        </w:rPr>
      </w:pPr>
    </w:p>
    <w:p w14:paraId="4AA9BF1A" w14:textId="6D0481FF" w:rsidR="000B15CE" w:rsidRDefault="000B15CE" w:rsidP="00841C93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78365105"/>
      <w:r>
        <w:rPr>
          <w:rFonts w:asciiTheme="minorHAnsi" w:hAnsiTheme="minorHAnsi" w:cstheme="minorHAnsi"/>
        </w:rPr>
        <w:t>Meeting Participant Updates</w:t>
      </w:r>
      <w:r w:rsidR="0048346D">
        <w:rPr>
          <w:rFonts w:asciiTheme="minorHAnsi" w:hAnsiTheme="minorHAnsi" w:cstheme="minorHAnsi"/>
        </w:rPr>
        <w:t xml:space="preserve">, </w:t>
      </w:r>
      <w:r w:rsidR="00EE189C">
        <w:rPr>
          <w:rFonts w:asciiTheme="minorHAnsi" w:hAnsiTheme="minorHAnsi" w:cstheme="minorHAnsi"/>
        </w:rPr>
        <w:t>Project Updates</w:t>
      </w:r>
      <w:r w:rsidR="0048346D">
        <w:rPr>
          <w:rFonts w:asciiTheme="minorHAnsi" w:hAnsiTheme="minorHAnsi" w:cstheme="minorHAnsi"/>
        </w:rPr>
        <w:t xml:space="preserve"> &amp; Other Meeting Updates</w:t>
      </w:r>
    </w:p>
    <w:bookmarkEnd w:id="0"/>
    <w:p w14:paraId="062BB3F0" w14:textId="55A2BCE7" w:rsidR="0048346D" w:rsidRDefault="0048346D" w:rsidP="00841C93">
      <w:pPr>
        <w:rPr>
          <w:rFonts w:cstheme="minorHAnsi"/>
          <w:b/>
          <w:bCs/>
        </w:rPr>
      </w:pPr>
    </w:p>
    <w:p w14:paraId="6547DE3A" w14:textId="03AC719F" w:rsidR="003A5F8E" w:rsidRPr="00B85FE8" w:rsidRDefault="003A5F8E" w:rsidP="00841C93">
      <w:pPr>
        <w:rPr>
          <w:rFonts w:cstheme="minorHAnsi"/>
        </w:rPr>
      </w:pPr>
      <w:r w:rsidRPr="00B85FE8">
        <w:rPr>
          <w:rFonts w:cstheme="minorHAnsi"/>
        </w:rPr>
        <w:t xml:space="preserve">Sara </w:t>
      </w:r>
      <w:r w:rsidR="006B2186">
        <w:rPr>
          <w:rFonts w:cstheme="minorHAnsi"/>
        </w:rPr>
        <w:t xml:space="preserve">Husby </w:t>
      </w:r>
      <w:r w:rsidRPr="00B85FE8">
        <w:rPr>
          <w:rFonts w:cstheme="minorHAnsi"/>
        </w:rPr>
        <w:t xml:space="preserve">asked next steps for </w:t>
      </w:r>
      <w:r w:rsidR="00222B5D">
        <w:rPr>
          <w:rFonts w:cstheme="minorHAnsi"/>
        </w:rPr>
        <w:t xml:space="preserve">Pyrosilviculture </w:t>
      </w:r>
      <w:r w:rsidRPr="00B85FE8">
        <w:rPr>
          <w:rFonts w:cstheme="minorHAnsi"/>
        </w:rPr>
        <w:t>ad hoc committe</w:t>
      </w:r>
      <w:r w:rsidR="006B2186">
        <w:rPr>
          <w:rFonts w:cstheme="minorHAnsi"/>
        </w:rPr>
        <w:t xml:space="preserve">e. </w:t>
      </w:r>
    </w:p>
    <w:p w14:paraId="1310E59D" w14:textId="6270DA82" w:rsidR="00B85FE8" w:rsidRDefault="00B85FE8" w:rsidP="00B85FE8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 – need to meet separately and continue to be an ad hoc group </w:t>
      </w:r>
    </w:p>
    <w:p w14:paraId="7B8A9652" w14:textId="098F8AA6" w:rsidR="00B85FE8" w:rsidRDefault="00B85FE8" w:rsidP="00B85FE8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Kellin – FS will try to meet, but Kellin and Ray are going to be available</w:t>
      </w:r>
    </w:p>
    <w:p w14:paraId="62C6CA62" w14:textId="5E225D0F" w:rsidR="006B2186" w:rsidRPr="006B2186" w:rsidRDefault="006B2186" w:rsidP="00B85FE8">
      <w:pPr>
        <w:pStyle w:val="ListParagraph"/>
        <w:numPr>
          <w:ilvl w:val="0"/>
          <w:numId w:val="36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Based on the discussion, the group will </w:t>
      </w:r>
      <w:r w:rsidRPr="006B2186">
        <w:rPr>
          <w:rFonts w:cstheme="minorHAnsi"/>
          <w:sz w:val="24"/>
          <w:szCs w:val="24"/>
        </w:rPr>
        <w:t>postpone</w:t>
      </w:r>
      <w:r>
        <w:rPr>
          <w:rFonts w:cstheme="minorHAnsi"/>
          <w:sz w:val="24"/>
          <w:szCs w:val="24"/>
        </w:rPr>
        <w:t xml:space="preserve"> meeting and not meet in</w:t>
      </w:r>
      <w:r w:rsidRPr="006B2186">
        <w:rPr>
          <w:rFonts w:cstheme="minorHAnsi"/>
          <w:sz w:val="24"/>
          <w:szCs w:val="24"/>
        </w:rPr>
        <w:t xml:space="preserve"> September.</w:t>
      </w:r>
    </w:p>
    <w:p w14:paraId="083AD7D6" w14:textId="18AFE92F" w:rsidR="00B85FE8" w:rsidRDefault="00B85FE8" w:rsidP="00B85FE8">
      <w:pPr>
        <w:rPr>
          <w:rFonts w:cstheme="minorHAnsi"/>
        </w:rPr>
      </w:pPr>
      <w:r>
        <w:rPr>
          <w:rFonts w:cstheme="minorHAnsi"/>
        </w:rPr>
        <w:t xml:space="preserve">Bud – asked about Rx Fire training McClellan (CAL FIRE Ione training center in Amador); interagency Rx fire training center by FS/NPS/BLM? In Florida (scholarships); training at UC </w:t>
      </w:r>
      <w:r w:rsidR="00222B5D">
        <w:rPr>
          <w:rFonts w:cstheme="minorHAnsi"/>
        </w:rPr>
        <w:t>Berkeley</w:t>
      </w:r>
      <w:r>
        <w:rPr>
          <w:rFonts w:cstheme="minorHAnsi"/>
        </w:rPr>
        <w:t xml:space="preserve"> </w:t>
      </w:r>
      <w:r w:rsidR="006B2186">
        <w:rPr>
          <w:rFonts w:cstheme="minorHAnsi"/>
        </w:rPr>
        <w:t>Blodgett</w:t>
      </w:r>
      <w:r>
        <w:rPr>
          <w:rFonts w:cstheme="minorHAnsi"/>
        </w:rPr>
        <w:t xml:space="preserve"> and Susie Kocher; Columbia College has added several courses for Rx Fire; UCCE is in the process in hiring a Fuels Management Specialist – trains trainers in fuels management; BLM has just hired a Fuels Manager for Motherlode Field Office; 2 </w:t>
      </w:r>
      <w:r w:rsidR="00222B5D">
        <w:rPr>
          <w:rFonts w:cstheme="minorHAnsi"/>
        </w:rPr>
        <w:t>prescribed</w:t>
      </w:r>
      <w:r>
        <w:rPr>
          <w:rFonts w:cstheme="minorHAnsi"/>
        </w:rPr>
        <w:t xml:space="preserve"> burn associations through Cal PBA Tuol-Cal and Eldorad</w:t>
      </w:r>
      <w:r w:rsidR="00222B5D">
        <w:rPr>
          <w:rFonts w:cstheme="minorHAnsi"/>
        </w:rPr>
        <w:t>o</w:t>
      </w:r>
      <w:r>
        <w:rPr>
          <w:rFonts w:cstheme="minorHAnsi"/>
        </w:rPr>
        <w:t>-Amad</w:t>
      </w:r>
      <w:r w:rsidR="00222B5D">
        <w:rPr>
          <w:rFonts w:cstheme="minorHAnsi"/>
        </w:rPr>
        <w:t>or</w:t>
      </w:r>
      <w:r>
        <w:rPr>
          <w:rFonts w:cstheme="minorHAnsi"/>
        </w:rPr>
        <w:t xml:space="preserve"> for private landowners to burn on private</w:t>
      </w:r>
      <w:r w:rsidR="006B2186">
        <w:rPr>
          <w:rFonts w:cstheme="minorHAnsi"/>
        </w:rPr>
        <w:t xml:space="preserve"> lands.</w:t>
      </w:r>
    </w:p>
    <w:p w14:paraId="14397706" w14:textId="7B97CE95" w:rsidR="00B85FE8" w:rsidRDefault="00B85FE8" w:rsidP="00B85FE8">
      <w:pPr>
        <w:rPr>
          <w:rFonts w:cstheme="minorHAnsi"/>
        </w:rPr>
      </w:pPr>
    </w:p>
    <w:p w14:paraId="09DD2D2F" w14:textId="13CDCCDF" w:rsidR="00B85FE8" w:rsidRDefault="00B85FE8" w:rsidP="00B85FE8">
      <w:pPr>
        <w:rPr>
          <w:rFonts w:cstheme="minorHAnsi"/>
        </w:rPr>
      </w:pPr>
      <w:r>
        <w:rPr>
          <w:rFonts w:cstheme="minorHAnsi"/>
        </w:rPr>
        <w:t>Randy – PBA in Tuolumne-Calaveras was just formed, important to keep that in mind; TUCARE is having a tour and summit on October 7-8</w:t>
      </w:r>
      <w:r w:rsidRPr="00B85FE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Ken </w:t>
      </w:r>
      <w:r w:rsidR="00222B5D">
        <w:rPr>
          <w:rFonts w:cstheme="minorHAnsi"/>
        </w:rPr>
        <w:t>Pimlott</w:t>
      </w:r>
      <w:r>
        <w:rPr>
          <w:rFonts w:cstheme="minorHAnsi"/>
        </w:rPr>
        <w:t xml:space="preserve"> is coming Randy Moore and State folks have been invited. Touring fuel breaks on SPI lands</w:t>
      </w:r>
      <w:r w:rsidR="00222B5D">
        <w:rPr>
          <w:rFonts w:cstheme="minorHAnsi"/>
        </w:rPr>
        <w:t>.</w:t>
      </w:r>
    </w:p>
    <w:p w14:paraId="48D64839" w14:textId="5F9D7FCF" w:rsidR="00EB2458" w:rsidRDefault="00EB2458" w:rsidP="00B85FE8">
      <w:pPr>
        <w:rPr>
          <w:rFonts w:cstheme="minorHAnsi"/>
        </w:rPr>
      </w:pPr>
    </w:p>
    <w:p w14:paraId="383CFE84" w14:textId="5EDCDF9E" w:rsidR="00EB2458" w:rsidRPr="00B85FE8" w:rsidRDefault="00EB2458" w:rsidP="00B85FE8">
      <w:pPr>
        <w:rPr>
          <w:rFonts w:cstheme="minorHAnsi"/>
        </w:rPr>
      </w:pPr>
      <w:r>
        <w:rPr>
          <w:rFonts w:cstheme="minorHAnsi"/>
        </w:rPr>
        <w:t>Marc – Forest Closure on ENF goes through September 30 (there is an exemption process – for partners to at least request approval for that). Unknown availability for ARD to participate in the ACCG, and district is continually impacted</w:t>
      </w:r>
      <w:r w:rsidR="006B2186">
        <w:rPr>
          <w:rFonts w:cstheme="minorHAnsi"/>
        </w:rPr>
        <w:t xml:space="preserve"> by</w:t>
      </w:r>
      <w:r>
        <w:rPr>
          <w:rFonts w:cstheme="minorHAnsi"/>
        </w:rPr>
        <w:t xml:space="preserve"> Caldor Fire</w:t>
      </w:r>
      <w:r w:rsidR="006B2186">
        <w:rPr>
          <w:rFonts w:cstheme="minorHAnsi"/>
        </w:rPr>
        <w:t>.</w:t>
      </w:r>
    </w:p>
    <w:p w14:paraId="7580E22F" w14:textId="77777777" w:rsidR="003A5F8E" w:rsidRDefault="003A5F8E" w:rsidP="00841C93">
      <w:pPr>
        <w:rPr>
          <w:rFonts w:cstheme="minorHAnsi"/>
          <w:b/>
          <w:bCs/>
        </w:rPr>
      </w:pPr>
    </w:p>
    <w:p w14:paraId="20C914BC" w14:textId="77777777" w:rsidR="0055010E" w:rsidRDefault="0055010E" w:rsidP="00841C9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Upcoming General Meeting and Planning WG Meeting Presenters</w:t>
      </w:r>
    </w:p>
    <w:p w14:paraId="432C9A7B" w14:textId="212F2DDD" w:rsidR="00F06474" w:rsidRPr="00326F5F" w:rsidRDefault="00F06474" w:rsidP="00841C93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474" w:rsidRPr="00E32690" w14:paraId="7C00D2BC" w14:textId="77777777" w:rsidTr="00F06474">
        <w:trPr>
          <w:trHeight w:val="251"/>
        </w:trPr>
        <w:tc>
          <w:tcPr>
            <w:tcW w:w="9350" w:type="dxa"/>
            <w:shd w:val="clear" w:color="auto" w:fill="AEAAAA" w:themeFill="background2" w:themeFillShade="BF"/>
          </w:tcPr>
          <w:p w14:paraId="38E31DF3" w14:textId="1E54ED94" w:rsidR="00F06474" w:rsidRPr="00E32690" w:rsidRDefault="003F0CC1" w:rsidP="00841C9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Herbicide </w:t>
            </w:r>
            <w:r w:rsidR="000928D5"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>Alternatives</w:t>
            </w:r>
            <w:r w:rsidR="00991C98"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Panel Presentation Planning</w:t>
            </w:r>
          </w:p>
        </w:tc>
      </w:tr>
      <w:tr w:rsidR="00F06474" w:rsidRPr="00E32690" w14:paraId="37E7C54E" w14:textId="77777777" w:rsidTr="00F06474">
        <w:tc>
          <w:tcPr>
            <w:tcW w:w="9350" w:type="dxa"/>
          </w:tcPr>
          <w:p w14:paraId="46A15FDF" w14:textId="11CC8938" w:rsidR="00F06474" w:rsidRPr="00E32690" w:rsidRDefault="00F06474" w:rsidP="00841C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Date: </w:t>
            </w:r>
            <w:r w:rsidR="00510AAE"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July </w:t>
            </w:r>
            <w:r w:rsidR="00FA3B2D" w:rsidRPr="00E32690">
              <w:rPr>
                <w:rFonts w:cstheme="minorHAnsi"/>
                <w:color w:val="000000" w:themeColor="text1"/>
                <w:sz w:val="20"/>
                <w:szCs w:val="20"/>
              </w:rPr>
              <w:t>21,</w:t>
            </w:r>
            <w:r w:rsidR="00510AAE"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 2021</w:t>
            </w:r>
            <w:r w:rsidR="003F0CC1"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32690">
              <w:rPr>
                <w:rFonts w:cstheme="minorHAnsi"/>
                <w:color w:val="000000" w:themeColor="text1"/>
                <w:sz w:val="20"/>
                <w:szCs w:val="20"/>
              </w:rPr>
              <w:t>general meeting</w:t>
            </w:r>
            <w:r w:rsidR="005C0F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C0F0E" w:rsidRPr="005C0F0E">
              <w:rPr>
                <w:rFonts w:cstheme="minorHAnsi"/>
                <w:color w:val="000000" w:themeColor="text1"/>
                <w:sz w:val="20"/>
                <w:szCs w:val="20"/>
                <w:highlight w:val="cyan"/>
              </w:rPr>
              <w:t>(Reschedule with Dr. York)</w:t>
            </w:r>
          </w:p>
        </w:tc>
      </w:tr>
      <w:tr w:rsidR="00F06474" w:rsidRPr="00E32690" w14:paraId="11A858C2" w14:textId="77777777" w:rsidTr="00F06474">
        <w:tc>
          <w:tcPr>
            <w:tcW w:w="9350" w:type="dxa"/>
          </w:tcPr>
          <w:p w14:paraId="51890C43" w14:textId="2790AEA0" w:rsidR="00F06474" w:rsidRPr="00E32690" w:rsidRDefault="00F06474" w:rsidP="00841C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Suggested duration: </w:t>
            </w:r>
            <w:r w:rsidRPr="00E32690">
              <w:rPr>
                <w:rFonts w:cstheme="minorHAnsi"/>
                <w:color w:val="000000" w:themeColor="text1"/>
                <w:sz w:val="20"/>
                <w:szCs w:val="20"/>
              </w:rPr>
              <w:t>90-minutes</w:t>
            </w:r>
          </w:p>
        </w:tc>
      </w:tr>
      <w:tr w:rsidR="00F06474" w:rsidRPr="00E32690" w14:paraId="7CDA9320" w14:textId="77777777" w:rsidTr="00F06474">
        <w:tc>
          <w:tcPr>
            <w:tcW w:w="9350" w:type="dxa"/>
          </w:tcPr>
          <w:p w14:paraId="249F7ED9" w14:textId="77777777" w:rsidR="000928D5" w:rsidRPr="00E32690" w:rsidRDefault="00F06474" w:rsidP="00841C9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Objectives: </w:t>
            </w:r>
          </w:p>
          <w:p w14:paraId="2409E5BA" w14:textId="77777777" w:rsidR="000928D5" w:rsidRPr="00E32690" w:rsidRDefault="000928D5" w:rsidP="00841C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color w:val="222222"/>
                <w:sz w:val="20"/>
                <w:szCs w:val="20"/>
              </w:rPr>
              <w:t>Define and discuss alternatives to herbicides.</w:t>
            </w:r>
          </w:p>
          <w:p w14:paraId="127718DD" w14:textId="77777777" w:rsidR="000928D5" w:rsidRPr="00E32690" w:rsidRDefault="000928D5" w:rsidP="00841C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color w:val="222222"/>
                <w:sz w:val="20"/>
                <w:szCs w:val="20"/>
              </w:rPr>
              <w:t>Conditions where alternatives to herbicides would apply.</w:t>
            </w:r>
          </w:p>
          <w:p w14:paraId="32D9F422" w14:textId="77777777" w:rsidR="00F06474" w:rsidRPr="00E32690" w:rsidRDefault="000928D5" w:rsidP="00841C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color w:val="222222"/>
                <w:sz w:val="20"/>
                <w:szCs w:val="20"/>
              </w:rPr>
              <w:t>Discussion on some of the shortcomings of herbicide alternatives.</w:t>
            </w:r>
          </w:p>
          <w:p w14:paraId="0261CBF8" w14:textId="66A387F0" w:rsidR="00510AAE" w:rsidRPr="00E32690" w:rsidRDefault="00C0139C" w:rsidP="00841C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Cs/>
                <w:color w:val="222222"/>
                <w:sz w:val="20"/>
                <w:szCs w:val="20"/>
              </w:rPr>
              <w:t xml:space="preserve">Can project objectives be adjusted to avoid the </w:t>
            </w:r>
            <w:r w:rsidR="008A6D5F" w:rsidRPr="00E32690">
              <w:rPr>
                <w:rFonts w:cstheme="minorHAnsi"/>
                <w:bCs/>
                <w:color w:val="222222"/>
                <w:sz w:val="20"/>
                <w:szCs w:val="20"/>
              </w:rPr>
              <w:t xml:space="preserve">proposed </w:t>
            </w:r>
            <w:r w:rsidRPr="00E32690">
              <w:rPr>
                <w:rFonts w:cstheme="minorHAnsi"/>
                <w:bCs/>
                <w:color w:val="222222"/>
                <w:sz w:val="20"/>
                <w:szCs w:val="20"/>
              </w:rPr>
              <w:t>use of herbicide treatments?</w:t>
            </w:r>
          </w:p>
        </w:tc>
      </w:tr>
      <w:tr w:rsidR="00F06474" w:rsidRPr="00E32690" w14:paraId="27573E5D" w14:textId="77777777" w:rsidTr="00993414">
        <w:trPr>
          <w:trHeight w:val="620"/>
        </w:trPr>
        <w:tc>
          <w:tcPr>
            <w:tcW w:w="9350" w:type="dxa"/>
          </w:tcPr>
          <w:p w14:paraId="7D14EBE7" w14:textId="13084F15" w:rsidR="00F06474" w:rsidRPr="00E32690" w:rsidRDefault="00F06474" w:rsidP="00841C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6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Prospective Speakers: </w:t>
            </w:r>
            <w:r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The WG recommended no more than </w:t>
            </w:r>
            <w:r w:rsidR="00F25632" w:rsidRPr="00E32690">
              <w:rPr>
                <w:rFonts w:cstheme="minorHAnsi"/>
                <w:color w:val="000000" w:themeColor="text1"/>
                <w:sz w:val="20"/>
                <w:szCs w:val="20"/>
              </w:rPr>
              <w:t>3-</w:t>
            </w:r>
            <w:r w:rsidRPr="00E32690">
              <w:rPr>
                <w:rFonts w:cstheme="minorHAnsi"/>
                <w:color w:val="000000" w:themeColor="text1"/>
                <w:sz w:val="20"/>
                <w:szCs w:val="20"/>
              </w:rPr>
              <w:t>4 speakers</w:t>
            </w:r>
            <w:r w:rsidR="00BF5BAE"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 for the panel</w:t>
            </w:r>
            <w:r w:rsidRPr="00E32690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FF65225" w14:textId="77777777" w:rsidR="00F25632" w:rsidRPr="00E32690" w:rsidRDefault="00F25632" w:rsidP="00841C93">
            <w:pPr>
              <w:rPr>
                <w:rFonts w:cstheme="minorHAnsi"/>
                <w:b/>
                <w:sz w:val="20"/>
                <w:szCs w:val="20"/>
              </w:rPr>
            </w:pPr>
            <w:r w:rsidRPr="00E32690">
              <w:rPr>
                <w:rFonts w:cstheme="minorHAnsi"/>
                <w:b/>
                <w:sz w:val="20"/>
                <w:szCs w:val="20"/>
              </w:rPr>
              <w:t>List of Possible Panelists identified in by Planning Work Group Members:</w:t>
            </w:r>
          </w:p>
          <w:p w14:paraId="684B2F02" w14:textId="55C18806" w:rsidR="00560AE1" w:rsidRPr="005C0F0E" w:rsidRDefault="008C36EF" w:rsidP="005C0F0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53D6B">
              <w:rPr>
                <w:rFonts w:cstheme="minorHAnsi"/>
                <w:b/>
                <w:sz w:val="20"/>
                <w:szCs w:val="20"/>
              </w:rPr>
              <w:t>Dr. Robert York</w:t>
            </w:r>
            <w:r w:rsidR="007C19F8" w:rsidRPr="00453D6B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C19F8" w:rsidRPr="00453D6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UCCE Specialist, UCB-CNR Research Stations Advisor, Adjunct Associate Professor of Forestry </w:t>
            </w:r>
            <w:r w:rsidRPr="00453D6B">
              <w:rPr>
                <w:rFonts w:cstheme="minorHAnsi"/>
                <w:bCs/>
                <w:sz w:val="20"/>
                <w:szCs w:val="20"/>
              </w:rPr>
              <w:t>(Note: Dr. York was confirmed after the May 26</w:t>
            </w:r>
            <w:r w:rsidRPr="00453D6B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Pr="00453D6B">
              <w:rPr>
                <w:rFonts w:cstheme="minorHAnsi"/>
                <w:bCs/>
                <w:sz w:val="20"/>
                <w:szCs w:val="20"/>
              </w:rPr>
              <w:t xml:space="preserve"> Planning WG meeting.)</w:t>
            </w:r>
          </w:p>
        </w:tc>
      </w:tr>
    </w:tbl>
    <w:p w14:paraId="4BDF9648" w14:textId="77777777" w:rsidR="00532F10" w:rsidRDefault="00532F10" w:rsidP="00841C93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</w:p>
    <w:p w14:paraId="72836D04" w14:textId="046C5AAF" w:rsidR="00F00745" w:rsidRPr="00326F5F" w:rsidRDefault="00F00745" w:rsidP="00841C93">
      <w:pPr>
        <w:pStyle w:val="Heading2"/>
        <w:spacing w:line="240" w:lineRule="auto"/>
        <w:rPr>
          <w:rFonts w:asciiTheme="minorHAnsi" w:hAnsiTheme="minorHAnsi" w:cstheme="minorHAnsi"/>
          <w:szCs w:val="24"/>
        </w:rPr>
      </w:pPr>
      <w:r w:rsidRPr="00326F5F">
        <w:rPr>
          <w:rFonts w:asciiTheme="minorHAnsi" w:hAnsiTheme="minorHAnsi" w:cstheme="minorHAnsi"/>
          <w:szCs w:val="24"/>
        </w:rPr>
        <w:t>Next Steps</w:t>
      </w:r>
    </w:p>
    <w:p w14:paraId="3562EF22" w14:textId="49867879" w:rsidR="00D56E93" w:rsidRPr="00005E35" w:rsidRDefault="002E186B" w:rsidP="00841C9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26F5F">
        <w:rPr>
          <w:rFonts w:cstheme="minorHAnsi"/>
          <w:sz w:val="24"/>
          <w:szCs w:val="24"/>
        </w:rPr>
        <w:t xml:space="preserve">The next Planning Work Group meeting will </w:t>
      </w:r>
      <w:r w:rsidRPr="00005E35">
        <w:rPr>
          <w:rFonts w:cstheme="minorHAnsi"/>
          <w:sz w:val="24"/>
          <w:szCs w:val="24"/>
        </w:rPr>
        <w:t>be on</w:t>
      </w:r>
      <w:r w:rsidR="004F7EFC" w:rsidRPr="00005E35">
        <w:rPr>
          <w:rFonts w:cstheme="minorHAnsi"/>
          <w:sz w:val="24"/>
          <w:szCs w:val="24"/>
        </w:rPr>
        <w:t xml:space="preserve"> Wednesday,</w:t>
      </w:r>
      <w:r w:rsidRPr="00005E35">
        <w:rPr>
          <w:rFonts w:cstheme="minorHAnsi"/>
          <w:sz w:val="24"/>
          <w:szCs w:val="24"/>
        </w:rPr>
        <w:t xml:space="preserve"> </w:t>
      </w:r>
      <w:r w:rsidR="00917ACB">
        <w:rPr>
          <w:rFonts w:cstheme="minorHAnsi"/>
          <w:sz w:val="24"/>
          <w:szCs w:val="24"/>
        </w:rPr>
        <w:t>September 22nd</w:t>
      </w:r>
      <w:r w:rsidR="00991192" w:rsidRPr="00005E35">
        <w:rPr>
          <w:rFonts w:cstheme="minorHAnsi"/>
          <w:sz w:val="24"/>
          <w:szCs w:val="24"/>
        </w:rPr>
        <w:t>, 202</w:t>
      </w:r>
      <w:r w:rsidR="00950F09" w:rsidRPr="00005E35">
        <w:rPr>
          <w:rFonts w:cstheme="minorHAnsi"/>
          <w:sz w:val="24"/>
          <w:szCs w:val="24"/>
        </w:rPr>
        <w:t>1</w:t>
      </w:r>
      <w:r w:rsidR="008C7FCF" w:rsidRPr="00005E35">
        <w:rPr>
          <w:rFonts w:cstheme="minorHAnsi"/>
          <w:sz w:val="24"/>
          <w:szCs w:val="24"/>
        </w:rPr>
        <w:t xml:space="preserve">. The meeting will take place on-line via Zoom. </w:t>
      </w:r>
    </w:p>
    <w:p w14:paraId="505C8B5B" w14:textId="488C0C5C" w:rsidR="00A040AE" w:rsidRPr="0085556A" w:rsidRDefault="00475748" w:rsidP="00841C93">
      <w:pPr>
        <w:pStyle w:val="Heading1"/>
        <w:spacing w:line="240" w:lineRule="auto"/>
        <w:rPr>
          <w:rFonts w:asciiTheme="minorHAnsi" w:hAnsiTheme="minorHAnsi" w:cstheme="minorHAnsi"/>
          <w:b/>
          <w:bCs/>
        </w:rPr>
      </w:pPr>
      <w:r w:rsidRPr="0085556A">
        <w:rPr>
          <w:rFonts w:asciiTheme="minorHAnsi" w:hAnsiTheme="minorHAnsi" w:cstheme="minorHAnsi"/>
          <w:b/>
          <w:bCs/>
        </w:rPr>
        <w:t>Meeting Participants</w:t>
      </w:r>
      <w:r w:rsidR="00A040AE" w:rsidRPr="0085556A">
        <w:rPr>
          <w:rFonts w:asciiTheme="minorHAnsi" w:hAnsiTheme="minorHAnsi" w:cstheme="minorHAnsi"/>
          <w:b/>
          <w:bCs/>
        </w:rPr>
        <w:t xml:space="preserve"> </w:t>
      </w:r>
      <w:r w:rsidR="00C847EC" w:rsidRPr="0085556A">
        <w:rPr>
          <w:rFonts w:asciiTheme="minorHAnsi" w:hAnsiTheme="minorHAnsi" w:cstheme="minorHAnsi"/>
          <w:b/>
          <w:bCs/>
        </w:rPr>
        <w:tab/>
      </w: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3420"/>
        <w:gridCol w:w="1945"/>
        <w:gridCol w:w="1200"/>
      </w:tblGrid>
      <w:tr w:rsidR="007C77E9" w:rsidRPr="008335D1" w14:paraId="562EAD46" w14:textId="77777777" w:rsidTr="001421CF">
        <w:trPr>
          <w:tblHeader/>
        </w:trPr>
        <w:tc>
          <w:tcPr>
            <w:tcW w:w="460" w:type="dxa"/>
            <w:shd w:val="clear" w:color="auto" w:fill="A8D08D" w:themeFill="accent6" w:themeFillTint="99"/>
          </w:tcPr>
          <w:p w14:paraId="7DB78719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14:paraId="04C6D767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5B422DB5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Affiliation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4E067CD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Miles (N/A- online)</w:t>
            </w:r>
          </w:p>
        </w:tc>
        <w:tc>
          <w:tcPr>
            <w:tcW w:w="1200" w:type="dxa"/>
            <w:shd w:val="clear" w:color="auto" w:fill="A8D08D" w:themeFill="accent6" w:themeFillTint="99"/>
          </w:tcPr>
          <w:p w14:paraId="7FFADE4A" w14:textId="77777777" w:rsidR="007C77E9" w:rsidRPr="008335D1" w:rsidRDefault="007C77E9" w:rsidP="00841C9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35D1">
              <w:rPr>
                <w:rFonts w:cstheme="minorHAnsi"/>
                <w:b/>
                <w:sz w:val="22"/>
                <w:szCs w:val="22"/>
              </w:rPr>
              <w:t>Hours</w:t>
            </w:r>
          </w:p>
        </w:tc>
      </w:tr>
      <w:tr w:rsidR="00BF1013" w:rsidRPr="001B1313" w14:paraId="70F88241" w14:textId="77777777" w:rsidTr="001421CF">
        <w:tc>
          <w:tcPr>
            <w:tcW w:w="460" w:type="dxa"/>
          </w:tcPr>
          <w:p w14:paraId="09DE44E3" w14:textId="1F2E347E" w:rsidR="00BF1013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600" w:type="dxa"/>
          </w:tcPr>
          <w:p w14:paraId="2F057DDA" w14:textId="37591B5B" w:rsidR="00BF1013" w:rsidRPr="001B1313" w:rsidRDefault="00BF1013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Bud Hoekstra</w:t>
            </w:r>
          </w:p>
        </w:tc>
        <w:tc>
          <w:tcPr>
            <w:tcW w:w="3420" w:type="dxa"/>
          </w:tcPr>
          <w:p w14:paraId="00B9CF51" w14:textId="0D308C43" w:rsidR="00BF1013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Private landowner</w:t>
            </w:r>
          </w:p>
        </w:tc>
        <w:tc>
          <w:tcPr>
            <w:tcW w:w="1945" w:type="dxa"/>
          </w:tcPr>
          <w:p w14:paraId="735315F6" w14:textId="4E1C8114" w:rsidR="00BF1013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557E7FC5" w14:textId="34DEF05C" w:rsidR="00BF1013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C35E40" w:rsidRPr="001B1313" w14:paraId="2421E1E7" w14:textId="77777777" w:rsidTr="001421CF">
        <w:tc>
          <w:tcPr>
            <w:tcW w:w="460" w:type="dxa"/>
          </w:tcPr>
          <w:p w14:paraId="276028D8" w14:textId="0DEA494A" w:rsidR="00C35E40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600" w:type="dxa"/>
          </w:tcPr>
          <w:p w14:paraId="2F0B9CF1" w14:textId="707274F6" w:rsidR="00C35E40" w:rsidRPr="001B1313" w:rsidRDefault="00C35E40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Greg Suba</w:t>
            </w:r>
          </w:p>
        </w:tc>
        <w:tc>
          <w:tcPr>
            <w:tcW w:w="3420" w:type="dxa"/>
          </w:tcPr>
          <w:p w14:paraId="6B90A569" w14:textId="07B3B5F8" w:rsidR="00C35E40" w:rsidRPr="001B1313" w:rsidRDefault="00CE6F14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SFL</w:t>
            </w:r>
          </w:p>
        </w:tc>
        <w:tc>
          <w:tcPr>
            <w:tcW w:w="1945" w:type="dxa"/>
          </w:tcPr>
          <w:p w14:paraId="2726A183" w14:textId="3690BEDF" w:rsidR="00C35E40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100ED584" w14:textId="1CBFBB3C" w:rsidR="00C35E40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4D4849" w:rsidRPr="001B1313" w14:paraId="50CA731D" w14:textId="77777777" w:rsidTr="001421CF">
        <w:tc>
          <w:tcPr>
            <w:tcW w:w="460" w:type="dxa"/>
          </w:tcPr>
          <w:p w14:paraId="30B9E8BA" w14:textId="581D1C60" w:rsidR="004D4849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600" w:type="dxa"/>
          </w:tcPr>
          <w:p w14:paraId="6721FBDD" w14:textId="0178C179" w:rsidR="004D4849" w:rsidRPr="001B1313" w:rsidRDefault="002E1B7A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Kellin Brown</w:t>
            </w:r>
          </w:p>
        </w:tc>
        <w:tc>
          <w:tcPr>
            <w:tcW w:w="3420" w:type="dxa"/>
          </w:tcPr>
          <w:p w14:paraId="1DC83464" w14:textId="3E6D6E99" w:rsidR="004D4849" w:rsidRPr="001B1313" w:rsidRDefault="002E1B7A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STF, Calaveras RD</w:t>
            </w:r>
          </w:p>
        </w:tc>
        <w:tc>
          <w:tcPr>
            <w:tcW w:w="1945" w:type="dxa"/>
          </w:tcPr>
          <w:p w14:paraId="248E9168" w14:textId="4F38DC48" w:rsidR="004D4849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0C6D1BA6" w14:textId="2AA5F10B" w:rsidR="004D4849" w:rsidRPr="001B1313" w:rsidRDefault="00042FD4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2.5</w:t>
            </w:r>
          </w:p>
        </w:tc>
      </w:tr>
      <w:tr w:rsidR="00FA3B2D" w:rsidRPr="001B1313" w14:paraId="14F7089D" w14:textId="77777777" w:rsidTr="001421CF">
        <w:tc>
          <w:tcPr>
            <w:tcW w:w="460" w:type="dxa"/>
          </w:tcPr>
          <w:p w14:paraId="12521C9A" w14:textId="110E740D" w:rsidR="00FA3B2D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600" w:type="dxa"/>
          </w:tcPr>
          <w:p w14:paraId="731FFBA9" w14:textId="79140B4B" w:rsidR="00FA3B2D" w:rsidRPr="001B1313" w:rsidRDefault="00FA3B2D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Megan Layhee</w:t>
            </w:r>
          </w:p>
        </w:tc>
        <w:tc>
          <w:tcPr>
            <w:tcW w:w="3420" w:type="dxa"/>
          </w:tcPr>
          <w:p w14:paraId="2D0679AF" w14:textId="040365AD" w:rsidR="00FA3B2D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ACCG Administrator </w:t>
            </w:r>
            <w:r w:rsidR="00FA3B2D" w:rsidRPr="001B1313">
              <w:rPr>
                <w:rFonts w:cstheme="minorHAnsi"/>
                <w:sz w:val="22"/>
                <w:szCs w:val="22"/>
              </w:rPr>
              <w:t>(facilitator)</w:t>
            </w:r>
          </w:p>
        </w:tc>
        <w:tc>
          <w:tcPr>
            <w:tcW w:w="1945" w:type="dxa"/>
          </w:tcPr>
          <w:p w14:paraId="6C76E8A4" w14:textId="536789DA" w:rsidR="00FA3B2D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28C7D304" w14:textId="609FB485" w:rsidR="00FA3B2D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BF1013" w:rsidRPr="001B1313" w14:paraId="2EF59039" w14:textId="77777777" w:rsidTr="001421CF">
        <w:tc>
          <w:tcPr>
            <w:tcW w:w="460" w:type="dxa"/>
          </w:tcPr>
          <w:p w14:paraId="3405DE17" w14:textId="38F4199E" w:rsidR="00BF1013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600" w:type="dxa"/>
          </w:tcPr>
          <w:p w14:paraId="6025E00F" w14:textId="0417FEC5" w:rsidR="00BF1013" w:rsidRPr="001B1313" w:rsidRDefault="002E1B7A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Randy Hanvelt</w:t>
            </w:r>
          </w:p>
        </w:tc>
        <w:tc>
          <w:tcPr>
            <w:tcW w:w="3420" w:type="dxa"/>
          </w:tcPr>
          <w:p w14:paraId="28119922" w14:textId="455D7973" w:rsidR="00BF1013" w:rsidRPr="001B1313" w:rsidRDefault="00BF1013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ENF</w:t>
            </w:r>
          </w:p>
        </w:tc>
        <w:tc>
          <w:tcPr>
            <w:tcW w:w="1945" w:type="dxa"/>
          </w:tcPr>
          <w:p w14:paraId="462C8697" w14:textId="462045EA" w:rsidR="00BF1013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35343582" w14:textId="2F6F8331" w:rsidR="00BF1013" w:rsidRPr="001B1313" w:rsidRDefault="00042FD4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FA3B2D" w:rsidRPr="001B1313" w14:paraId="01A44C89" w14:textId="77777777" w:rsidTr="001421CF">
        <w:tc>
          <w:tcPr>
            <w:tcW w:w="460" w:type="dxa"/>
          </w:tcPr>
          <w:p w14:paraId="2F248DF7" w14:textId="74E40B79" w:rsidR="00FA3B2D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600" w:type="dxa"/>
          </w:tcPr>
          <w:p w14:paraId="286709E9" w14:textId="7D90DAAC" w:rsidR="00FA3B2D" w:rsidRPr="001B1313" w:rsidRDefault="00FA3B2D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Rich Farrington</w:t>
            </w:r>
          </w:p>
        </w:tc>
        <w:tc>
          <w:tcPr>
            <w:tcW w:w="3420" w:type="dxa"/>
          </w:tcPr>
          <w:p w14:paraId="13F3E692" w14:textId="6590BDA7" w:rsidR="00FA3B2D" w:rsidRPr="001B1313" w:rsidRDefault="00FA3B2D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UMRWA</w:t>
            </w:r>
          </w:p>
        </w:tc>
        <w:tc>
          <w:tcPr>
            <w:tcW w:w="1945" w:type="dxa"/>
          </w:tcPr>
          <w:p w14:paraId="0EE127FD" w14:textId="5F26F40D" w:rsidR="00FA3B2D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6EC7CA2F" w14:textId="6EB63FA6" w:rsidR="00FA3B2D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FA3B2D" w:rsidRPr="001B1313" w14:paraId="6C72E73F" w14:textId="77777777" w:rsidTr="001421CF">
        <w:tc>
          <w:tcPr>
            <w:tcW w:w="460" w:type="dxa"/>
          </w:tcPr>
          <w:p w14:paraId="1532674C" w14:textId="6D820C0C" w:rsidR="00FA3B2D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600" w:type="dxa"/>
          </w:tcPr>
          <w:p w14:paraId="49B18A54" w14:textId="31E59266" w:rsidR="00FA3B2D" w:rsidRPr="001B1313" w:rsidRDefault="002E1B7A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 Young</w:t>
            </w:r>
          </w:p>
        </w:tc>
        <w:tc>
          <w:tcPr>
            <w:tcW w:w="3420" w:type="dxa"/>
          </w:tcPr>
          <w:p w14:paraId="3B148970" w14:textId="3D577F02" w:rsidR="00FA3B2D" w:rsidRPr="001B1313" w:rsidRDefault="007C5247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ENF,</w:t>
            </w:r>
            <w:r w:rsidR="00FA3B2D" w:rsidRPr="001B1313">
              <w:rPr>
                <w:rFonts w:cstheme="minorHAnsi"/>
                <w:sz w:val="22"/>
                <w:szCs w:val="22"/>
              </w:rPr>
              <w:t xml:space="preserve"> Amador RD</w:t>
            </w:r>
          </w:p>
        </w:tc>
        <w:tc>
          <w:tcPr>
            <w:tcW w:w="1945" w:type="dxa"/>
          </w:tcPr>
          <w:p w14:paraId="1DE96E1F" w14:textId="746D92F3" w:rsidR="00FA3B2D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1F326C56" w14:textId="6EDA0AB8" w:rsidR="00FA3B2D" w:rsidRPr="001B1313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  <w:tr w:rsidR="00FA3B2D" w:rsidRPr="008335D1" w14:paraId="16C719DF" w14:textId="77777777" w:rsidTr="001421CF">
        <w:tc>
          <w:tcPr>
            <w:tcW w:w="460" w:type="dxa"/>
          </w:tcPr>
          <w:p w14:paraId="1FCEB28B" w14:textId="11E7A37A" w:rsidR="00FA3B2D" w:rsidRPr="001B1313" w:rsidRDefault="00917ACB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2600" w:type="dxa"/>
          </w:tcPr>
          <w:p w14:paraId="57A43E55" w14:textId="31523F8C" w:rsidR="00FA3B2D" w:rsidRPr="001B1313" w:rsidRDefault="00FA3B2D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Sara Husby</w:t>
            </w:r>
          </w:p>
        </w:tc>
        <w:tc>
          <w:tcPr>
            <w:tcW w:w="3420" w:type="dxa"/>
          </w:tcPr>
          <w:p w14:paraId="52F839CA" w14:textId="3B5CB082" w:rsidR="00FA3B2D" w:rsidRPr="001B1313" w:rsidRDefault="00FA3B2D" w:rsidP="00841C93">
            <w:pPr>
              <w:rPr>
                <w:rFonts w:cstheme="minorHAnsi"/>
                <w:sz w:val="22"/>
                <w:szCs w:val="22"/>
              </w:rPr>
            </w:pPr>
            <w:r w:rsidRPr="001B1313">
              <w:rPr>
                <w:rFonts w:cstheme="minorHAnsi"/>
                <w:sz w:val="22"/>
                <w:szCs w:val="22"/>
              </w:rPr>
              <w:t>CSERC</w:t>
            </w:r>
          </w:p>
        </w:tc>
        <w:tc>
          <w:tcPr>
            <w:tcW w:w="1945" w:type="dxa"/>
          </w:tcPr>
          <w:p w14:paraId="17CDDE57" w14:textId="2AAB7AA0" w:rsidR="00FA3B2D" w:rsidRPr="001B1313" w:rsidRDefault="00005E35" w:rsidP="00005E35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1200" w:type="dxa"/>
          </w:tcPr>
          <w:p w14:paraId="4FD76EEB" w14:textId="6346C0A9" w:rsidR="00FA3B2D" w:rsidRPr="008335D1" w:rsidRDefault="00005E35" w:rsidP="00841C9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3.0</w:t>
            </w:r>
          </w:p>
        </w:tc>
      </w:tr>
    </w:tbl>
    <w:p w14:paraId="7D5CD7E9" w14:textId="77777777" w:rsidR="00AC5E19" w:rsidRPr="00326F5F" w:rsidRDefault="00AC5E19" w:rsidP="00841C93">
      <w:pPr>
        <w:tabs>
          <w:tab w:val="center" w:pos="4680"/>
        </w:tabs>
        <w:rPr>
          <w:rFonts w:cstheme="minorHAnsi"/>
          <w:b/>
        </w:rPr>
      </w:pPr>
    </w:p>
    <w:sectPr w:rsidR="00AC5E19" w:rsidRPr="00326F5F" w:rsidSect="00D56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53DF" w14:textId="77777777" w:rsidR="00761701" w:rsidRDefault="00761701" w:rsidP="0006632C">
      <w:r>
        <w:separator/>
      </w:r>
    </w:p>
  </w:endnote>
  <w:endnote w:type="continuationSeparator" w:id="0">
    <w:p w14:paraId="75BC6619" w14:textId="77777777" w:rsidR="00761701" w:rsidRDefault="00761701" w:rsidP="0006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EA91C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5A6F5C" w14:textId="77777777" w:rsidR="008A6D5F" w:rsidRDefault="008A6D5F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7665A3" w14:textId="77777777" w:rsidR="008A6D5F" w:rsidRDefault="008A6D5F" w:rsidP="007C30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25E432" w14:textId="77777777" w:rsidR="008A6D5F" w:rsidRDefault="008A6D5F" w:rsidP="007D7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E43C" w14:textId="77777777" w:rsidR="00761701" w:rsidRDefault="00761701" w:rsidP="0006632C">
      <w:r>
        <w:separator/>
      </w:r>
    </w:p>
  </w:footnote>
  <w:footnote w:type="continuationSeparator" w:id="0">
    <w:p w14:paraId="140B9A03" w14:textId="77777777" w:rsidR="00761701" w:rsidRDefault="00761701" w:rsidP="0006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E26B" w14:textId="2369B1DB" w:rsidR="007E265D" w:rsidRDefault="00761701">
    <w:pPr>
      <w:pStyle w:val="Header"/>
    </w:pPr>
    <w:r>
      <w:rPr>
        <w:noProof/>
      </w:rPr>
      <w:pict w14:anchorId="32BD4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542079" o:spid="_x0000_s2050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BE9" w14:textId="2D0009EA" w:rsidR="008A6D5F" w:rsidRDefault="00761701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>
      <w:rPr>
        <w:noProof/>
      </w:rPr>
      <w:pict w14:anchorId="3D742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542080" o:spid="_x0000_s2051" type="#_x0000_t136" style="position:absolute;margin-left:0;margin-top:0;width:412.4pt;height:247.4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</w:t>
    </w:r>
    <w:bookmarkStart w:id="1" w:name="_Hlk66354709"/>
    <w:bookmarkStart w:id="2" w:name="_Hlk66354710"/>
    <w:r w:rsidR="008A6D5F" w:rsidRPr="0006632C">
      <w:rPr>
        <w:rFonts w:ascii="Arial Rounded MT Bold" w:hAnsi="Arial Rounded MT Bold"/>
        <w:color w:val="385623" w:themeColor="accent6" w:themeShade="80"/>
        <w:sz w:val="32"/>
        <w:szCs w:val="32"/>
      </w:rPr>
      <w:t>mador Calaveras Consensus Group</w:t>
    </w:r>
    <w:r w:rsidR="008A6D5F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3EAF26C9" w14:textId="3D84C1F7" w:rsidR="008A6D5F" w:rsidRPr="00692E40" w:rsidRDefault="008A6D5F">
    <w:pPr>
      <w:pStyle w:val="Header"/>
      <w:rPr>
        <w:i/>
      </w:rPr>
    </w:pPr>
    <w:r>
      <w:rPr>
        <w:i/>
      </w:rPr>
      <w:t xml:space="preserve">Planning Work Group Meeting Summary, </w:t>
    </w:r>
    <w:r w:rsidR="005370A7">
      <w:rPr>
        <w:i/>
      </w:rPr>
      <w:t>August 25</w:t>
    </w:r>
    <w:r>
      <w:rPr>
        <w:i/>
      </w:rPr>
      <w:t>, 20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3DE03" wp14:editId="6DA8ED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0F3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i/>
      </w:rPr>
      <w:t xml:space="preserve">21, On-line Meeting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D25A" w14:textId="04D3B137" w:rsidR="007E265D" w:rsidRDefault="00761701">
    <w:pPr>
      <w:pStyle w:val="Header"/>
    </w:pPr>
    <w:r>
      <w:rPr>
        <w:noProof/>
      </w:rPr>
      <w:pict w14:anchorId="39B8E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4542078" o:spid="_x0000_s2049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37"/>
    <w:multiLevelType w:val="hybridMultilevel"/>
    <w:tmpl w:val="8E664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C505DE"/>
    <w:multiLevelType w:val="hybridMultilevel"/>
    <w:tmpl w:val="6CE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534F"/>
    <w:multiLevelType w:val="hybridMultilevel"/>
    <w:tmpl w:val="610459C0"/>
    <w:lvl w:ilvl="0" w:tplc="B79C7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6F4E"/>
    <w:multiLevelType w:val="hybridMultilevel"/>
    <w:tmpl w:val="B42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7EFB"/>
    <w:multiLevelType w:val="hybridMultilevel"/>
    <w:tmpl w:val="5FD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6312C"/>
    <w:multiLevelType w:val="hybridMultilevel"/>
    <w:tmpl w:val="527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F3EAC"/>
    <w:multiLevelType w:val="hybridMultilevel"/>
    <w:tmpl w:val="1942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4381"/>
    <w:multiLevelType w:val="hybridMultilevel"/>
    <w:tmpl w:val="C470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43620"/>
    <w:multiLevelType w:val="hybridMultilevel"/>
    <w:tmpl w:val="40C41C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0221238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13D31"/>
    <w:multiLevelType w:val="hybridMultilevel"/>
    <w:tmpl w:val="4DDA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9031B"/>
    <w:multiLevelType w:val="hybridMultilevel"/>
    <w:tmpl w:val="BF64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8D8"/>
    <w:multiLevelType w:val="hybridMultilevel"/>
    <w:tmpl w:val="71D8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F6158"/>
    <w:multiLevelType w:val="hybridMultilevel"/>
    <w:tmpl w:val="8D1A9F70"/>
    <w:lvl w:ilvl="0" w:tplc="EE328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F6643"/>
    <w:multiLevelType w:val="hybridMultilevel"/>
    <w:tmpl w:val="D280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6A35"/>
    <w:multiLevelType w:val="hybridMultilevel"/>
    <w:tmpl w:val="7CC8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823C7"/>
    <w:multiLevelType w:val="hybridMultilevel"/>
    <w:tmpl w:val="E7CE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80B80"/>
    <w:multiLevelType w:val="hybridMultilevel"/>
    <w:tmpl w:val="99FCD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750FC"/>
    <w:multiLevelType w:val="hybridMultilevel"/>
    <w:tmpl w:val="14488A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8E45BB4"/>
    <w:multiLevelType w:val="hybridMultilevel"/>
    <w:tmpl w:val="86E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0EF9"/>
    <w:multiLevelType w:val="hybridMultilevel"/>
    <w:tmpl w:val="4E50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91AC5"/>
    <w:multiLevelType w:val="hybridMultilevel"/>
    <w:tmpl w:val="746E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C28AE"/>
    <w:multiLevelType w:val="hybridMultilevel"/>
    <w:tmpl w:val="CE08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D5C64"/>
    <w:multiLevelType w:val="hybridMultilevel"/>
    <w:tmpl w:val="74F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23B74"/>
    <w:multiLevelType w:val="hybridMultilevel"/>
    <w:tmpl w:val="8DA44634"/>
    <w:lvl w:ilvl="0" w:tplc="074E97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5DF3082"/>
    <w:multiLevelType w:val="hybridMultilevel"/>
    <w:tmpl w:val="56B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E0E36"/>
    <w:multiLevelType w:val="hybridMultilevel"/>
    <w:tmpl w:val="C79A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147"/>
    <w:multiLevelType w:val="hybridMultilevel"/>
    <w:tmpl w:val="A68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D759E"/>
    <w:multiLevelType w:val="hybridMultilevel"/>
    <w:tmpl w:val="17E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77566"/>
    <w:multiLevelType w:val="hybridMultilevel"/>
    <w:tmpl w:val="DC6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D5342"/>
    <w:multiLevelType w:val="hybridMultilevel"/>
    <w:tmpl w:val="A59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2215A"/>
    <w:multiLevelType w:val="hybridMultilevel"/>
    <w:tmpl w:val="62D2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23883"/>
    <w:multiLevelType w:val="hybridMultilevel"/>
    <w:tmpl w:val="D496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AFC698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A0C64"/>
    <w:multiLevelType w:val="hybridMultilevel"/>
    <w:tmpl w:val="71EA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4335C"/>
    <w:multiLevelType w:val="hybridMultilevel"/>
    <w:tmpl w:val="319E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3F58"/>
    <w:multiLevelType w:val="hybridMultilevel"/>
    <w:tmpl w:val="C33C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44708"/>
    <w:multiLevelType w:val="hybridMultilevel"/>
    <w:tmpl w:val="A396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D662F"/>
    <w:multiLevelType w:val="hybridMultilevel"/>
    <w:tmpl w:val="E91A4464"/>
    <w:lvl w:ilvl="0" w:tplc="0DB2B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91D73"/>
    <w:multiLevelType w:val="multilevel"/>
    <w:tmpl w:val="D6D2C10E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7"/>
  </w:num>
  <w:num w:numId="4">
    <w:abstractNumId w:val="32"/>
  </w:num>
  <w:num w:numId="5">
    <w:abstractNumId w:val="16"/>
  </w:num>
  <w:num w:numId="6">
    <w:abstractNumId w:val="27"/>
  </w:num>
  <w:num w:numId="7">
    <w:abstractNumId w:val="29"/>
  </w:num>
  <w:num w:numId="8">
    <w:abstractNumId w:val="15"/>
  </w:num>
  <w:num w:numId="9">
    <w:abstractNumId w:val="6"/>
  </w:num>
  <w:num w:numId="10">
    <w:abstractNumId w:val="24"/>
  </w:num>
  <w:num w:numId="11">
    <w:abstractNumId w:val="26"/>
  </w:num>
  <w:num w:numId="12">
    <w:abstractNumId w:val="1"/>
  </w:num>
  <w:num w:numId="13">
    <w:abstractNumId w:val="8"/>
  </w:num>
  <w:num w:numId="14">
    <w:abstractNumId w:val="30"/>
  </w:num>
  <w:num w:numId="15">
    <w:abstractNumId w:val="10"/>
  </w:num>
  <w:num w:numId="16">
    <w:abstractNumId w:val="17"/>
  </w:num>
  <w:num w:numId="17">
    <w:abstractNumId w:val="33"/>
  </w:num>
  <w:num w:numId="18">
    <w:abstractNumId w:val="19"/>
  </w:num>
  <w:num w:numId="19">
    <w:abstractNumId w:val="18"/>
  </w:num>
  <w:num w:numId="20">
    <w:abstractNumId w:val="0"/>
  </w:num>
  <w:num w:numId="21">
    <w:abstractNumId w:val="23"/>
  </w:num>
  <w:num w:numId="22">
    <w:abstractNumId w:val="21"/>
  </w:num>
  <w:num w:numId="23">
    <w:abstractNumId w:val="5"/>
  </w:num>
  <w:num w:numId="24">
    <w:abstractNumId w:val="4"/>
  </w:num>
  <w:num w:numId="25">
    <w:abstractNumId w:val="34"/>
  </w:num>
  <w:num w:numId="26">
    <w:abstractNumId w:val="14"/>
  </w:num>
  <w:num w:numId="27">
    <w:abstractNumId w:val="3"/>
  </w:num>
  <w:num w:numId="28">
    <w:abstractNumId w:val="22"/>
  </w:num>
  <w:num w:numId="29">
    <w:abstractNumId w:val="7"/>
  </w:num>
  <w:num w:numId="30">
    <w:abstractNumId w:val="38"/>
  </w:num>
  <w:num w:numId="31">
    <w:abstractNumId w:val="11"/>
  </w:num>
  <w:num w:numId="32">
    <w:abstractNumId w:val="20"/>
  </w:num>
  <w:num w:numId="33">
    <w:abstractNumId w:val="36"/>
  </w:num>
  <w:num w:numId="34">
    <w:abstractNumId w:val="31"/>
  </w:num>
  <w:num w:numId="35">
    <w:abstractNumId w:val="2"/>
  </w:num>
  <w:num w:numId="36">
    <w:abstractNumId w:val="9"/>
  </w:num>
  <w:num w:numId="37">
    <w:abstractNumId w:val="25"/>
  </w:num>
  <w:num w:numId="38">
    <w:abstractNumId w:val="35"/>
  </w:num>
  <w:num w:numId="3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10F"/>
    <w:rsid w:val="000008E7"/>
    <w:rsid w:val="00001794"/>
    <w:rsid w:val="00001A8F"/>
    <w:rsid w:val="00001B8F"/>
    <w:rsid w:val="00001FBA"/>
    <w:rsid w:val="00002422"/>
    <w:rsid w:val="0000450F"/>
    <w:rsid w:val="00004C71"/>
    <w:rsid w:val="00005065"/>
    <w:rsid w:val="00005274"/>
    <w:rsid w:val="000053E7"/>
    <w:rsid w:val="00005993"/>
    <w:rsid w:val="00005D9F"/>
    <w:rsid w:val="00005E35"/>
    <w:rsid w:val="0000630A"/>
    <w:rsid w:val="000067D0"/>
    <w:rsid w:val="000067F6"/>
    <w:rsid w:val="000108B3"/>
    <w:rsid w:val="00010AEC"/>
    <w:rsid w:val="00013235"/>
    <w:rsid w:val="00014E9D"/>
    <w:rsid w:val="000155BA"/>
    <w:rsid w:val="00016045"/>
    <w:rsid w:val="000168DA"/>
    <w:rsid w:val="00017138"/>
    <w:rsid w:val="000216FE"/>
    <w:rsid w:val="00022C5C"/>
    <w:rsid w:val="000241AC"/>
    <w:rsid w:val="000244AC"/>
    <w:rsid w:val="00024749"/>
    <w:rsid w:val="00025AC6"/>
    <w:rsid w:val="00025B13"/>
    <w:rsid w:val="000265BF"/>
    <w:rsid w:val="00026F49"/>
    <w:rsid w:val="00031476"/>
    <w:rsid w:val="00031F37"/>
    <w:rsid w:val="00032FC4"/>
    <w:rsid w:val="0003331A"/>
    <w:rsid w:val="000338B4"/>
    <w:rsid w:val="0003423A"/>
    <w:rsid w:val="00035BA0"/>
    <w:rsid w:val="00035F64"/>
    <w:rsid w:val="00036031"/>
    <w:rsid w:val="00036B4A"/>
    <w:rsid w:val="00037210"/>
    <w:rsid w:val="00040D1B"/>
    <w:rsid w:val="000413E4"/>
    <w:rsid w:val="00041563"/>
    <w:rsid w:val="00041628"/>
    <w:rsid w:val="00042FD4"/>
    <w:rsid w:val="0004402B"/>
    <w:rsid w:val="0004442E"/>
    <w:rsid w:val="0004673E"/>
    <w:rsid w:val="0005006F"/>
    <w:rsid w:val="00051024"/>
    <w:rsid w:val="000513FA"/>
    <w:rsid w:val="00051A00"/>
    <w:rsid w:val="0005656D"/>
    <w:rsid w:val="0005664D"/>
    <w:rsid w:val="00056B8C"/>
    <w:rsid w:val="00056C49"/>
    <w:rsid w:val="00057284"/>
    <w:rsid w:val="00057607"/>
    <w:rsid w:val="000601D4"/>
    <w:rsid w:val="00060D98"/>
    <w:rsid w:val="00061C41"/>
    <w:rsid w:val="000621F0"/>
    <w:rsid w:val="00062385"/>
    <w:rsid w:val="000635E0"/>
    <w:rsid w:val="0006381C"/>
    <w:rsid w:val="000653BE"/>
    <w:rsid w:val="0006598B"/>
    <w:rsid w:val="0006632C"/>
    <w:rsid w:val="00066350"/>
    <w:rsid w:val="00066BA2"/>
    <w:rsid w:val="00070AB4"/>
    <w:rsid w:val="00070C48"/>
    <w:rsid w:val="00071316"/>
    <w:rsid w:val="00071821"/>
    <w:rsid w:val="0007386C"/>
    <w:rsid w:val="0007526F"/>
    <w:rsid w:val="00075402"/>
    <w:rsid w:val="0007695F"/>
    <w:rsid w:val="00076EB9"/>
    <w:rsid w:val="00077421"/>
    <w:rsid w:val="00077581"/>
    <w:rsid w:val="00077682"/>
    <w:rsid w:val="000778D7"/>
    <w:rsid w:val="00077B35"/>
    <w:rsid w:val="00080431"/>
    <w:rsid w:val="00080B1A"/>
    <w:rsid w:val="0008197F"/>
    <w:rsid w:val="00083433"/>
    <w:rsid w:val="000834A4"/>
    <w:rsid w:val="00083E25"/>
    <w:rsid w:val="000843A6"/>
    <w:rsid w:val="00084773"/>
    <w:rsid w:val="000850DC"/>
    <w:rsid w:val="00085DD3"/>
    <w:rsid w:val="000864AD"/>
    <w:rsid w:val="00087183"/>
    <w:rsid w:val="000878E9"/>
    <w:rsid w:val="0009158B"/>
    <w:rsid w:val="00092153"/>
    <w:rsid w:val="00092376"/>
    <w:rsid w:val="00092459"/>
    <w:rsid w:val="000928D5"/>
    <w:rsid w:val="00093D26"/>
    <w:rsid w:val="00095708"/>
    <w:rsid w:val="00096F4B"/>
    <w:rsid w:val="00097DF4"/>
    <w:rsid w:val="000A4220"/>
    <w:rsid w:val="000A4EDD"/>
    <w:rsid w:val="000A6362"/>
    <w:rsid w:val="000A717C"/>
    <w:rsid w:val="000B087C"/>
    <w:rsid w:val="000B0C95"/>
    <w:rsid w:val="000B1418"/>
    <w:rsid w:val="000B15CE"/>
    <w:rsid w:val="000B1EA4"/>
    <w:rsid w:val="000B2013"/>
    <w:rsid w:val="000B28CF"/>
    <w:rsid w:val="000C1A95"/>
    <w:rsid w:val="000C2BD7"/>
    <w:rsid w:val="000C3A4C"/>
    <w:rsid w:val="000C3CB6"/>
    <w:rsid w:val="000C4504"/>
    <w:rsid w:val="000D0CA5"/>
    <w:rsid w:val="000D0E09"/>
    <w:rsid w:val="000D0FB2"/>
    <w:rsid w:val="000D1364"/>
    <w:rsid w:val="000D2343"/>
    <w:rsid w:val="000D2F48"/>
    <w:rsid w:val="000D6547"/>
    <w:rsid w:val="000D703B"/>
    <w:rsid w:val="000E0239"/>
    <w:rsid w:val="000E0289"/>
    <w:rsid w:val="000E0CCF"/>
    <w:rsid w:val="000E0CF9"/>
    <w:rsid w:val="000E197C"/>
    <w:rsid w:val="000E23CF"/>
    <w:rsid w:val="000E3382"/>
    <w:rsid w:val="000E4731"/>
    <w:rsid w:val="000E52D5"/>
    <w:rsid w:val="000E7ADD"/>
    <w:rsid w:val="000F1053"/>
    <w:rsid w:val="000F17C1"/>
    <w:rsid w:val="000F53A4"/>
    <w:rsid w:val="000F637B"/>
    <w:rsid w:val="000F6578"/>
    <w:rsid w:val="000F6DD3"/>
    <w:rsid w:val="000F721F"/>
    <w:rsid w:val="000F78AA"/>
    <w:rsid w:val="000F7FA3"/>
    <w:rsid w:val="001001F0"/>
    <w:rsid w:val="001007BC"/>
    <w:rsid w:val="00102B17"/>
    <w:rsid w:val="0010446E"/>
    <w:rsid w:val="00104D20"/>
    <w:rsid w:val="00104E56"/>
    <w:rsid w:val="001102AD"/>
    <w:rsid w:val="00110320"/>
    <w:rsid w:val="00110BE8"/>
    <w:rsid w:val="00111096"/>
    <w:rsid w:val="001122D9"/>
    <w:rsid w:val="00112D35"/>
    <w:rsid w:val="00114708"/>
    <w:rsid w:val="00115750"/>
    <w:rsid w:val="00115772"/>
    <w:rsid w:val="00115780"/>
    <w:rsid w:val="00115B17"/>
    <w:rsid w:val="0011718F"/>
    <w:rsid w:val="001173D0"/>
    <w:rsid w:val="00117A07"/>
    <w:rsid w:val="00120CB2"/>
    <w:rsid w:val="00120E5B"/>
    <w:rsid w:val="00120E77"/>
    <w:rsid w:val="001211C9"/>
    <w:rsid w:val="00122C33"/>
    <w:rsid w:val="00122F6D"/>
    <w:rsid w:val="001253B9"/>
    <w:rsid w:val="001254E2"/>
    <w:rsid w:val="00126E1C"/>
    <w:rsid w:val="00126F14"/>
    <w:rsid w:val="00127078"/>
    <w:rsid w:val="00127B3F"/>
    <w:rsid w:val="00130003"/>
    <w:rsid w:val="001307C0"/>
    <w:rsid w:val="00130D03"/>
    <w:rsid w:val="00131C8A"/>
    <w:rsid w:val="0013256F"/>
    <w:rsid w:val="00132C12"/>
    <w:rsid w:val="00132C13"/>
    <w:rsid w:val="00132D37"/>
    <w:rsid w:val="0013540D"/>
    <w:rsid w:val="00135A5C"/>
    <w:rsid w:val="00137A41"/>
    <w:rsid w:val="00137DA6"/>
    <w:rsid w:val="00140483"/>
    <w:rsid w:val="001409DD"/>
    <w:rsid w:val="001411D8"/>
    <w:rsid w:val="001421CF"/>
    <w:rsid w:val="0014298E"/>
    <w:rsid w:val="00142F27"/>
    <w:rsid w:val="001437FF"/>
    <w:rsid w:val="001454C2"/>
    <w:rsid w:val="00146070"/>
    <w:rsid w:val="00146107"/>
    <w:rsid w:val="001467FD"/>
    <w:rsid w:val="00146F9F"/>
    <w:rsid w:val="001477D1"/>
    <w:rsid w:val="0015031D"/>
    <w:rsid w:val="00152197"/>
    <w:rsid w:val="00152636"/>
    <w:rsid w:val="001528E3"/>
    <w:rsid w:val="00152D29"/>
    <w:rsid w:val="00156BB6"/>
    <w:rsid w:val="00157198"/>
    <w:rsid w:val="00160860"/>
    <w:rsid w:val="00160C16"/>
    <w:rsid w:val="001617E6"/>
    <w:rsid w:val="001632BD"/>
    <w:rsid w:val="00163EFB"/>
    <w:rsid w:val="00164463"/>
    <w:rsid w:val="00165A8E"/>
    <w:rsid w:val="00167DAB"/>
    <w:rsid w:val="00170345"/>
    <w:rsid w:val="00172938"/>
    <w:rsid w:val="00172EAB"/>
    <w:rsid w:val="00173D12"/>
    <w:rsid w:val="00174805"/>
    <w:rsid w:val="0017647C"/>
    <w:rsid w:val="0017662E"/>
    <w:rsid w:val="00177413"/>
    <w:rsid w:val="0018055A"/>
    <w:rsid w:val="001838B4"/>
    <w:rsid w:val="001845F1"/>
    <w:rsid w:val="00185532"/>
    <w:rsid w:val="00191295"/>
    <w:rsid w:val="00192B98"/>
    <w:rsid w:val="00192E00"/>
    <w:rsid w:val="00192F30"/>
    <w:rsid w:val="0019307A"/>
    <w:rsid w:val="0019519B"/>
    <w:rsid w:val="00195866"/>
    <w:rsid w:val="001958C9"/>
    <w:rsid w:val="00195A7F"/>
    <w:rsid w:val="00195E2F"/>
    <w:rsid w:val="00195F68"/>
    <w:rsid w:val="001963AB"/>
    <w:rsid w:val="00196601"/>
    <w:rsid w:val="001966A1"/>
    <w:rsid w:val="0019716B"/>
    <w:rsid w:val="00197F2B"/>
    <w:rsid w:val="001A0059"/>
    <w:rsid w:val="001A0109"/>
    <w:rsid w:val="001A011F"/>
    <w:rsid w:val="001A0E49"/>
    <w:rsid w:val="001A0F69"/>
    <w:rsid w:val="001A0FA7"/>
    <w:rsid w:val="001A1115"/>
    <w:rsid w:val="001A20AE"/>
    <w:rsid w:val="001A3154"/>
    <w:rsid w:val="001A496F"/>
    <w:rsid w:val="001A598A"/>
    <w:rsid w:val="001A5C37"/>
    <w:rsid w:val="001A5C70"/>
    <w:rsid w:val="001A5DD0"/>
    <w:rsid w:val="001A71BB"/>
    <w:rsid w:val="001A7E40"/>
    <w:rsid w:val="001A7F5B"/>
    <w:rsid w:val="001B0C3C"/>
    <w:rsid w:val="001B12CF"/>
    <w:rsid w:val="001B1313"/>
    <w:rsid w:val="001B15B1"/>
    <w:rsid w:val="001B2C14"/>
    <w:rsid w:val="001B3F1B"/>
    <w:rsid w:val="001B5A79"/>
    <w:rsid w:val="001B6697"/>
    <w:rsid w:val="001B7879"/>
    <w:rsid w:val="001B7D11"/>
    <w:rsid w:val="001C0F20"/>
    <w:rsid w:val="001C166B"/>
    <w:rsid w:val="001C1F58"/>
    <w:rsid w:val="001C3552"/>
    <w:rsid w:val="001C4079"/>
    <w:rsid w:val="001C479C"/>
    <w:rsid w:val="001C6A74"/>
    <w:rsid w:val="001C710A"/>
    <w:rsid w:val="001C738F"/>
    <w:rsid w:val="001D0799"/>
    <w:rsid w:val="001D0EBC"/>
    <w:rsid w:val="001D1E6C"/>
    <w:rsid w:val="001D264F"/>
    <w:rsid w:val="001D3182"/>
    <w:rsid w:val="001D41B8"/>
    <w:rsid w:val="001D4328"/>
    <w:rsid w:val="001D4682"/>
    <w:rsid w:val="001D4798"/>
    <w:rsid w:val="001D5740"/>
    <w:rsid w:val="001D7442"/>
    <w:rsid w:val="001D7611"/>
    <w:rsid w:val="001D7D17"/>
    <w:rsid w:val="001D7E1F"/>
    <w:rsid w:val="001E0CFE"/>
    <w:rsid w:val="001E0D65"/>
    <w:rsid w:val="001E13B1"/>
    <w:rsid w:val="001E251F"/>
    <w:rsid w:val="001E287F"/>
    <w:rsid w:val="001E307F"/>
    <w:rsid w:val="001E30FB"/>
    <w:rsid w:val="001E33E1"/>
    <w:rsid w:val="001E38EC"/>
    <w:rsid w:val="001E4312"/>
    <w:rsid w:val="001E4940"/>
    <w:rsid w:val="001E69EE"/>
    <w:rsid w:val="001E75A8"/>
    <w:rsid w:val="001E7F49"/>
    <w:rsid w:val="001F0005"/>
    <w:rsid w:val="001F0646"/>
    <w:rsid w:val="001F066B"/>
    <w:rsid w:val="001F1A0C"/>
    <w:rsid w:val="001F2827"/>
    <w:rsid w:val="001F4D3C"/>
    <w:rsid w:val="001F5008"/>
    <w:rsid w:val="001F530F"/>
    <w:rsid w:val="001F57AC"/>
    <w:rsid w:val="001F6B89"/>
    <w:rsid w:val="001F7C27"/>
    <w:rsid w:val="00200287"/>
    <w:rsid w:val="00200613"/>
    <w:rsid w:val="002011E4"/>
    <w:rsid w:val="00202A55"/>
    <w:rsid w:val="0020321D"/>
    <w:rsid w:val="00204ED0"/>
    <w:rsid w:val="0020502E"/>
    <w:rsid w:val="00205632"/>
    <w:rsid w:val="00205941"/>
    <w:rsid w:val="00205A04"/>
    <w:rsid w:val="00206B6B"/>
    <w:rsid w:val="00206E5F"/>
    <w:rsid w:val="00211A6F"/>
    <w:rsid w:val="00212F62"/>
    <w:rsid w:val="00213F15"/>
    <w:rsid w:val="002148A5"/>
    <w:rsid w:val="00214F46"/>
    <w:rsid w:val="00215A8B"/>
    <w:rsid w:val="00215ADE"/>
    <w:rsid w:val="00215B25"/>
    <w:rsid w:val="00216A03"/>
    <w:rsid w:val="00216BD1"/>
    <w:rsid w:val="00220F05"/>
    <w:rsid w:val="0022113E"/>
    <w:rsid w:val="00221610"/>
    <w:rsid w:val="00222B5D"/>
    <w:rsid w:val="00223A7B"/>
    <w:rsid w:val="00225908"/>
    <w:rsid w:val="00226E5F"/>
    <w:rsid w:val="002278CC"/>
    <w:rsid w:val="00230430"/>
    <w:rsid w:val="0023051C"/>
    <w:rsid w:val="002316B6"/>
    <w:rsid w:val="002321FC"/>
    <w:rsid w:val="002336F8"/>
    <w:rsid w:val="002358D4"/>
    <w:rsid w:val="00235BF0"/>
    <w:rsid w:val="00235CC5"/>
    <w:rsid w:val="00237ACF"/>
    <w:rsid w:val="00237C5C"/>
    <w:rsid w:val="00237D1F"/>
    <w:rsid w:val="00241D91"/>
    <w:rsid w:val="0024463F"/>
    <w:rsid w:val="00244860"/>
    <w:rsid w:val="002449B0"/>
    <w:rsid w:val="0024566F"/>
    <w:rsid w:val="00245C01"/>
    <w:rsid w:val="002473CA"/>
    <w:rsid w:val="0024748B"/>
    <w:rsid w:val="002505BC"/>
    <w:rsid w:val="00252C19"/>
    <w:rsid w:val="00253DE1"/>
    <w:rsid w:val="002541EB"/>
    <w:rsid w:val="0025796B"/>
    <w:rsid w:val="00260478"/>
    <w:rsid w:val="002605AD"/>
    <w:rsid w:val="00261015"/>
    <w:rsid w:val="00261182"/>
    <w:rsid w:val="002612B4"/>
    <w:rsid w:val="00261D2B"/>
    <w:rsid w:val="00262C9D"/>
    <w:rsid w:val="0026362A"/>
    <w:rsid w:val="002652BA"/>
    <w:rsid w:val="00266382"/>
    <w:rsid w:val="002667A4"/>
    <w:rsid w:val="0026747F"/>
    <w:rsid w:val="002726CD"/>
    <w:rsid w:val="002731BF"/>
    <w:rsid w:val="00274197"/>
    <w:rsid w:val="002741BB"/>
    <w:rsid w:val="00274B66"/>
    <w:rsid w:val="002752EB"/>
    <w:rsid w:val="002776C6"/>
    <w:rsid w:val="002802D2"/>
    <w:rsid w:val="00280750"/>
    <w:rsid w:val="00281938"/>
    <w:rsid w:val="00281BA9"/>
    <w:rsid w:val="00281D01"/>
    <w:rsid w:val="00281EC2"/>
    <w:rsid w:val="00282FE5"/>
    <w:rsid w:val="00283710"/>
    <w:rsid w:val="0028496B"/>
    <w:rsid w:val="00284F97"/>
    <w:rsid w:val="0028554B"/>
    <w:rsid w:val="0028580B"/>
    <w:rsid w:val="00286435"/>
    <w:rsid w:val="00286B4F"/>
    <w:rsid w:val="00287173"/>
    <w:rsid w:val="0029050C"/>
    <w:rsid w:val="00291ADD"/>
    <w:rsid w:val="00293ABD"/>
    <w:rsid w:val="00294704"/>
    <w:rsid w:val="00295820"/>
    <w:rsid w:val="00297D66"/>
    <w:rsid w:val="002A0139"/>
    <w:rsid w:val="002A146A"/>
    <w:rsid w:val="002A1C79"/>
    <w:rsid w:val="002A21F9"/>
    <w:rsid w:val="002A5144"/>
    <w:rsid w:val="002A56DE"/>
    <w:rsid w:val="002A6BB6"/>
    <w:rsid w:val="002A73E0"/>
    <w:rsid w:val="002A783C"/>
    <w:rsid w:val="002B2942"/>
    <w:rsid w:val="002B3EC7"/>
    <w:rsid w:val="002B4806"/>
    <w:rsid w:val="002B5116"/>
    <w:rsid w:val="002B53BD"/>
    <w:rsid w:val="002B5DF3"/>
    <w:rsid w:val="002B606F"/>
    <w:rsid w:val="002B67EE"/>
    <w:rsid w:val="002B6936"/>
    <w:rsid w:val="002B7594"/>
    <w:rsid w:val="002B7F2A"/>
    <w:rsid w:val="002C0AF5"/>
    <w:rsid w:val="002C1353"/>
    <w:rsid w:val="002C35F8"/>
    <w:rsid w:val="002C4632"/>
    <w:rsid w:val="002C5223"/>
    <w:rsid w:val="002C5BFF"/>
    <w:rsid w:val="002C5C44"/>
    <w:rsid w:val="002C751B"/>
    <w:rsid w:val="002D014F"/>
    <w:rsid w:val="002D073F"/>
    <w:rsid w:val="002D4FE2"/>
    <w:rsid w:val="002D70DF"/>
    <w:rsid w:val="002D7D77"/>
    <w:rsid w:val="002E15CD"/>
    <w:rsid w:val="002E186B"/>
    <w:rsid w:val="002E1B7A"/>
    <w:rsid w:val="002E2144"/>
    <w:rsid w:val="002E4AFD"/>
    <w:rsid w:val="002E6FE3"/>
    <w:rsid w:val="002F0AA7"/>
    <w:rsid w:val="002F1169"/>
    <w:rsid w:val="002F1B56"/>
    <w:rsid w:val="002F1C4C"/>
    <w:rsid w:val="002F1C51"/>
    <w:rsid w:val="002F1E39"/>
    <w:rsid w:val="002F2DE9"/>
    <w:rsid w:val="002F40EB"/>
    <w:rsid w:val="002F4200"/>
    <w:rsid w:val="002F4E86"/>
    <w:rsid w:val="002F5253"/>
    <w:rsid w:val="002F5BF0"/>
    <w:rsid w:val="002F6061"/>
    <w:rsid w:val="002F614C"/>
    <w:rsid w:val="002F64F2"/>
    <w:rsid w:val="002F71ED"/>
    <w:rsid w:val="002F78E2"/>
    <w:rsid w:val="00302F6A"/>
    <w:rsid w:val="003030A9"/>
    <w:rsid w:val="00303C46"/>
    <w:rsid w:val="00306EB8"/>
    <w:rsid w:val="0030710E"/>
    <w:rsid w:val="00307809"/>
    <w:rsid w:val="003103DD"/>
    <w:rsid w:val="003109AC"/>
    <w:rsid w:val="00312235"/>
    <w:rsid w:val="00312707"/>
    <w:rsid w:val="00312B03"/>
    <w:rsid w:val="00314CF2"/>
    <w:rsid w:val="00314DF5"/>
    <w:rsid w:val="00315A9D"/>
    <w:rsid w:val="0031648B"/>
    <w:rsid w:val="00316DD7"/>
    <w:rsid w:val="00320157"/>
    <w:rsid w:val="00320A93"/>
    <w:rsid w:val="00322565"/>
    <w:rsid w:val="00322CF4"/>
    <w:rsid w:val="00323500"/>
    <w:rsid w:val="00323641"/>
    <w:rsid w:val="00324070"/>
    <w:rsid w:val="0032424F"/>
    <w:rsid w:val="0032508E"/>
    <w:rsid w:val="003253FA"/>
    <w:rsid w:val="00326F5F"/>
    <w:rsid w:val="00330EB1"/>
    <w:rsid w:val="0033158F"/>
    <w:rsid w:val="00332E91"/>
    <w:rsid w:val="0033449E"/>
    <w:rsid w:val="00334926"/>
    <w:rsid w:val="00334ED0"/>
    <w:rsid w:val="00335FAF"/>
    <w:rsid w:val="00335FCF"/>
    <w:rsid w:val="0034217E"/>
    <w:rsid w:val="00342550"/>
    <w:rsid w:val="00344733"/>
    <w:rsid w:val="00347231"/>
    <w:rsid w:val="00350F02"/>
    <w:rsid w:val="003521EC"/>
    <w:rsid w:val="00353B0A"/>
    <w:rsid w:val="00355B9A"/>
    <w:rsid w:val="0036113C"/>
    <w:rsid w:val="003611D3"/>
    <w:rsid w:val="00363D92"/>
    <w:rsid w:val="00366A9C"/>
    <w:rsid w:val="00366CA2"/>
    <w:rsid w:val="0036768A"/>
    <w:rsid w:val="00367E9D"/>
    <w:rsid w:val="0037010A"/>
    <w:rsid w:val="0037019A"/>
    <w:rsid w:val="003716C7"/>
    <w:rsid w:val="00371B7F"/>
    <w:rsid w:val="00371EA3"/>
    <w:rsid w:val="00373B0B"/>
    <w:rsid w:val="003743B9"/>
    <w:rsid w:val="00374A56"/>
    <w:rsid w:val="00374E9F"/>
    <w:rsid w:val="00374FF9"/>
    <w:rsid w:val="00375293"/>
    <w:rsid w:val="003766CA"/>
    <w:rsid w:val="003768E1"/>
    <w:rsid w:val="00377809"/>
    <w:rsid w:val="003806D0"/>
    <w:rsid w:val="0038135C"/>
    <w:rsid w:val="003817FC"/>
    <w:rsid w:val="003819FD"/>
    <w:rsid w:val="00382B5F"/>
    <w:rsid w:val="00382EAA"/>
    <w:rsid w:val="00384352"/>
    <w:rsid w:val="00384CD4"/>
    <w:rsid w:val="003851A3"/>
    <w:rsid w:val="003856E2"/>
    <w:rsid w:val="00386151"/>
    <w:rsid w:val="003910FF"/>
    <w:rsid w:val="00391F7C"/>
    <w:rsid w:val="00392BC6"/>
    <w:rsid w:val="00392D86"/>
    <w:rsid w:val="00393194"/>
    <w:rsid w:val="0039432C"/>
    <w:rsid w:val="00395872"/>
    <w:rsid w:val="00395884"/>
    <w:rsid w:val="00395E78"/>
    <w:rsid w:val="00396555"/>
    <w:rsid w:val="00397012"/>
    <w:rsid w:val="003974F8"/>
    <w:rsid w:val="003975FF"/>
    <w:rsid w:val="003A1449"/>
    <w:rsid w:val="003A1C8B"/>
    <w:rsid w:val="003A1D11"/>
    <w:rsid w:val="003A2D47"/>
    <w:rsid w:val="003A3AE6"/>
    <w:rsid w:val="003A4104"/>
    <w:rsid w:val="003A4189"/>
    <w:rsid w:val="003A4B60"/>
    <w:rsid w:val="003A5F8E"/>
    <w:rsid w:val="003A6328"/>
    <w:rsid w:val="003A6578"/>
    <w:rsid w:val="003A6B35"/>
    <w:rsid w:val="003A75F7"/>
    <w:rsid w:val="003A7BF3"/>
    <w:rsid w:val="003B0A54"/>
    <w:rsid w:val="003B0CE6"/>
    <w:rsid w:val="003B1168"/>
    <w:rsid w:val="003B251F"/>
    <w:rsid w:val="003B2D2C"/>
    <w:rsid w:val="003B3E95"/>
    <w:rsid w:val="003B3FA2"/>
    <w:rsid w:val="003B52B0"/>
    <w:rsid w:val="003B658B"/>
    <w:rsid w:val="003B6709"/>
    <w:rsid w:val="003B6719"/>
    <w:rsid w:val="003C2F83"/>
    <w:rsid w:val="003C426D"/>
    <w:rsid w:val="003C4614"/>
    <w:rsid w:val="003C548A"/>
    <w:rsid w:val="003D0B56"/>
    <w:rsid w:val="003D11CD"/>
    <w:rsid w:val="003D136B"/>
    <w:rsid w:val="003D13BB"/>
    <w:rsid w:val="003D176F"/>
    <w:rsid w:val="003D3A33"/>
    <w:rsid w:val="003D43D3"/>
    <w:rsid w:val="003D64FE"/>
    <w:rsid w:val="003D6C98"/>
    <w:rsid w:val="003D6E55"/>
    <w:rsid w:val="003E05A5"/>
    <w:rsid w:val="003E1B48"/>
    <w:rsid w:val="003E26F9"/>
    <w:rsid w:val="003E2B7F"/>
    <w:rsid w:val="003E4BE7"/>
    <w:rsid w:val="003E59DC"/>
    <w:rsid w:val="003E5E0C"/>
    <w:rsid w:val="003E71BE"/>
    <w:rsid w:val="003E754B"/>
    <w:rsid w:val="003F063E"/>
    <w:rsid w:val="003F0CC1"/>
    <w:rsid w:val="003F126F"/>
    <w:rsid w:val="003F12F4"/>
    <w:rsid w:val="003F22CB"/>
    <w:rsid w:val="003F2B0C"/>
    <w:rsid w:val="003F3CA0"/>
    <w:rsid w:val="003F44C9"/>
    <w:rsid w:val="003F48CD"/>
    <w:rsid w:val="003F4CE9"/>
    <w:rsid w:val="003F511E"/>
    <w:rsid w:val="003F6211"/>
    <w:rsid w:val="003F7C35"/>
    <w:rsid w:val="00400709"/>
    <w:rsid w:val="0040126B"/>
    <w:rsid w:val="00401667"/>
    <w:rsid w:val="00401B9E"/>
    <w:rsid w:val="004038C1"/>
    <w:rsid w:val="004044C3"/>
    <w:rsid w:val="00404E42"/>
    <w:rsid w:val="00406839"/>
    <w:rsid w:val="00406CD9"/>
    <w:rsid w:val="004071F6"/>
    <w:rsid w:val="004076CA"/>
    <w:rsid w:val="00410067"/>
    <w:rsid w:val="004121F5"/>
    <w:rsid w:val="00412EED"/>
    <w:rsid w:val="00413052"/>
    <w:rsid w:val="0041334F"/>
    <w:rsid w:val="00413421"/>
    <w:rsid w:val="00413ECF"/>
    <w:rsid w:val="00414E8C"/>
    <w:rsid w:val="0041693C"/>
    <w:rsid w:val="0041748B"/>
    <w:rsid w:val="004200B1"/>
    <w:rsid w:val="00421594"/>
    <w:rsid w:val="0042324D"/>
    <w:rsid w:val="0042331D"/>
    <w:rsid w:val="004239A2"/>
    <w:rsid w:val="0042406B"/>
    <w:rsid w:val="00424CE4"/>
    <w:rsid w:val="00425080"/>
    <w:rsid w:val="004250E9"/>
    <w:rsid w:val="00425208"/>
    <w:rsid w:val="0042592E"/>
    <w:rsid w:val="0042698C"/>
    <w:rsid w:val="00427128"/>
    <w:rsid w:val="00427653"/>
    <w:rsid w:val="00431B33"/>
    <w:rsid w:val="00431C50"/>
    <w:rsid w:val="00433E79"/>
    <w:rsid w:val="00434159"/>
    <w:rsid w:val="004347EA"/>
    <w:rsid w:val="00437079"/>
    <w:rsid w:val="0043742F"/>
    <w:rsid w:val="00437D78"/>
    <w:rsid w:val="00440ADF"/>
    <w:rsid w:val="004415B3"/>
    <w:rsid w:val="00441A0E"/>
    <w:rsid w:val="004434D6"/>
    <w:rsid w:val="004445E4"/>
    <w:rsid w:val="00444D07"/>
    <w:rsid w:val="00445320"/>
    <w:rsid w:val="00445E9B"/>
    <w:rsid w:val="00447A81"/>
    <w:rsid w:val="00450416"/>
    <w:rsid w:val="00450A1D"/>
    <w:rsid w:val="00451CBE"/>
    <w:rsid w:val="00451FD7"/>
    <w:rsid w:val="00452C45"/>
    <w:rsid w:val="00453BFF"/>
    <w:rsid w:val="00453D6B"/>
    <w:rsid w:val="004553FE"/>
    <w:rsid w:val="00455C70"/>
    <w:rsid w:val="00456A35"/>
    <w:rsid w:val="00457EFD"/>
    <w:rsid w:val="00461202"/>
    <w:rsid w:val="00462045"/>
    <w:rsid w:val="004629F4"/>
    <w:rsid w:val="00462AA7"/>
    <w:rsid w:val="00462F13"/>
    <w:rsid w:val="00464A06"/>
    <w:rsid w:val="00464A1B"/>
    <w:rsid w:val="004658D8"/>
    <w:rsid w:val="00465A4D"/>
    <w:rsid w:val="00467661"/>
    <w:rsid w:val="004702C3"/>
    <w:rsid w:val="00470B1D"/>
    <w:rsid w:val="00471E33"/>
    <w:rsid w:val="0047214B"/>
    <w:rsid w:val="00473332"/>
    <w:rsid w:val="004751BC"/>
    <w:rsid w:val="00475748"/>
    <w:rsid w:val="00476060"/>
    <w:rsid w:val="00476133"/>
    <w:rsid w:val="0048072D"/>
    <w:rsid w:val="00481186"/>
    <w:rsid w:val="00481292"/>
    <w:rsid w:val="00481439"/>
    <w:rsid w:val="0048209F"/>
    <w:rsid w:val="0048346D"/>
    <w:rsid w:val="00483A08"/>
    <w:rsid w:val="00483FD0"/>
    <w:rsid w:val="00484477"/>
    <w:rsid w:val="00485D79"/>
    <w:rsid w:val="00486194"/>
    <w:rsid w:val="00486533"/>
    <w:rsid w:val="00486D41"/>
    <w:rsid w:val="00486E32"/>
    <w:rsid w:val="00486F6A"/>
    <w:rsid w:val="00486FAE"/>
    <w:rsid w:val="00487956"/>
    <w:rsid w:val="004901D9"/>
    <w:rsid w:val="00490950"/>
    <w:rsid w:val="00491F8A"/>
    <w:rsid w:val="004952F5"/>
    <w:rsid w:val="00495D5D"/>
    <w:rsid w:val="00496219"/>
    <w:rsid w:val="0049668C"/>
    <w:rsid w:val="00497FAD"/>
    <w:rsid w:val="004A0D69"/>
    <w:rsid w:val="004A127A"/>
    <w:rsid w:val="004A2B97"/>
    <w:rsid w:val="004A4CBB"/>
    <w:rsid w:val="004A5D8A"/>
    <w:rsid w:val="004A7FC0"/>
    <w:rsid w:val="004B0BD1"/>
    <w:rsid w:val="004B1DB3"/>
    <w:rsid w:val="004B21EC"/>
    <w:rsid w:val="004B3BDA"/>
    <w:rsid w:val="004B400C"/>
    <w:rsid w:val="004B41FD"/>
    <w:rsid w:val="004B49BA"/>
    <w:rsid w:val="004B54C5"/>
    <w:rsid w:val="004B5936"/>
    <w:rsid w:val="004C08F6"/>
    <w:rsid w:val="004C1C8F"/>
    <w:rsid w:val="004C2388"/>
    <w:rsid w:val="004C3488"/>
    <w:rsid w:val="004C3711"/>
    <w:rsid w:val="004C39CE"/>
    <w:rsid w:val="004C5450"/>
    <w:rsid w:val="004C6E7D"/>
    <w:rsid w:val="004C781B"/>
    <w:rsid w:val="004C7E66"/>
    <w:rsid w:val="004D0BD5"/>
    <w:rsid w:val="004D2DCD"/>
    <w:rsid w:val="004D2FED"/>
    <w:rsid w:val="004D3719"/>
    <w:rsid w:val="004D38FD"/>
    <w:rsid w:val="004D418F"/>
    <w:rsid w:val="004D4849"/>
    <w:rsid w:val="004D66C2"/>
    <w:rsid w:val="004D744D"/>
    <w:rsid w:val="004D7725"/>
    <w:rsid w:val="004E07F4"/>
    <w:rsid w:val="004E0A20"/>
    <w:rsid w:val="004E0F32"/>
    <w:rsid w:val="004E0FEA"/>
    <w:rsid w:val="004E137C"/>
    <w:rsid w:val="004E1680"/>
    <w:rsid w:val="004E2C31"/>
    <w:rsid w:val="004E2CE7"/>
    <w:rsid w:val="004E30E0"/>
    <w:rsid w:val="004E3307"/>
    <w:rsid w:val="004E3D5B"/>
    <w:rsid w:val="004E3E38"/>
    <w:rsid w:val="004E4879"/>
    <w:rsid w:val="004E48A6"/>
    <w:rsid w:val="004E5727"/>
    <w:rsid w:val="004E597E"/>
    <w:rsid w:val="004E5D93"/>
    <w:rsid w:val="004E61D9"/>
    <w:rsid w:val="004E6B05"/>
    <w:rsid w:val="004E7486"/>
    <w:rsid w:val="004E763C"/>
    <w:rsid w:val="004F11AF"/>
    <w:rsid w:val="004F1838"/>
    <w:rsid w:val="004F1B44"/>
    <w:rsid w:val="004F21B8"/>
    <w:rsid w:val="004F309B"/>
    <w:rsid w:val="004F411A"/>
    <w:rsid w:val="004F4C4C"/>
    <w:rsid w:val="004F4D91"/>
    <w:rsid w:val="004F630E"/>
    <w:rsid w:val="004F74C1"/>
    <w:rsid w:val="004F78E0"/>
    <w:rsid w:val="004F7EFC"/>
    <w:rsid w:val="00500058"/>
    <w:rsid w:val="00500B7B"/>
    <w:rsid w:val="00501C76"/>
    <w:rsid w:val="00502459"/>
    <w:rsid w:val="0050252C"/>
    <w:rsid w:val="005033C3"/>
    <w:rsid w:val="00503500"/>
    <w:rsid w:val="00503F36"/>
    <w:rsid w:val="00504BD4"/>
    <w:rsid w:val="00504F28"/>
    <w:rsid w:val="0050549C"/>
    <w:rsid w:val="00505BF8"/>
    <w:rsid w:val="00507E48"/>
    <w:rsid w:val="00510AAE"/>
    <w:rsid w:val="005129AD"/>
    <w:rsid w:val="005131D7"/>
    <w:rsid w:val="00513F04"/>
    <w:rsid w:val="005140AE"/>
    <w:rsid w:val="00514A55"/>
    <w:rsid w:val="00514BED"/>
    <w:rsid w:val="00515CC4"/>
    <w:rsid w:val="00517C03"/>
    <w:rsid w:val="005203D9"/>
    <w:rsid w:val="0052359B"/>
    <w:rsid w:val="00524511"/>
    <w:rsid w:val="00524584"/>
    <w:rsid w:val="005246DC"/>
    <w:rsid w:val="005249E6"/>
    <w:rsid w:val="005252E6"/>
    <w:rsid w:val="00526520"/>
    <w:rsid w:val="00527F6A"/>
    <w:rsid w:val="0053038E"/>
    <w:rsid w:val="00532F10"/>
    <w:rsid w:val="00533D7C"/>
    <w:rsid w:val="00535278"/>
    <w:rsid w:val="0053596B"/>
    <w:rsid w:val="00535EB4"/>
    <w:rsid w:val="0053702B"/>
    <w:rsid w:val="005370A7"/>
    <w:rsid w:val="00540DF7"/>
    <w:rsid w:val="0054149D"/>
    <w:rsid w:val="005421E7"/>
    <w:rsid w:val="0054334C"/>
    <w:rsid w:val="00544A04"/>
    <w:rsid w:val="00544F28"/>
    <w:rsid w:val="00545124"/>
    <w:rsid w:val="00546E58"/>
    <w:rsid w:val="00547F5E"/>
    <w:rsid w:val="0055010E"/>
    <w:rsid w:val="0055019C"/>
    <w:rsid w:val="00550EE8"/>
    <w:rsid w:val="00551508"/>
    <w:rsid w:val="00552C83"/>
    <w:rsid w:val="00553744"/>
    <w:rsid w:val="00554E8F"/>
    <w:rsid w:val="00556AE2"/>
    <w:rsid w:val="00556B13"/>
    <w:rsid w:val="005570F1"/>
    <w:rsid w:val="00560AE1"/>
    <w:rsid w:val="00560FBE"/>
    <w:rsid w:val="00561394"/>
    <w:rsid w:val="005613D0"/>
    <w:rsid w:val="0056181A"/>
    <w:rsid w:val="00565026"/>
    <w:rsid w:val="00566F33"/>
    <w:rsid w:val="00567DAE"/>
    <w:rsid w:val="005718A5"/>
    <w:rsid w:val="00571986"/>
    <w:rsid w:val="00572E56"/>
    <w:rsid w:val="00574E0D"/>
    <w:rsid w:val="00577224"/>
    <w:rsid w:val="005809A1"/>
    <w:rsid w:val="00582193"/>
    <w:rsid w:val="00583DD9"/>
    <w:rsid w:val="005868E9"/>
    <w:rsid w:val="005876E4"/>
    <w:rsid w:val="005918B3"/>
    <w:rsid w:val="00592321"/>
    <w:rsid w:val="00592950"/>
    <w:rsid w:val="005936E3"/>
    <w:rsid w:val="0059375D"/>
    <w:rsid w:val="00593DC9"/>
    <w:rsid w:val="00594717"/>
    <w:rsid w:val="00594BAD"/>
    <w:rsid w:val="005A02D0"/>
    <w:rsid w:val="005A0420"/>
    <w:rsid w:val="005A0B75"/>
    <w:rsid w:val="005A107C"/>
    <w:rsid w:val="005A126D"/>
    <w:rsid w:val="005A2F0C"/>
    <w:rsid w:val="005A3948"/>
    <w:rsid w:val="005A3BDD"/>
    <w:rsid w:val="005A4BCE"/>
    <w:rsid w:val="005A5B81"/>
    <w:rsid w:val="005A67CA"/>
    <w:rsid w:val="005B0A08"/>
    <w:rsid w:val="005B0D00"/>
    <w:rsid w:val="005B1757"/>
    <w:rsid w:val="005B2154"/>
    <w:rsid w:val="005B239D"/>
    <w:rsid w:val="005B56FF"/>
    <w:rsid w:val="005B6919"/>
    <w:rsid w:val="005B7D8F"/>
    <w:rsid w:val="005C0F0E"/>
    <w:rsid w:val="005C1D60"/>
    <w:rsid w:val="005C3B07"/>
    <w:rsid w:val="005C43C4"/>
    <w:rsid w:val="005C4CC8"/>
    <w:rsid w:val="005C59C9"/>
    <w:rsid w:val="005C72FA"/>
    <w:rsid w:val="005D137D"/>
    <w:rsid w:val="005D188D"/>
    <w:rsid w:val="005D1DD1"/>
    <w:rsid w:val="005D378A"/>
    <w:rsid w:val="005D3894"/>
    <w:rsid w:val="005D3F4B"/>
    <w:rsid w:val="005D415E"/>
    <w:rsid w:val="005D63D1"/>
    <w:rsid w:val="005D70AB"/>
    <w:rsid w:val="005D7CF6"/>
    <w:rsid w:val="005E12B0"/>
    <w:rsid w:val="005E14A8"/>
    <w:rsid w:val="005E1E0C"/>
    <w:rsid w:val="005E2990"/>
    <w:rsid w:val="005E3B80"/>
    <w:rsid w:val="005E4BE4"/>
    <w:rsid w:val="005E655D"/>
    <w:rsid w:val="005E680F"/>
    <w:rsid w:val="005E6C20"/>
    <w:rsid w:val="005F0384"/>
    <w:rsid w:val="005F0D20"/>
    <w:rsid w:val="005F261B"/>
    <w:rsid w:val="005F292D"/>
    <w:rsid w:val="005F316A"/>
    <w:rsid w:val="005F3600"/>
    <w:rsid w:val="005F3C2E"/>
    <w:rsid w:val="005F441C"/>
    <w:rsid w:val="005F4D94"/>
    <w:rsid w:val="005F6AB5"/>
    <w:rsid w:val="006017C6"/>
    <w:rsid w:val="00601FD1"/>
    <w:rsid w:val="0060402F"/>
    <w:rsid w:val="00604280"/>
    <w:rsid w:val="00605357"/>
    <w:rsid w:val="0060591A"/>
    <w:rsid w:val="00606DF4"/>
    <w:rsid w:val="00606F37"/>
    <w:rsid w:val="006070DD"/>
    <w:rsid w:val="00607D52"/>
    <w:rsid w:val="006100D1"/>
    <w:rsid w:val="006105B7"/>
    <w:rsid w:val="006124DF"/>
    <w:rsid w:val="006129EF"/>
    <w:rsid w:val="00613573"/>
    <w:rsid w:val="00614773"/>
    <w:rsid w:val="00614800"/>
    <w:rsid w:val="00614EF2"/>
    <w:rsid w:val="006151A0"/>
    <w:rsid w:val="006155C3"/>
    <w:rsid w:val="006155F8"/>
    <w:rsid w:val="00615696"/>
    <w:rsid w:val="00617534"/>
    <w:rsid w:val="00617E9E"/>
    <w:rsid w:val="0062324C"/>
    <w:rsid w:val="00624A3F"/>
    <w:rsid w:val="006271BA"/>
    <w:rsid w:val="00627539"/>
    <w:rsid w:val="0062754B"/>
    <w:rsid w:val="006302FD"/>
    <w:rsid w:val="00630717"/>
    <w:rsid w:val="00630C77"/>
    <w:rsid w:val="00632741"/>
    <w:rsid w:val="00640217"/>
    <w:rsid w:val="006428C1"/>
    <w:rsid w:val="00642B39"/>
    <w:rsid w:val="006441C3"/>
    <w:rsid w:val="00644588"/>
    <w:rsid w:val="006460A9"/>
    <w:rsid w:val="00650996"/>
    <w:rsid w:val="00650C28"/>
    <w:rsid w:val="00651599"/>
    <w:rsid w:val="006517DC"/>
    <w:rsid w:val="00652388"/>
    <w:rsid w:val="00652D05"/>
    <w:rsid w:val="00653023"/>
    <w:rsid w:val="006532C7"/>
    <w:rsid w:val="00653870"/>
    <w:rsid w:val="00654F7E"/>
    <w:rsid w:val="00656C5A"/>
    <w:rsid w:val="006609ED"/>
    <w:rsid w:val="00661227"/>
    <w:rsid w:val="00661239"/>
    <w:rsid w:val="00661AE2"/>
    <w:rsid w:val="0066231F"/>
    <w:rsid w:val="00662B39"/>
    <w:rsid w:val="00662BED"/>
    <w:rsid w:val="00663A1A"/>
    <w:rsid w:val="00663CA6"/>
    <w:rsid w:val="00664AEF"/>
    <w:rsid w:val="006657BC"/>
    <w:rsid w:val="00666497"/>
    <w:rsid w:val="00666668"/>
    <w:rsid w:val="00667700"/>
    <w:rsid w:val="006679B4"/>
    <w:rsid w:val="00670A15"/>
    <w:rsid w:val="00670B70"/>
    <w:rsid w:val="0067146B"/>
    <w:rsid w:val="00671A09"/>
    <w:rsid w:val="00671CE7"/>
    <w:rsid w:val="006720EF"/>
    <w:rsid w:val="00672718"/>
    <w:rsid w:val="006738EB"/>
    <w:rsid w:val="00673FA9"/>
    <w:rsid w:val="00674771"/>
    <w:rsid w:val="00674897"/>
    <w:rsid w:val="00676078"/>
    <w:rsid w:val="00677B33"/>
    <w:rsid w:val="0068338A"/>
    <w:rsid w:val="006854E7"/>
    <w:rsid w:val="00686B25"/>
    <w:rsid w:val="00687E6C"/>
    <w:rsid w:val="00691277"/>
    <w:rsid w:val="00692BC9"/>
    <w:rsid w:val="00692E40"/>
    <w:rsid w:val="0069577E"/>
    <w:rsid w:val="006961CA"/>
    <w:rsid w:val="0069677E"/>
    <w:rsid w:val="0069746E"/>
    <w:rsid w:val="006A0A42"/>
    <w:rsid w:val="006A1610"/>
    <w:rsid w:val="006A2C5B"/>
    <w:rsid w:val="006A3805"/>
    <w:rsid w:val="006A406F"/>
    <w:rsid w:val="006A40AD"/>
    <w:rsid w:val="006A4146"/>
    <w:rsid w:val="006A48A2"/>
    <w:rsid w:val="006A60B9"/>
    <w:rsid w:val="006A73E4"/>
    <w:rsid w:val="006B1657"/>
    <w:rsid w:val="006B2186"/>
    <w:rsid w:val="006B22A8"/>
    <w:rsid w:val="006B3E18"/>
    <w:rsid w:val="006B4E1F"/>
    <w:rsid w:val="006B4F2A"/>
    <w:rsid w:val="006B5284"/>
    <w:rsid w:val="006B5D95"/>
    <w:rsid w:val="006B70B5"/>
    <w:rsid w:val="006C0330"/>
    <w:rsid w:val="006C12B6"/>
    <w:rsid w:val="006C1EF7"/>
    <w:rsid w:val="006C5B22"/>
    <w:rsid w:val="006C69CC"/>
    <w:rsid w:val="006D04A6"/>
    <w:rsid w:val="006D0C68"/>
    <w:rsid w:val="006D0DF6"/>
    <w:rsid w:val="006D18DA"/>
    <w:rsid w:val="006D22D2"/>
    <w:rsid w:val="006D4383"/>
    <w:rsid w:val="006D4E6B"/>
    <w:rsid w:val="006D6E6C"/>
    <w:rsid w:val="006E147F"/>
    <w:rsid w:val="006E14DF"/>
    <w:rsid w:val="006E1515"/>
    <w:rsid w:val="006E1A05"/>
    <w:rsid w:val="006E562D"/>
    <w:rsid w:val="006E623E"/>
    <w:rsid w:val="006F0B2D"/>
    <w:rsid w:val="006F2823"/>
    <w:rsid w:val="006F290E"/>
    <w:rsid w:val="006F3082"/>
    <w:rsid w:val="006F49F8"/>
    <w:rsid w:val="006F4A15"/>
    <w:rsid w:val="006F5640"/>
    <w:rsid w:val="006F69CB"/>
    <w:rsid w:val="006F6C96"/>
    <w:rsid w:val="00701253"/>
    <w:rsid w:val="0070145A"/>
    <w:rsid w:val="007020C5"/>
    <w:rsid w:val="00702C83"/>
    <w:rsid w:val="00704989"/>
    <w:rsid w:val="00704BE2"/>
    <w:rsid w:val="00705339"/>
    <w:rsid w:val="0070585D"/>
    <w:rsid w:val="00705D1A"/>
    <w:rsid w:val="00705E43"/>
    <w:rsid w:val="00705F7D"/>
    <w:rsid w:val="007063A8"/>
    <w:rsid w:val="00706454"/>
    <w:rsid w:val="00707AEC"/>
    <w:rsid w:val="007109D5"/>
    <w:rsid w:val="0071473F"/>
    <w:rsid w:val="007148F7"/>
    <w:rsid w:val="0071547A"/>
    <w:rsid w:val="0071594B"/>
    <w:rsid w:val="00715CB1"/>
    <w:rsid w:val="007174A3"/>
    <w:rsid w:val="007205E6"/>
    <w:rsid w:val="00721A9F"/>
    <w:rsid w:val="00722B2A"/>
    <w:rsid w:val="007233D4"/>
    <w:rsid w:val="00726220"/>
    <w:rsid w:val="00727299"/>
    <w:rsid w:val="00727663"/>
    <w:rsid w:val="0073027D"/>
    <w:rsid w:val="0073080B"/>
    <w:rsid w:val="007313CE"/>
    <w:rsid w:val="00731AF1"/>
    <w:rsid w:val="00732F94"/>
    <w:rsid w:val="007343CA"/>
    <w:rsid w:val="00735987"/>
    <w:rsid w:val="00736028"/>
    <w:rsid w:val="007370FF"/>
    <w:rsid w:val="007378E8"/>
    <w:rsid w:val="00737D1B"/>
    <w:rsid w:val="007416E1"/>
    <w:rsid w:val="007424DB"/>
    <w:rsid w:val="00742B6E"/>
    <w:rsid w:val="0074306C"/>
    <w:rsid w:val="0074636B"/>
    <w:rsid w:val="00746510"/>
    <w:rsid w:val="0074741F"/>
    <w:rsid w:val="00747C7B"/>
    <w:rsid w:val="00747E0B"/>
    <w:rsid w:val="0075105C"/>
    <w:rsid w:val="0075173F"/>
    <w:rsid w:val="00751DC7"/>
    <w:rsid w:val="00752357"/>
    <w:rsid w:val="00752D8C"/>
    <w:rsid w:val="0075317D"/>
    <w:rsid w:val="0075322D"/>
    <w:rsid w:val="00753470"/>
    <w:rsid w:val="007548DA"/>
    <w:rsid w:val="00755B33"/>
    <w:rsid w:val="00756437"/>
    <w:rsid w:val="007569D2"/>
    <w:rsid w:val="00756B61"/>
    <w:rsid w:val="00757AB4"/>
    <w:rsid w:val="00760853"/>
    <w:rsid w:val="007611F8"/>
    <w:rsid w:val="00761701"/>
    <w:rsid w:val="007617F8"/>
    <w:rsid w:val="00762A50"/>
    <w:rsid w:val="00762CA0"/>
    <w:rsid w:val="00762EC4"/>
    <w:rsid w:val="00765FA9"/>
    <w:rsid w:val="007667DD"/>
    <w:rsid w:val="007678F9"/>
    <w:rsid w:val="007678FC"/>
    <w:rsid w:val="00767BD5"/>
    <w:rsid w:val="00770AAA"/>
    <w:rsid w:val="00770DD6"/>
    <w:rsid w:val="00771732"/>
    <w:rsid w:val="0077372F"/>
    <w:rsid w:val="00773CC2"/>
    <w:rsid w:val="007743D4"/>
    <w:rsid w:val="007744C6"/>
    <w:rsid w:val="007754CD"/>
    <w:rsid w:val="007759D9"/>
    <w:rsid w:val="00776B12"/>
    <w:rsid w:val="00777DFC"/>
    <w:rsid w:val="0078021C"/>
    <w:rsid w:val="00780AD0"/>
    <w:rsid w:val="00780B10"/>
    <w:rsid w:val="0078125A"/>
    <w:rsid w:val="007813B0"/>
    <w:rsid w:val="0078459B"/>
    <w:rsid w:val="0078485F"/>
    <w:rsid w:val="007855BA"/>
    <w:rsid w:val="00785B6E"/>
    <w:rsid w:val="00787270"/>
    <w:rsid w:val="00787F6D"/>
    <w:rsid w:val="00790EA8"/>
    <w:rsid w:val="00791689"/>
    <w:rsid w:val="00792AE7"/>
    <w:rsid w:val="0079428E"/>
    <w:rsid w:val="00795D10"/>
    <w:rsid w:val="0079656F"/>
    <w:rsid w:val="007A04A0"/>
    <w:rsid w:val="007A0985"/>
    <w:rsid w:val="007A0CB2"/>
    <w:rsid w:val="007A0ED8"/>
    <w:rsid w:val="007A15A3"/>
    <w:rsid w:val="007A1B1E"/>
    <w:rsid w:val="007A1F18"/>
    <w:rsid w:val="007A2E7E"/>
    <w:rsid w:val="007A3297"/>
    <w:rsid w:val="007A6461"/>
    <w:rsid w:val="007A6885"/>
    <w:rsid w:val="007A72E3"/>
    <w:rsid w:val="007B1FD9"/>
    <w:rsid w:val="007B3DD0"/>
    <w:rsid w:val="007B61D7"/>
    <w:rsid w:val="007B63EE"/>
    <w:rsid w:val="007C0E5F"/>
    <w:rsid w:val="007C19F8"/>
    <w:rsid w:val="007C2DDC"/>
    <w:rsid w:val="007C2FA9"/>
    <w:rsid w:val="007C30BA"/>
    <w:rsid w:val="007C352A"/>
    <w:rsid w:val="007C402D"/>
    <w:rsid w:val="007C45E3"/>
    <w:rsid w:val="007C51BD"/>
    <w:rsid w:val="007C5247"/>
    <w:rsid w:val="007C5F74"/>
    <w:rsid w:val="007C6782"/>
    <w:rsid w:val="007C6B03"/>
    <w:rsid w:val="007C77E9"/>
    <w:rsid w:val="007C7E94"/>
    <w:rsid w:val="007D1880"/>
    <w:rsid w:val="007D66BD"/>
    <w:rsid w:val="007D71F1"/>
    <w:rsid w:val="007D7682"/>
    <w:rsid w:val="007D76D5"/>
    <w:rsid w:val="007E06A1"/>
    <w:rsid w:val="007E07CE"/>
    <w:rsid w:val="007E1460"/>
    <w:rsid w:val="007E1707"/>
    <w:rsid w:val="007E1F8C"/>
    <w:rsid w:val="007E265D"/>
    <w:rsid w:val="007E2734"/>
    <w:rsid w:val="007E3CDD"/>
    <w:rsid w:val="007E3E9A"/>
    <w:rsid w:val="007E51AC"/>
    <w:rsid w:val="007E71BC"/>
    <w:rsid w:val="007E7377"/>
    <w:rsid w:val="007E7C97"/>
    <w:rsid w:val="007E7F81"/>
    <w:rsid w:val="007F01BC"/>
    <w:rsid w:val="007F02F4"/>
    <w:rsid w:val="007F3233"/>
    <w:rsid w:val="007F36AE"/>
    <w:rsid w:val="007F40E4"/>
    <w:rsid w:val="007F43BB"/>
    <w:rsid w:val="007F4A7E"/>
    <w:rsid w:val="007F702E"/>
    <w:rsid w:val="007F7628"/>
    <w:rsid w:val="007F7DD7"/>
    <w:rsid w:val="00800BEF"/>
    <w:rsid w:val="0080282A"/>
    <w:rsid w:val="00803AD3"/>
    <w:rsid w:val="0080654C"/>
    <w:rsid w:val="0080766F"/>
    <w:rsid w:val="00807C93"/>
    <w:rsid w:val="008100AF"/>
    <w:rsid w:val="00811383"/>
    <w:rsid w:val="0081315F"/>
    <w:rsid w:val="00813B45"/>
    <w:rsid w:val="00813DBA"/>
    <w:rsid w:val="00814AB1"/>
    <w:rsid w:val="00816101"/>
    <w:rsid w:val="008173AA"/>
    <w:rsid w:val="00820AF6"/>
    <w:rsid w:val="0082100E"/>
    <w:rsid w:val="00821822"/>
    <w:rsid w:val="0082189B"/>
    <w:rsid w:val="008225CE"/>
    <w:rsid w:val="008226FB"/>
    <w:rsid w:val="00823E36"/>
    <w:rsid w:val="00824A9E"/>
    <w:rsid w:val="008250CD"/>
    <w:rsid w:val="00825A3A"/>
    <w:rsid w:val="00826B44"/>
    <w:rsid w:val="0083197B"/>
    <w:rsid w:val="00831A91"/>
    <w:rsid w:val="00832E5B"/>
    <w:rsid w:val="008335D1"/>
    <w:rsid w:val="00834360"/>
    <w:rsid w:val="00834B89"/>
    <w:rsid w:val="0083511A"/>
    <w:rsid w:val="00836C27"/>
    <w:rsid w:val="00840019"/>
    <w:rsid w:val="00841207"/>
    <w:rsid w:val="00841C93"/>
    <w:rsid w:val="00842EBA"/>
    <w:rsid w:val="008436AA"/>
    <w:rsid w:val="00843FD0"/>
    <w:rsid w:val="0084422F"/>
    <w:rsid w:val="00844676"/>
    <w:rsid w:val="00845E21"/>
    <w:rsid w:val="00847659"/>
    <w:rsid w:val="00852863"/>
    <w:rsid w:val="00854353"/>
    <w:rsid w:val="0085518B"/>
    <w:rsid w:val="0085556A"/>
    <w:rsid w:val="00856C1B"/>
    <w:rsid w:val="0085704A"/>
    <w:rsid w:val="00857C2B"/>
    <w:rsid w:val="00860ECF"/>
    <w:rsid w:val="00861566"/>
    <w:rsid w:val="008625FD"/>
    <w:rsid w:val="00862888"/>
    <w:rsid w:val="00863CC5"/>
    <w:rsid w:val="00863DA1"/>
    <w:rsid w:val="0086423D"/>
    <w:rsid w:val="008643E1"/>
    <w:rsid w:val="00865545"/>
    <w:rsid w:val="008659A9"/>
    <w:rsid w:val="00866BD2"/>
    <w:rsid w:val="00866FA9"/>
    <w:rsid w:val="008731FD"/>
    <w:rsid w:val="00873D7C"/>
    <w:rsid w:val="00873F44"/>
    <w:rsid w:val="008753C0"/>
    <w:rsid w:val="008776D6"/>
    <w:rsid w:val="00880722"/>
    <w:rsid w:val="00880AC8"/>
    <w:rsid w:val="00881EA4"/>
    <w:rsid w:val="00881FBC"/>
    <w:rsid w:val="00882DCB"/>
    <w:rsid w:val="0088384F"/>
    <w:rsid w:val="00883A75"/>
    <w:rsid w:val="008846C4"/>
    <w:rsid w:val="00884DC6"/>
    <w:rsid w:val="0088593A"/>
    <w:rsid w:val="00885D06"/>
    <w:rsid w:val="00890986"/>
    <w:rsid w:val="00890B83"/>
    <w:rsid w:val="008948D3"/>
    <w:rsid w:val="00894C49"/>
    <w:rsid w:val="0089551D"/>
    <w:rsid w:val="00897121"/>
    <w:rsid w:val="008A19BC"/>
    <w:rsid w:val="008A1F6D"/>
    <w:rsid w:val="008A4433"/>
    <w:rsid w:val="008A58D7"/>
    <w:rsid w:val="008A5D35"/>
    <w:rsid w:val="008A68B2"/>
    <w:rsid w:val="008A6D5F"/>
    <w:rsid w:val="008A7285"/>
    <w:rsid w:val="008A781D"/>
    <w:rsid w:val="008B0713"/>
    <w:rsid w:val="008B15D5"/>
    <w:rsid w:val="008B1E85"/>
    <w:rsid w:val="008B2CE5"/>
    <w:rsid w:val="008B4D92"/>
    <w:rsid w:val="008B5CCF"/>
    <w:rsid w:val="008B65D9"/>
    <w:rsid w:val="008C1119"/>
    <w:rsid w:val="008C168F"/>
    <w:rsid w:val="008C1D4E"/>
    <w:rsid w:val="008C2A2B"/>
    <w:rsid w:val="008C2B7F"/>
    <w:rsid w:val="008C2D76"/>
    <w:rsid w:val="008C36EF"/>
    <w:rsid w:val="008C3A84"/>
    <w:rsid w:val="008C3D76"/>
    <w:rsid w:val="008C5181"/>
    <w:rsid w:val="008C5A65"/>
    <w:rsid w:val="008C7EFF"/>
    <w:rsid w:val="008C7FCF"/>
    <w:rsid w:val="008D107D"/>
    <w:rsid w:val="008D1DA8"/>
    <w:rsid w:val="008D31A6"/>
    <w:rsid w:val="008D3E2E"/>
    <w:rsid w:val="008D461A"/>
    <w:rsid w:val="008D4F66"/>
    <w:rsid w:val="008D538C"/>
    <w:rsid w:val="008D5903"/>
    <w:rsid w:val="008D5BF7"/>
    <w:rsid w:val="008D6712"/>
    <w:rsid w:val="008D67C8"/>
    <w:rsid w:val="008D7273"/>
    <w:rsid w:val="008D783F"/>
    <w:rsid w:val="008D7F5E"/>
    <w:rsid w:val="008E0634"/>
    <w:rsid w:val="008E184F"/>
    <w:rsid w:val="008E2576"/>
    <w:rsid w:val="008E25BE"/>
    <w:rsid w:val="008E301D"/>
    <w:rsid w:val="008E3333"/>
    <w:rsid w:val="008E337F"/>
    <w:rsid w:val="008E3970"/>
    <w:rsid w:val="008E399F"/>
    <w:rsid w:val="008E40C9"/>
    <w:rsid w:val="008E43D6"/>
    <w:rsid w:val="008E53FD"/>
    <w:rsid w:val="008E601F"/>
    <w:rsid w:val="008E6F15"/>
    <w:rsid w:val="008F1087"/>
    <w:rsid w:val="008F39AE"/>
    <w:rsid w:val="008F4555"/>
    <w:rsid w:val="008F50A5"/>
    <w:rsid w:val="008F5FDC"/>
    <w:rsid w:val="008F782E"/>
    <w:rsid w:val="008F7AFA"/>
    <w:rsid w:val="00900BB0"/>
    <w:rsid w:val="00902D71"/>
    <w:rsid w:val="00902E03"/>
    <w:rsid w:val="00904765"/>
    <w:rsid w:val="00904D57"/>
    <w:rsid w:val="00904FDC"/>
    <w:rsid w:val="0090534A"/>
    <w:rsid w:val="00911A27"/>
    <w:rsid w:val="00911ACE"/>
    <w:rsid w:val="00911BF8"/>
    <w:rsid w:val="009123B9"/>
    <w:rsid w:val="009124E3"/>
    <w:rsid w:val="00913A1C"/>
    <w:rsid w:val="00914C01"/>
    <w:rsid w:val="00916887"/>
    <w:rsid w:val="00917ACB"/>
    <w:rsid w:val="009209AC"/>
    <w:rsid w:val="00920F5D"/>
    <w:rsid w:val="00922F17"/>
    <w:rsid w:val="009240F5"/>
    <w:rsid w:val="00924125"/>
    <w:rsid w:val="009245DF"/>
    <w:rsid w:val="009245F5"/>
    <w:rsid w:val="009254CA"/>
    <w:rsid w:val="00926902"/>
    <w:rsid w:val="009277C7"/>
    <w:rsid w:val="00930941"/>
    <w:rsid w:val="00931893"/>
    <w:rsid w:val="009318E1"/>
    <w:rsid w:val="009346F1"/>
    <w:rsid w:val="00935370"/>
    <w:rsid w:val="00935ADF"/>
    <w:rsid w:val="00935D22"/>
    <w:rsid w:val="00936026"/>
    <w:rsid w:val="0093617E"/>
    <w:rsid w:val="009406AC"/>
    <w:rsid w:val="009408D1"/>
    <w:rsid w:val="00941FCF"/>
    <w:rsid w:val="0094221C"/>
    <w:rsid w:val="00942598"/>
    <w:rsid w:val="00942DED"/>
    <w:rsid w:val="009436BC"/>
    <w:rsid w:val="00944453"/>
    <w:rsid w:val="0094498B"/>
    <w:rsid w:val="00944FCF"/>
    <w:rsid w:val="00945E05"/>
    <w:rsid w:val="00945E51"/>
    <w:rsid w:val="00950BE3"/>
    <w:rsid w:val="00950F09"/>
    <w:rsid w:val="009517F8"/>
    <w:rsid w:val="009535BE"/>
    <w:rsid w:val="00953E28"/>
    <w:rsid w:val="00954858"/>
    <w:rsid w:val="00955C4A"/>
    <w:rsid w:val="00955E1E"/>
    <w:rsid w:val="00956117"/>
    <w:rsid w:val="0095700A"/>
    <w:rsid w:val="00957C01"/>
    <w:rsid w:val="00957DAA"/>
    <w:rsid w:val="00957FA2"/>
    <w:rsid w:val="009622DE"/>
    <w:rsid w:val="00962F29"/>
    <w:rsid w:val="00963AC9"/>
    <w:rsid w:val="00963FEE"/>
    <w:rsid w:val="00965829"/>
    <w:rsid w:val="00967A5D"/>
    <w:rsid w:val="009708FA"/>
    <w:rsid w:val="00972A14"/>
    <w:rsid w:val="00972A3B"/>
    <w:rsid w:val="00973C92"/>
    <w:rsid w:val="0097468C"/>
    <w:rsid w:val="00974F75"/>
    <w:rsid w:val="00975CF1"/>
    <w:rsid w:val="00975EF6"/>
    <w:rsid w:val="00980790"/>
    <w:rsid w:val="00980988"/>
    <w:rsid w:val="00980CBC"/>
    <w:rsid w:val="00981821"/>
    <w:rsid w:val="009830BA"/>
    <w:rsid w:val="009847F9"/>
    <w:rsid w:val="0098566A"/>
    <w:rsid w:val="00986E34"/>
    <w:rsid w:val="00987AA5"/>
    <w:rsid w:val="00987BCB"/>
    <w:rsid w:val="009902B2"/>
    <w:rsid w:val="00991192"/>
    <w:rsid w:val="00991215"/>
    <w:rsid w:val="00991C98"/>
    <w:rsid w:val="0099336F"/>
    <w:rsid w:val="00993414"/>
    <w:rsid w:val="0099514D"/>
    <w:rsid w:val="009953BF"/>
    <w:rsid w:val="00995C41"/>
    <w:rsid w:val="009A06B3"/>
    <w:rsid w:val="009A17DB"/>
    <w:rsid w:val="009A27A8"/>
    <w:rsid w:val="009A2889"/>
    <w:rsid w:val="009A3185"/>
    <w:rsid w:val="009A34D7"/>
    <w:rsid w:val="009A39A6"/>
    <w:rsid w:val="009A3A50"/>
    <w:rsid w:val="009A3FD1"/>
    <w:rsid w:val="009A4991"/>
    <w:rsid w:val="009A653A"/>
    <w:rsid w:val="009A7CCB"/>
    <w:rsid w:val="009B0247"/>
    <w:rsid w:val="009B0A8F"/>
    <w:rsid w:val="009B3462"/>
    <w:rsid w:val="009B37AC"/>
    <w:rsid w:val="009B3EB7"/>
    <w:rsid w:val="009B43A1"/>
    <w:rsid w:val="009B4AC4"/>
    <w:rsid w:val="009B514B"/>
    <w:rsid w:val="009B55DD"/>
    <w:rsid w:val="009B5977"/>
    <w:rsid w:val="009B65C1"/>
    <w:rsid w:val="009B6AA9"/>
    <w:rsid w:val="009C0122"/>
    <w:rsid w:val="009C1972"/>
    <w:rsid w:val="009C1D3F"/>
    <w:rsid w:val="009C2E72"/>
    <w:rsid w:val="009C37C0"/>
    <w:rsid w:val="009C4926"/>
    <w:rsid w:val="009C4C43"/>
    <w:rsid w:val="009C7576"/>
    <w:rsid w:val="009D0800"/>
    <w:rsid w:val="009D1955"/>
    <w:rsid w:val="009D27C8"/>
    <w:rsid w:val="009D2D10"/>
    <w:rsid w:val="009D4C0A"/>
    <w:rsid w:val="009D510D"/>
    <w:rsid w:val="009D7528"/>
    <w:rsid w:val="009D773D"/>
    <w:rsid w:val="009E0A2F"/>
    <w:rsid w:val="009E2FF7"/>
    <w:rsid w:val="009E34C2"/>
    <w:rsid w:val="009E3640"/>
    <w:rsid w:val="009F057D"/>
    <w:rsid w:val="009F069C"/>
    <w:rsid w:val="009F0949"/>
    <w:rsid w:val="009F6DF0"/>
    <w:rsid w:val="009F7655"/>
    <w:rsid w:val="009F796E"/>
    <w:rsid w:val="009F79AA"/>
    <w:rsid w:val="009F7ACD"/>
    <w:rsid w:val="00A001A0"/>
    <w:rsid w:val="00A0035E"/>
    <w:rsid w:val="00A007A5"/>
    <w:rsid w:val="00A00C52"/>
    <w:rsid w:val="00A0240B"/>
    <w:rsid w:val="00A0278A"/>
    <w:rsid w:val="00A02BA9"/>
    <w:rsid w:val="00A03A2C"/>
    <w:rsid w:val="00A03B96"/>
    <w:rsid w:val="00A040AE"/>
    <w:rsid w:val="00A0488B"/>
    <w:rsid w:val="00A07726"/>
    <w:rsid w:val="00A10162"/>
    <w:rsid w:val="00A107F5"/>
    <w:rsid w:val="00A1090B"/>
    <w:rsid w:val="00A11DB7"/>
    <w:rsid w:val="00A11EA8"/>
    <w:rsid w:val="00A123C6"/>
    <w:rsid w:val="00A12735"/>
    <w:rsid w:val="00A12D1F"/>
    <w:rsid w:val="00A146A4"/>
    <w:rsid w:val="00A14BCA"/>
    <w:rsid w:val="00A1624B"/>
    <w:rsid w:val="00A16D2C"/>
    <w:rsid w:val="00A175D2"/>
    <w:rsid w:val="00A17BB0"/>
    <w:rsid w:val="00A203CD"/>
    <w:rsid w:val="00A20604"/>
    <w:rsid w:val="00A21B13"/>
    <w:rsid w:val="00A21F03"/>
    <w:rsid w:val="00A2492E"/>
    <w:rsid w:val="00A2509D"/>
    <w:rsid w:val="00A309A9"/>
    <w:rsid w:val="00A31587"/>
    <w:rsid w:val="00A31F52"/>
    <w:rsid w:val="00A351F5"/>
    <w:rsid w:val="00A35AE3"/>
    <w:rsid w:val="00A36A6E"/>
    <w:rsid w:val="00A36D90"/>
    <w:rsid w:val="00A37F70"/>
    <w:rsid w:val="00A40A2D"/>
    <w:rsid w:val="00A41CB7"/>
    <w:rsid w:val="00A4225B"/>
    <w:rsid w:val="00A4317E"/>
    <w:rsid w:val="00A43D97"/>
    <w:rsid w:val="00A44544"/>
    <w:rsid w:val="00A46231"/>
    <w:rsid w:val="00A46580"/>
    <w:rsid w:val="00A47E5C"/>
    <w:rsid w:val="00A50564"/>
    <w:rsid w:val="00A51A01"/>
    <w:rsid w:val="00A539F8"/>
    <w:rsid w:val="00A53F23"/>
    <w:rsid w:val="00A54202"/>
    <w:rsid w:val="00A5490E"/>
    <w:rsid w:val="00A5554C"/>
    <w:rsid w:val="00A56637"/>
    <w:rsid w:val="00A56E23"/>
    <w:rsid w:val="00A57019"/>
    <w:rsid w:val="00A5771D"/>
    <w:rsid w:val="00A61A93"/>
    <w:rsid w:val="00A61E00"/>
    <w:rsid w:val="00A62857"/>
    <w:rsid w:val="00A628D4"/>
    <w:rsid w:val="00A63E51"/>
    <w:rsid w:val="00A64B6D"/>
    <w:rsid w:val="00A65B99"/>
    <w:rsid w:val="00A70FC8"/>
    <w:rsid w:val="00A74A81"/>
    <w:rsid w:val="00A74B57"/>
    <w:rsid w:val="00A769C3"/>
    <w:rsid w:val="00A76FF7"/>
    <w:rsid w:val="00A77107"/>
    <w:rsid w:val="00A7761A"/>
    <w:rsid w:val="00A778FE"/>
    <w:rsid w:val="00A81025"/>
    <w:rsid w:val="00A836AE"/>
    <w:rsid w:val="00A84C07"/>
    <w:rsid w:val="00A85A6C"/>
    <w:rsid w:val="00A85E91"/>
    <w:rsid w:val="00A94AA0"/>
    <w:rsid w:val="00A973CE"/>
    <w:rsid w:val="00A97848"/>
    <w:rsid w:val="00AA0C34"/>
    <w:rsid w:val="00AA234C"/>
    <w:rsid w:val="00AA2893"/>
    <w:rsid w:val="00AA2A4D"/>
    <w:rsid w:val="00AA30E6"/>
    <w:rsid w:val="00AA3629"/>
    <w:rsid w:val="00AA703E"/>
    <w:rsid w:val="00AA72CA"/>
    <w:rsid w:val="00AA797F"/>
    <w:rsid w:val="00AB1A0A"/>
    <w:rsid w:val="00AB2BAC"/>
    <w:rsid w:val="00AB357D"/>
    <w:rsid w:val="00AB3B4B"/>
    <w:rsid w:val="00AB7397"/>
    <w:rsid w:val="00AB7F13"/>
    <w:rsid w:val="00AC0BFD"/>
    <w:rsid w:val="00AC0DC5"/>
    <w:rsid w:val="00AC2A18"/>
    <w:rsid w:val="00AC3471"/>
    <w:rsid w:val="00AC3CA0"/>
    <w:rsid w:val="00AC4CF6"/>
    <w:rsid w:val="00AC5B69"/>
    <w:rsid w:val="00AC5E19"/>
    <w:rsid w:val="00AD0CEE"/>
    <w:rsid w:val="00AD2529"/>
    <w:rsid w:val="00AD4133"/>
    <w:rsid w:val="00AD547E"/>
    <w:rsid w:val="00AD5B85"/>
    <w:rsid w:val="00AD5D6D"/>
    <w:rsid w:val="00AD609F"/>
    <w:rsid w:val="00AD747B"/>
    <w:rsid w:val="00AE0AE1"/>
    <w:rsid w:val="00AE1282"/>
    <w:rsid w:val="00AE192F"/>
    <w:rsid w:val="00AE3737"/>
    <w:rsid w:val="00AE43CB"/>
    <w:rsid w:val="00AE443F"/>
    <w:rsid w:val="00AE44D5"/>
    <w:rsid w:val="00AE4592"/>
    <w:rsid w:val="00AE4FEE"/>
    <w:rsid w:val="00AE5C9B"/>
    <w:rsid w:val="00AE63AE"/>
    <w:rsid w:val="00AE75C4"/>
    <w:rsid w:val="00AF05B0"/>
    <w:rsid w:val="00AF2590"/>
    <w:rsid w:val="00AF2682"/>
    <w:rsid w:val="00AF2AAE"/>
    <w:rsid w:val="00AF3CE0"/>
    <w:rsid w:val="00AF3E16"/>
    <w:rsid w:val="00AF7628"/>
    <w:rsid w:val="00AF7880"/>
    <w:rsid w:val="00B02481"/>
    <w:rsid w:val="00B02634"/>
    <w:rsid w:val="00B02A05"/>
    <w:rsid w:val="00B0367B"/>
    <w:rsid w:val="00B0384B"/>
    <w:rsid w:val="00B039BF"/>
    <w:rsid w:val="00B05474"/>
    <w:rsid w:val="00B05996"/>
    <w:rsid w:val="00B064BC"/>
    <w:rsid w:val="00B10F54"/>
    <w:rsid w:val="00B129C7"/>
    <w:rsid w:val="00B148AF"/>
    <w:rsid w:val="00B15C81"/>
    <w:rsid w:val="00B173FE"/>
    <w:rsid w:val="00B217D8"/>
    <w:rsid w:val="00B21DB4"/>
    <w:rsid w:val="00B2281F"/>
    <w:rsid w:val="00B22A77"/>
    <w:rsid w:val="00B23454"/>
    <w:rsid w:val="00B2356B"/>
    <w:rsid w:val="00B23D8A"/>
    <w:rsid w:val="00B23E82"/>
    <w:rsid w:val="00B249B1"/>
    <w:rsid w:val="00B250AF"/>
    <w:rsid w:val="00B25942"/>
    <w:rsid w:val="00B26368"/>
    <w:rsid w:val="00B26A6A"/>
    <w:rsid w:val="00B36156"/>
    <w:rsid w:val="00B368F4"/>
    <w:rsid w:val="00B36D9F"/>
    <w:rsid w:val="00B3759E"/>
    <w:rsid w:val="00B37649"/>
    <w:rsid w:val="00B4016D"/>
    <w:rsid w:val="00B40747"/>
    <w:rsid w:val="00B41553"/>
    <w:rsid w:val="00B42F85"/>
    <w:rsid w:val="00B43682"/>
    <w:rsid w:val="00B436E9"/>
    <w:rsid w:val="00B45040"/>
    <w:rsid w:val="00B45912"/>
    <w:rsid w:val="00B46CA0"/>
    <w:rsid w:val="00B470B1"/>
    <w:rsid w:val="00B514BD"/>
    <w:rsid w:val="00B51B41"/>
    <w:rsid w:val="00B522E2"/>
    <w:rsid w:val="00B532D1"/>
    <w:rsid w:val="00B53456"/>
    <w:rsid w:val="00B5478D"/>
    <w:rsid w:val="00B549BA"/>
    <w:rsid w:val="00B55537"/>
    <w:rsid w:val="00B5622F"/>
    <w:rsid w:val="00B56AB3"/>
    <w:rsid w:val="00B56C39"/>
    <w:rsid w:val="00B56DAE"/>
    <w:rsid w:val="00B57E35"/>
    <w:rsid w:val="00B60B68"/>
    <w:rsid w:val="00B60F8F"/>
    <w:rsid w:val="00B613A8"/>
    <w:rsid w:val="00B61EAD"/>
    <w:rsid w:val="00B626F6"/>
    <w:rsid w:val="00B62831"/>
    <w:rsid w:val="00B62E2B"/>
    <w:rsid w:val="00B63E36"/>
    <w:rsid w:val="00B64165"/>
    <w:rsid w:val="00B64245"/>
    <w:rsid w:val="00B67B96"/>
    <w:rsid w:val="00B70067"/>
    <w:rsid w:val="00B716B5"/>
    <w:rsid w:val="00B7344D"/>
    <w:rsid w:val="00B74354"/>
    <w:rsid w:val="00B75413"/>
    <w:rsid w:val="00B75BD6"/>
    <w:rsid w:val="00B76B5D"/>
    <w:rsid w:val="00B77572"/>
    <w:rsid w:val="00B77EB6"/>
    <w:rsid w:val="00B80375"/>
    <w:rsid w:val="00B816C9"/>
    <w:rsid w:val="00B81714"/>
    <w:rsid w:val="00B81A66"/>
    <w:rsid w:val="00B82B0E"/>
    <w:rsid w:val="00B82CF8"/>
    <w:rsid w:val="00B83095"/>
    <w:rsid w:val="00B854E2"/>
    <w:rsid w:val="00B85FE8"/>
    <w:rsid w:val="00B8754A"/>
    <w:rsid w:val="00B8776C"/>
    <w:rsid w:val="00B87DD1"/>
    <w:rsid w:val="00B90A51"/>
    <w:rsid w:val="00B913FF"/>
    <w:rsid w:val="00B921E6"/>
    <w:rsid w:val="00B925D1"/>
    <w:rsid w:val="00B95689"/>
    <w:rsid w:val="00B95788"/>
    <w:rsid w:val="00B95D8A"/>
    <w:rsid w:val="00B9635F"/>
    <w:rsid w:val="00B97077"/>
    <w:rsid w:val="00B979EC"/>
    <w:rsid w:val="00BA03BA"/>
    <w:rsid w:val="00BA173B"/>
    <w:rsid w:val="00BA2B6F"/>
    <w:rsid w:val="00BA436E"/>
    <w:rsid w:val="00BA65FD"/>
    <w:rsid w:val="00BA6AF6"/>
    <w:rsid w:val="00BA7324"/>
    <w:rsid w:val="00BA7A67"/>
    <w:rsid w:val="00BB098D"/>
    <w:rsid w:val="00BB26D7"/>
    <w:rsid w:val="00BB5184"/>
    <w:rsid w:val="00BB7298"/>
    <w:rsid w:val="00BC161B"/>
    <w:rsid w:val="00BC2242"/>
    <w:rsid w:val="00BC31E6"/>
    <w:rsid w:val="00BC4A27"/>
    <w:rsid w:val="00BC5F0B"/>
    <w:rsid w:val="00BC76C4"/>
    <w:rsid w:val="00BC7A07"/>
    <w:rsid w:val="00BD0AF4"/>
    <w:rsid w:val="00BD0CD9"/>
    <w:rsid w:val="00BD1052"/>
    <w:rsid w:val="00BD1D2A"/>
    <w:rsid w:val="00BD273B"/>
    <w:rsid w:val="00BD35DE"/>
    <w:rsid w:val="00BD55D0"/>
    <w:rsid w:val="00BD68EB"/>
    <w:rsid w:val="00BD6B24"/>
    <w:rsid w:val="00BD76DF"/>
    <w:rsid w:val="00BE159E"/>
    <w:rsid w:val="00BE397C"/>
    <w:rsid w:val="00BE4657"/>
    <w:rsid w:val="00BE69EA"/>
    <w:rsid w:val="00BF1013"/>
    <w:rsid w:val="00BF183B"/>
    <w:rsid w:val="00BF2AA4"/>
    <w:rsid w:val="00BF2E02"/>
    <w:rsid w:val="00BF2E3C"/>
    <w:rsid w:val="00BF445C"/>
    <w:rsid w:val="00BF44F1"/>
    <w:rsid w:val="00BF4603"/>
    <w:rsid w:val="00BF495F"/>
    <w:rsid w:val="00BF4C45"/>
    <w:rsid w:val="00BF4E45"/>
    <w:rsid w:val="00BF54D8"/>
    <w:rsid w:val="00BF55D2"/>
    <w:rsid w:val="00BF5BAE"/>
    <w:rsid w:val="00BF5F3F"/>
    <w:rsid w:val="00BF72FB"/>
    <w:rsid w:val="00C0038C"/>
    <w:rsid w:val="00C0139C"/>
    <w:rsid w:val="00C0192D"/>
    <w:rsid w:val="00C01E14"/>
    <w:rsid w:val="00C02BE8"/>
    <w:rsid w:val="00C047D9"/>
    <w:rsid w:val="00C04C24"/>
    <w:rsid w:val="00C05D13"/>
    <w:rsid w:val="00C05D6B"/>
    <w:rsid w:val="00C07BD7"/>
    <w:rsid w:val="00C07D1F"/>
    <w:rsid w:val="00C10F9B"/>
    <w:rsid w:val="00C12749"/>
    <w:rsid w:val="00C12E02"/>
    <w:rsid w:val="00C14F8A"/>
    <w:rsid w:val="00C16A11"/>
    <w:rsid w:val="00C170A1"/>
    <w:rsid w:val="00C23200"/>
    <w:rsid w:val="00C247D8"/>
    <w:rsid w:val="00C2482A"/>
    <w:rsid w:val="00C24B85"/>
    <w:rsid w:val="00C25A1D"/>
    <w:rsid w:val="00C26757"/>
    <w:rsid w:val="00C3083B"/>
    <w:rsid w:val="00C32670"/>
    <w:rsid w:val="00C3304C"/>
    <w:rsid w:val="00C34931"/>
    <w:rsid w:val="00C35DC8"/>
    <w:rsid w:val="00C35E40"/>
    <w:rsid w:val="00C36877"/>
    <w:rsid w:val="00C37406"/>
    <w:rsid w:val="00C402CA"/>
    <w:rsid w:val="00C40778"/>
    <w:rsid w:val="00C41AAC"/>
    <w:rsid w:val="00C43301"/>
    <w:rsid w:val="00C43D25"/>
    <w:rsid w:val="00C44B68"/>
    <w:rsid w:val="00C479D1"/>
    <w:rsid w:val="00C50E70"/>
    <w:rsid w:val="00C51995"/>
    <w:rsid w:val="00C51DC1"/>
    <w:rsid w:val="00C51FA4"/>
    <w:rsid w:val="00C527A6"/>
    <w:rsid w:val="00C52D99"/>
    <w:rsid w:val="00C53B84"/>
    <w:rsid w:val="00C54164"/>
    <w:rsid w:val="00C54867"/>
    <w:rsid w:val="00C5592F"/>
    <w:rsid w:val="00C56421"/>
    <w:rsid w:val="00C56C61"/>
    <w:rsid w:val="00C571FD"/>
    <w:rsid w:val="00C5730E"/>
    <w:rsid w:val="00C575D2"/>
    <w:rsid w:val="00C60247"/>
    <w:rsid w:val="00C60A9A"/>
    <w:rsid w:val="00C62693"/>
    <w:rsid w:val="00C62ED1"/>
    <w:rsid w:val="00C62F9E"/>
    <w:rsid w:val="00C63BB9"/>
    <w:rsid w:val="00C64599"/>
    <w:rsid w:val="00C67458"/>
    <w:rsid w:val="00C72331"/>
    <w:rsid w:val="00C73E7D"/>
    <w:rsid w:val="00C745E4"/>
    <w:rsid w:val="00C74D43"/>
    <w:rsid w:val="00C766A5"/>
    <w:rsid w:val="00C76E5F"/>
    <w:rsid w:val="00C81984"/>
    <w:rsid w:val="00C826C9"/>
    <w:rsid w:val="00C827DF"/>
    <w:rsid w:val="00C82A9A"/>
    <w:rsid w:val="00C8340C"/>
    <w:rsid w:val="00C83617"/>
    <w:rsid w:val="00C84588"/>
    <w:rsid w:val="00C847EC"/>
    <w:rsid w:val="00C85402"/>
    <w:rsid w:val="00C85913"/>
    <w:rsid w:val="00C85982"/>
    <w:rsid w:val="00C87AC8"/>
    <w:rsid w:val="00C92FEC"/>
    <w:rsid w:val="00C96956"/>
    <w:rsid w:val="00C97326"/>
    <w:rsid w:val="00C97B8A"/>
    <w:rsid w:val="00CA17A8"/>
    <w:rsid w:val="00CA2E73"/>
    <w:rsid w:val="00CA3C85"/>
    <w:rsid w:val="00CA43FE"/>
    <w:rsid w:val="00CA490E"/>
    <w:rsid w:val="00CA4916"/>
    <w:rsid w:val="00CA63FA"/>
    <w:rsid w:val="00CB0815"/>
    <w:rsid w:val="00CB2E43"/>
    <w:rsid w:val="00CB3529"/>
    <w:rsid w:val="00CB597B"/>
    <w:rsid w:val="00CB6404"/>
    <w:rsid w:val="00CB7042"/>
    <w:rsid w:val="00CB7675"/>
    <w:rsid w:val="00CC01BA"/>
    <w:rsid w:val="00CC14C2"/>
    <w:rsid w:val="00CC1C4E"/>
    <w:rsid w:val="00CC2484"/>
    <w:rsid w:val="00CC340A"/>
    <w:rsid w:val="00CC38F7"/>
    <w:rsid w:val="00CC4FA2"/>
    <w:rsid w:val="00CC6B30"/>
    <w:rsid w:val="00CC6F1F"/>
    <w:rsid w:val="00CC7057"/>
    <w:rsid w:val="00CC75D9"/>
    <w:rsid w:val="00CC7881"/>
    <w:rsid w:val="00CC797D"/>
    <w:rsid w:val="00CC7D75"/>
    <w:rsid w:val="00CD152F"/>
    <w:rsid w:val="00CD3835"/>
    <w:rsid w:val="00CD3F1E"/>
    <w:rsid w:val="00CD44E1"/>
    <w:rsid w:val="00CD4928"/>
    <w:rsid w:val="00CD4FE8"/>
    <w:rsid w:val="00CD5344"/>
    <w:rsid w:val="00CD569D"/>
    <w:rsid w:val="00CD636C"/>
    <w:rsid w:val="00CD67A1"/>
    <w:rsid w:val="00CD7293"/>
    <w:rsid w:val="00CD7CBD"/>
    <w:rsid w:val="00CE0C85"/>
    <w:rsid w:val="00CE1547"/>
    <w:rsid w:val="00CE1E41"/>
    <w:rsid w:val="00CE4438"/>
    <w:rsid w:val="00CE5014"/>
    <w:rsid w:val="00CE578C"/>
    <w:rsid w:val="00CE59E4"/>
    <w:rsid w:val="00CE62E4"/>
    <w:rsid w:val="00CE6A92"/>
    <w:rsid w:val="00CE6F14"/>
    <w:rsid w:val="00CE73DA"/>
    <w:rsid w:val="00CE7705"/>
    <w:rsid w:val="00CF00FF"/>
    <w:rsid w:val="00CF04DF"/>
    <w:rsid w:val="00CF1628"/>
    <w:rsid w:val="00CF22C8"/>
    <w:rsid w:val="00CF278D"/>
    <w:rsid w:val="00CF2D42"/>
    <w:rsid w:val="00CF370B"/>
    <w:rsid w:val="00CF3D58"/>
    <w:rsid w:val="00CF48AC"/>
    <w:rsid w:val="00CF57BA"/>
    <w:rsid w:val="00CF7BAC"/>
    <w:rsid w:val="00D01ED0"/>
    <w:rsid w:val="00D01ED9"/>
    <w:rsid w:val="00D0360B"/>
    <w:rsid w:val="00D043CC"/>
    <w:rsid w:val="00D05434"/>
    <w:rsid w:val="00D10FA5"/>
    <w:rsid w:val="00D12E00"/>
    <w:rsid w:val="00D141EB"/>
    <w:rsid w:val="00D15386"/>
    <w:rsid w:val="00D153B4"/>
    <w:rsid w:val="00D169E4"/>
    <w:rsid w:val="00D2046E"/>
    <w:rsid w:val="00D21286"/>
    <w:rsid w:val="00D22EE3"/>
    <w:rsid w:val="00D243E8"/>
    <w:rsid w:val="00D2457E"/>
    <w:rsid w:val="00D24E2C"/>
    <w:rsid w:val="00D24E98"/>
    <w:rsid w:val="00D25190"/>
    <w:rsid w:val="00D30421"/>
    <w:rsid w:val="00D3153F"/>
    <w:rsid w:val="00D31619"/>
    <w:rsid w:val="00D31834"/>
    <w:rsid w:val="00D327FF"/>
    <w:rsid w:val="00D32865"/>
    <w:rsid w:val="00D32B9C"/>
    <w:rsid w:val="00D34252"/>
    <w:rsid w:val="00D344C7"/>
    <w:rsid w:val="00D34CAB"/>
    <w:rsid w:val="00D35377"/>
    <w:rsid w:val="00D35831"/>
    <w:rsid w:val="00D35E88"/>
    <w:rsid w:val="00D36991"/>
    <w:rsid w:val="00D37306"/>
    <w:rsid w:val="00D375C6"/>
    <w:rsid w:val="00D378AB"/>
    <w:rsid w:val="00D42019"/>
    <w:rsid w:val="00D43DE6"/>
    <w:rsid w:val="00D44595"/>
    <w:rsid w:val="00D44EE8"/>
    <w:rsid w:val="00D45324"/>
    <w:rsid w:val="00D455C7"/>
    <w:rsid w:val="00D466EE"/>
    <w:rsid w:val="00D51EB0"/>
    <w:rsid w:val="00D52FF2"/>
    <w:rsid w:val="00D5342B"/>
    <w:rsid w:val="00D56279"/>
    <w:rsid w:val="00D56A65"/>
    <w:rsid w:val="00D56E93"/>
    <w:rsid w:val="00D6177E"/>
    <w:rsid w:val="00D61FF0"/>
    <w:rsid w:val="00D6637F"/>
    <w:rsid w:val="00D6670A"/>
    <w:rsid w:val="00D67414"/>
    <w:rsid w:val="00D678A3"/>
    <w:rsid w:val="00D702D7"/>
    <w:rsid w:val="00D70F97"/>
    <w:rsid w:val="00D729C0"/>
    <w:rsid w:val="00D73F03"/>
    <w:rsid w:val="00D74172"/>
    <w:rsid w:val="00D772F0"/>
    <w:rsid w:val="00D77784"/>
    <w:rsid w:val="00D81047"/>
    <w:rsid w:val="00D8230C"/>
    <w:rsid w:val="00D84142"/>
    <w:rsid w:val="00D87BAB"/>
    <w:rsid w:val="00D9367A"/>
    <w:rsid w:val="00D9571A"/>
    <w:rsid w:val="00DA0C2E"/>
    <w:rsid w:val="00DA22CE"/>
    <w:rsid w:val="00DA4813"/>
    <w:rsid w:val="00DA4B5B"/>
    <w:rsid w:val="00DA4F8A"/>
    <w:rsid w:val="00DA4FCC"/>
    <w:rsid w:val="00DA55CB"/>
    <w:rsid w:val="00DA59A4"/>
    <w:rsid w:val="00DA61E8"/>
    <w:rsid w:val="00DA7178"/>
    <w:rsid w:val="00DA7341"/>
    <w:rsid w:val="00DB0FBA"/>
    <w:rsid w:val="00DB191E"/>
    <w:rsid w:val="00DB1CE0"/>
    <w:rsid w:val="00DB2492"/>
    <w:rsid w:val="00DB258B"/>
    <w:rsid w:val="00DB4400"/>
    <w:rsid w:val="00DB6588"/>
    <w:rsid w:val="00DB65F4"/>
    <w:rsid w:val="00DB67DA"/>
    <w:rsid w:val="00DB70A7"/>
    <w:rsid w:val="00DB7BBD"/>
    <w:rsid w:val="00DB7CFA"/>
    <w:rsid w:val="00DB7F2F"/>
    <w:rsid w:val="00DC115C"/>
    <w:rsid w:val="00DC2BC9"/>
    <w:rsid w:val="00DC323F"/>
    <w:rsid w:val="00DC490F"/>
    <w:rsid w:val="00DC6899"/>
    <w:rsid w:val="00DC6A83"/>
    <w:rsid w:val="00DC7F61"/>
    <w:rsid w:val="00DD0A97"/>
    <w:rsid w:val="00DD2E44"/>
    <w:rsid w:val="00DD338B"/>
    <w:rsid w:val="00DD614D"/>
    <w:rsid w:val="00DD74A9"/>
    <w:rsid w:val="00DE77AF"/>
    <w:rsid w:val="00DE7CCC"/>
    <w:rsid w:val="00DF0CDD"/>
    <w:rsid w:val="00DF4684"/>
    <w:rsid w:val="00DF476B"/>
    <w:rsid w:val="00DF5D6E"/>
    <w:rsid w:val="00DF7070"/>
    <w:rsid w:val="00E0079C"/>
    <w:rsid w:val="00E019A9"/>
    <w:rsid w:val="00E03708"/>
    <w:rsid w:val="00E04783"/>
    <w:rsid w:val="00E0498B"/>
    <w:rsid w:val="00E051FE"/>
    <w:rsid w:val="00E069B3"/>
    <w:rsid w:val="00E10EA1"/>
    <w:rsid w:val="00E10EF5"/>
    <w:rsid w:val="00E1207C"/>
    <w:rsid w:val="00E14106"/>
    <w:rsid w:val="00E2012C"/>
    <w:rsid w:val="00E20870"/>
    <w:rsid w:val="00E20A87"/>
    <w:rsid w:val="00E2280B"/>
    <w:rsid w:val="00E23515"/>
    <w:rsid w:val="00E23516"/>
    <w:rsid w:val="00E23852"/>
    <w:rsid w:val="00E24A59"/>
    <w:rsid w:val="00E27766"/>
    <w:rsid w:val="00E27F83"/>
    <w:rsid w:val="00E30C85"/>
    <w:rsid w:val="00E30C97"/>
    <w:rsid w:val="00E311BB"/>
    <w:rsid w:val="00E325D6"/>
    <w:rsid w:val="00E32690"/>
    <w:rsid w:val="00E32D52"/>
    <w:rsid w:val="00E330D4"/>
    <w:rsid w:val="00E33521"/>
    <w:rsid w:val="00E34902"/>
    <w:rsid w:val="00E34B96"/>
    <w:rsid w:val="00E35B0B"/>
    <w:rsid w:val="00E361B2"/>
    <w:rsid w:val="00E36582"/>
    <w:rsid w:val="00E3730A"/>
    <w:rsid w:val="00E37786"/>
    <w:rsid w:val="00E40996"/>
    <w:rsid w:val="00E41FCD"/>
    <w:rsid w:val="00E42FA6"/>
    <w:rsid w:val="00E443A5"/>
    <w:rsid w:val="00E44448"/>
    <w:rsid w:val="00E44624"/>
    <w:rsid w:val="00E45018"/>
    <w:rsid w:val="00E45F22"/>
    <w:rsid w:val="00E46240"/>
    <w:rsid w:val="00E50114"/>
    <w:rsid w:val="00E508BB"/>
    <w:rsid w:val="00E513E8"/>
    <w:rsid w:val="00E518F8"/>
    <w:rsid w:val="00E51D4C"/>
    <w:rsid w:val="00E52DA0"/>
    <w:rsid w:val="00E57BE7"/>
    <w:rsid w:val="00E60FE8"/>
    <w:rsid w:val="00E61A2B"/>
    <w:rsid w:val="00E6302A"/>
    <w:rsid w:val="00E63AE2"/>
    <w:rsid w:val="00E64DC6"/>
    <w:rsid w:val="00E663E3"/>
    <w:rsid w:val="00E66AB5"/>
    <w:rsid w:val="00E67A5F"/>
    <w:rsid w:val="00E67D23"/>
    <w:rsid w:val="00E71E7F"/>
    <w:rsid w:val="00E72DCA"/>
    <w:rsid w:val="00E74725"/>
    <w:rsid w:val="00E74734"/>
    <w:rsid w:val="00E747DB"/>
    <w:rsid w:val="00E74A20"/>
    <w:rsid w:val="00E76239"/>
    <w:rsid w:val="00E76801"/>
    <w:rsid w:val="00E77410"/>
    <w:rsid w:val="00E77AD2"/>
    <w:rsid w:val="00E80C3C"/>
    <w:rsid w:val="00E83CBE"/>
    <w:rsid w:val="00E8408C"/>
    <w:rsid w:val="00E8610D"/>
    <w:rsid w:val="00E86F07"/>
    <w:rsid w:val="00E87092"/>
    <w:rsid w:val="00E92AB8"/>
    <w:rsid w:val="00E93F7D"/>
    <w:rsid w:val="00E96FCC"/>
    <w:rsid w:val="00E9758D"/>
    <w:rsid w:val="00EA0A4D"/>
    <w:rsid w:val="00EA2563"/>
    <w:rsid w:val="00EA3344"/>
    <w:rsid w:val="00EA389B"/>
    <w:rsid w:val="00EA56EA"/>
    <w:rsid w:val="00EA5AD3"/>
    <w:rsid w:val="00EA75FD"/>
    <w:rsid w:val="00EB182E"/>
    <w:rsid w:val="00EB1AE8"/>
    <w:rsid w:val="00EB2458"/>
    <w:rsid w:val="00EB2C53"/>
    <w:rsid w:val="00EB3826"/>
    <w:rsid w:val="00EB3CBC"/>
    <w:rsid w:val="00EB4A4B"/>
    <w:rsid w:val="00EB4DC3"/>
    <w:rsid w:val="00EB6AFF"/>
    <w:rsid w:val="00EC005C"/>
    <w:rsid w:val="00EC04D5"/>
    <w:rsid w:val="00EC05E8"/>
    <w:rsid w:val="00EC0DEB"/>
    <w:rsid w:val="00EC1891"/>
    <w:rsid w:val="00EC38FA"/>
    <w:rsid w:val="00EC3AFF"/>
    <w:rsid w:val="00EC3CF5"/>
    <w:rsid w:val="00EC495A"/>
    <w:rsid w:val="00EC5525"/>
    <w:rsid w:val="00EC5E68"/>
    <w:rsid w:val="00EC708A"/>
    <w:rsid w:val="00ED11C4"/>
    <w:rsid w:val="00ED29A9"/>
    <w:rsid w:val="00ED505B"/>
    <w:rsid w:val="00ED75A2"/>
    <w:rsid w:val="00ED79A8"/>
    <w:rsid w:val="00ED7D9D"/>
    <w:rsid w:val="00EE0159"/>
    <w:rsid w:val="00EE06C0"/>
    <w:rsid w:val="00EE189C"/>
    <w:rsid w:val="00EE504F"/>
    <w:rsid w:val="00EE60DB"/>
    <w:rsid w:val="00EE65FA"/>
    <w:rsid w:val="00EE6F26"/>
    <w:rsid w:val="00EE792F"/>
    <w:rsid w:val="00EE7D9B"/>
    <w:rsid w:val="00EF2346"/>
    <w:rsid w:val="00EF340B"/>
    <w:rsid w:val="00EF4FF2"/>
    <w:rsid w:val="00EF7662"/>
    <w:rsid w:val="00EF78CD"/>
    <w:rsid w:val="00F00745"/>
    <w:rsid w:val="00F01604"/>
    <w:rsid w:val="00F02565"/>
    <w:rsid w:val="00F02A6B"/>
    <w:rsid w:val="00F02E27"/>
    <w:rsid w:val="00F0308C"/>
    <w:rsid w:val="00F0337A"/>
    <w:rsid w:val="00F037D0"/>
    <w:rsid w:val="00F046B6"/>
    <w:rsid w:val="00F04753"/>
    <w:rsid w:val="00F04C94"/>
    <w:rsid w:val="00F0520F"/>
    <w:rsid w:val="00F05B24"/>
    <w:rsid w:val="00F05F7B"/>
    <w:rsid w:val="00F0622C"/>
    <w:rsid w:val="00F0640B"/>
    <w:rsid w:val="00F06474"/>
    <w:rsid w:val="00F14176"/>
    <w:rsid w:val="00F141F3"/>
    <w:rsid w:val="00F14681"/>
    <w:rsid w:val="00F14F91"/>
    <w:rsid w:val="00F15DE1"/>
    <w:rsid w:val="00F16381"/>
    <w:rsid w:val="00F1671B"/>
    <w:rsid w:val="00F169B9"/>
    <w:rsid w:val="00F17A71"/>
    <w:rsid w:val="00F20C0E"/>
    <w:rsid w:val="00F21412"/>
    <w:rsid w:val="00F23F06"/>
    <w:rsid w:val="00F24FC4"/>
    <w:rsid w:val="00F2542A"/>
    <w:rsid w:val="00F25632"/>
    <w:rsid w:val="00F26ACA"/>
    <w:rsid w:val="00F26D5C"/>
    <w:rsid w:val="00F27E89"/>
    <w:rsid w:val="00F308D9"/>
    <w:rsid w:val="00F318EA"/>
    <w:rsid w:val="00F320DA"/>
    <w:rsid w:val="00F32BC5"/>
    <w:rsid w:val="00F34431"/>
    <w:rsid w:val="00F34D83"/>
    <w:rsid w:val="00F35B6E"/>
    <w:rsid w:val="00F35B98"/>
    <w:rsid w:val="00F35F08"/>
    <w:rsid w:val="00F36EB5"/>
    <w:rsid w:val="00F37BF6"/>
    <w:rsid w:val="00F37E85"/>
    <w:rsid w:val="00F37EE4"/>
    <w:rsid w:val="00F4046E"/>
    <w:rsid w:val="00F40548"/>
    <w:rsid w:val="00F41D93"/>
    <w:rsid w:val="00F4336B"/>
    <w:rsid w:val="00F43C01"/>
    <w:rsid w:val="00F45FC8"/>
    <w:rsid w:val="00F465F3"/>
    <w:rsid w:val="00F46BF9"/>
    <w:rsid w:val="00F46C0B"/>
    <w:rsid w:val="00F5072C"/>
    <w:rsid w:val="00F52882"/>
    <w:rsid w:val="00F54735"/>
    <w:rsid w:val="00F5497A"/>
    <w:rsid w:val="00F562B1"/>
    <w:rsid w:val="00F57B3A"/>
    <w:rsid w:val="00F6587A"/>
    <w:rsid w:val="00F6601A"/>
    <w:rsid w:val="00F7093B"/>
    <w:rsid w:val="00F70D4E"/>
    <w:rsid w:val="00F71254"/>
    <w:rsid w:val="00F73C28"/>
    <w:rsid w:val="00F74038"/>
    <w:rsid w:val="00F746D1"/>
    <w:rsid w:val="00F75328"/>
    <w:rsid w:val="00F75A9D"/>
    <w:rsid w:val="00F77328"/>
    <w:rsid w:val="00F801A3"/>
    <w:rsid w:val="00F807CB"/>
    <w:rsid w:val="00F818E2"/>
    <w:rsid w:val="00F83153"/>
    <w:rsid w:val="00F83B05"/>
    <w:rsid w:val="00F86CE2"/>
    <w:rsid w:val="00F909DD"/>
    <w:rsid w:val="00F912A3"/>
    <w:rsid w:val="00F912A5"/>
    <w:rsid w:val="00F9410A"/>
    <w:rsid w:val="00F94142"/>
    <w:rsid w:val="00F978F3"/>
    <w:rsid w:val="00F97EF5"/>
    <w:rsid w:val="00FA00DF"/>
    <w:rsid w:val="00FA0A6A"/>
    <w:rsid w:val="00FA0D24"/>
    <w:rsid w:val="00FA1E5C"/>
    <w:rsid w:val="00FA1EE2"/>
    <w:rsid w:val="00FA25B2"/>
    <w:rsid w:val="00FA3B2D"/>
    <w:rsid w:val="00FA5B97"/>
    <w:rsid w:val="00FA5D0B"/>
    <w:rsid w:val="00FA681C"/>
    <w:rsid w:val="00FA7A05"/>
    <w:rsid w:val="00FA7EA0"/>
    <w:rsid w:val="00FB0380"/>
    <w:rsid w:val="00FB0550"/>
    <w:rsid w:val="00FB0A16"/>
    <w:rsid w:val="00FB0D4C"/>
    <w:rsid w:val="00FB1191"/>
    <w:rsid w:val="00FB1ADC"/>
    <w:rsid w:val="00FB2A1B"/>
    <w:rsid w:val="00FB3889"/>
    <w:rsid w:val="00FB4956"/>
    <w:rsid w:val="00FB542C"/>
    <w:rsid w:val="00FB5706"/>
    <w:rsid w:val="00FB5A16"/>
    <w:rsid w:val="00FB69E7"/>
    <w:rsid w:val="00FB6BD2"/>
    <w:rsid w:val="00FC055A"/>
    <w:rsid w:val="00FC37CF"/>
    <w:rsid w:val="00FC3C9E"/>
    <w:rsid w:val="00FC5605"/>
    <w:rsid w:val="00FC6262"/>
    <w:rsid w:val="00FC68B5"/>
    <w:rsid w:val="00FD2702"/>
    <w:rsid w:val="00FD2943"/>
    <w:rsid w:val="00FD35BE"/>
    <w:rsid w:val="00FD420D"/>
    <w:rsid w:val="00FD46FC"/>
    <w:rsid w:val="00FD5894"/>
    <w:rsid w:val="00FD75D9"/>
    <w:rsid w:val="00FE00C2"/>
    <w:rsid w:val="00FE0F47"/>
    <w:rsid w:val="00FE21AF"/>
    <w:rsid w:val="00FE2262"/>
    <w:rsid w:val="00FE2BCF"/>
    <w:rsid w:val="00FE2FFF"/>
    <w:rsid w:val="00FE3A1B"/>
    <w:rsid w:val="00FE3CA2"/>
    <w:rsid w:val="00FE476D"/>
    <w:rsid w:val="00FE6D88"/>
    <w:rsid w:val="00FF032B"/>
    <w:rsid w:val="00FF0E1C"/>
    <w:rsid w:val="00FF35ED"/>
    <w:rsid w:val="00FF569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7F9033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0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line="259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line="259" w:lineRule="auto"/>
      <w:outlineLvl w:val="1"/>
    </w:pPr>
    <w:rPr>
      <w:rFonts w:ascii="Candara" w:eastAsiaTheme="majorEastAsia" w:hAnsi="Candara" w:cstheme="majorBidi"/>
      <w:b/>
      <w:color w:val="538135" w:themeColor="accent6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3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2E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E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70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7079"/>
  </w:style>
  <w:style w:type="character" w:styleId="CommentReference">
    <w:name w:val="annotation reference"/>
    <w:basedOn w:val="DefaultParagraphFont"/>
    <w:uiPriority w:val="99"/>
    <w:semiHidden/>
    <w:unhideWhenUsed/>
    <w:rsid w:val="0017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413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1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1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nsensus.org/wp-content/uploads/2020/01/06-ACCG-Planning-WG-Mapping-Exercis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ganl.chip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Megan Layhee</cp:lastModifiedBy>
  <cp:revision>9</cp:revision>
  <cp:lastPrinted>2020-09-11T16:21:00Z</cp:lastPrinted>
  <dcterms:created xsi:type="dcterms:W3CDTF">2021-09-07T17:35:00Z</dcterms:created>
  <dcterms:modified xsi:type="dcterms:W3CDTF">2021-09-07T20:58:00Z</dcterms:modified>
</cp:coreProperties>
</file>