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AD473D" w:rsidRDefault="00181F42" w:rsidP="00AD473D">
      <w:pPr>
        <w:pStyle w:val="Heading1"/>
        <w:rPr>
          <w:rFonts w:asciiTheme="minorHAnsi" w:hAnsiTheme="minorHAnsi" w:cstheme="minorHAnsi"/>
          <w:b/>
          <w:bCs/>
          <w:szCs w:val="28"/>
        </w:rPr>
      </w:pPr>
      <w:r w:rsidRPr="006D0AF6">
        <w:rPr>
          <w:rFonts w:asciiTheme="minorHAnsi" w:hAnsiTheme="minorHAnsi" w:cstheme="minorHAnsi"/>
          <w:b/>
          <w:bCs/>
          <w:szCs w:val="28"/>
        </w:rPr>
        <w:t>Meeting Brief</w:t>
      </w:r>
    </w:p>
    <w:p w14:paraId="4D650510" w14:textId="63074594" w:rsidR="00F025F3" w:rsidRDefault="00021F38" w:rsidP="0059777E">
      <w:pPr>
        <w:pStyle w:val="ListParagraph"/>
        <w:numPr>
          <w:ilvl w:val="0"/>
          <w:numId w:val="2"/>
        </w:numPr>
        <w:tabs>
          <w:tab w:val="left" w:pos="657"/>
        </w:tabs>
        <w:spacing w:after="0"/>
        <w:rPr>
          <w:rFonts w:cstheme="minorHAnsi"/>
          <w:sz w:val="24"/>
          <w:szCs w:val="24"/>
        </w:rPr>
      </w:pPr>
      <w:r>
        <w:rPr>
          <w:rFonts w:cstheme="minorHAnsi"/>
          <w:sz w:val="24"/>
          <w:szCs w:val="24"/>
        </w:rPr>
        <w:t xml:space="preserve">Dr. Robert York presented on pyrosilviculture what it </w:t>
      </w:r>
      <w:r w:rsidR="00890E74">
        <w:rPr>
          <w:rFonts w:cstheme="minorHAnsi"/>
          <w:sz w:val="24"/>
          <w:szCs w:val="24"/>
        </w:rPr>
        <w:t>means, different definitions, also winter burning and also alternatives to herbicides, and update on giant sequoia.</w:t>
      </w:r>
    </w:p>
    <w:p w14:paraId="086E7F78" w14:textId="5C1D82FF" w:rsidR="00890E74" w:rsidRDefault="00890E74" w:rsidP="0059777E">
      <w:pPr>
        <w:pStyle w:val="ListParagraph"/>
        <w:numPr>
          <w:ilvl w:val="0"/>
          <w:numId w:val="2"/>
        </w:numPr>
        <w:tabs>
          <w:tab w:val="left" w:pos="657"/>
        </w:tabs>
        <w:spacing w:after="0"/>
        <w:rPr>
          <w:rFonts w:cstheme="minorHAnsi"/>
          <w:sz w:val="24"/>
          <w:szCs w:val="24"/>
        </w:rPr>
      </w:pPr>
      <w:r>
        <w:rPr>
          <w:rFonts w:cstheme="minorHAnsi"/>
          <w:sz w:val="24"/>
          <w:szCs w:val="24"/>
        </w:rPr>
        <w:t>URMRWA FPP Phase 2 support letter</w:t>
      </w:r>
    </w:p>
    <w:p w14:paraId="21B7B010" w14:textId="62BB5463" w:rsidR="00FB5E89" w:rsidRPr="006D0AF6" w:rsidRDefault="00AB4567" w:rsidP="0059777E">
      <w:pPr>
        <w:pStyle w:val="ListParagraph"/>
        <w:numPr>
          <w:ilvl w:val="0"/>
          <w:numId w:val="2"/>
        </w:numPr>
        <w:tabs>
          <w:tab w:val="left" w:pos="657"/>
        </w:tabs>
        <w:rPr>
          <w:rFonts w:cstheme="minorHAnsi"/>
          <w:sz w:val="24"/>
          <w:szCs w:val="24"/>
        </w:rPr>
      </w:pPr>
      <w:r w:rsidRPr="006D0AF6">
        <w:rPr>
          <w:rFonts w:cstheme="minorHAnsi"/>
          <w:sz w:val="24"/>
          <w:szCs w:val="24"/>
        </w:rPr>
        <w:t>ACCG Work Group</w:t>
      </w:r>
      <w:r w:rsidR="00196F62" w:rsidRPr="006D0AF6">
        <w:rPr>
          <w:rFonts w:cstheme="minorHAnsi"/>
          <w:sz w:val="24"/>
          <w:szCs w:val="24"/>
        </w:rPr>
        <w:t>s</w:t>
      </w:r>
      <w:r w:rsidRPr="006D0AF6">
        <w:rPr>
          <w:rFonts w:cstheme="minorHAnsi"/>
          <w:sz w:val="24"/>
          <w:szCs w:val="24"/>
        </w:rPr>
        <w:t xml:space="preserve"> </w:t>
      </w:r>
      <w:r w:rsidR="00675AB6" w:rsidRPr="006D0AF6">
        <w:rPr>
          <w:rFonts w:cstheme="minorHAnsi"/>
          <w:sz w:val="24"/>
          <w:szCs w:val="24"/>
        </w:rPr>
        <w:t xml:space="preserve">and </w:t>
      </w:r>
      <w:r w:rsidR="00196F62" w:rsidRPr="006D0AF6">
        <w:rPr>
          <w:rFonts w:cstheme="minorHAnsi"/>
          <w:sz w:val="24"/>
          <w:szCs w:val="24"/>
        </w:rPr>
        <w:t>meeting participants</w:t>
      </w:r>
      <w:r w:rsidR="00675AB6" w:rsidRPr="006D0AF6">
        <w:rPr>
          <w:rFonts w:cstheme="minorHAnsi"/>
          <w:sz w:val="24"/>
          <w:szCs w:val="24"/>
        </w:rPr>
        <w:t xml:space="preserve"> provided updates of their activities.</w:t>
      </w:r>
    </w:p>
    <w:p w14:paraId="7BE10283" w14:textId="5999A9C7" w:rsidR="004D7375" w:rsidRPr="00983CC2" w:rsidRDefault="00181F42" w:rsidP="00303132">
      <w:pPr>
        <w:pStyle w:val="Heading1"/>
        <w:rPr>
          <w:rFonts w:asciiTheme="minorHAnsi" w:hAnsiTheme="minorHAnsi" w:cstheme="minorHAnsi"/>
          <w:b/>
          <w:bCs/>
          <w:sz w:val="24"/>
          <w:szCs w:val="24"/>
        </w:rPr>
      </w:pPr>
      <w:r w:rsidRPr="00983CC2">
        <w:rPr>
          <w:rFonts w:asciiTheme="minorHAnsi" w:hAnsiTheme="minorHAnsi" w:cstheme="minorHAnsi"/>
          <w:b/>
          <w:bCs/>
          <w:sz w:val="24"/>
          <w:szCs w:val="24"/>
        </w:rPr>
        <w:t>Action Items</w:t>
      </w:r>
      <w:r w:rsidRPr="00983CC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6D0AF6" w14:paraId="6F8738E2" w14:textId="77777777" w:rsidTr="000C007A">
        <w:trPr>
          <w:trHeight w:val="458"/>
        </w:trPr>
        <w:tc>
          <w:tcPr>
            <w:tcW w:w="7134" w:type="dxa"/>
            <w:shd w:val="clear" w:color="auto" w:fill="A8D08D" w:themeFill="accent6" w:themeFillTint="99"/>
          </w:tcPr>
          <w:p w14:paraId="022A5F65" w14:textId="77777777" w:rsidR="004D7375" w:rsidRPr="006D0AF6" w:rsidRDefault="004D7375" w:rsidP="00A57483">
            <w:pPr>
              <w:jc w:val="center"/>
              <w:rPr>
                <w:rFonts w:cstheme="minorHAnsi"/>
                <w:b/>
                <w:sz w:val="24"/>
                <w:szCs w:val="24"/>
              </w:rPr>
            </w:pPr>
            <w:r w:rsidRPr="006D0AF6">
              <w:rPr>
                <w:rFonts w:cstheme="minorHAnsi"/>
                <w:b/>
                <w:sz w:val="24"/>
                <w:szCs w:val="24"/>
              </w:rPr>
              <w:t>Actions</w:t>
            </w:r>
          </w:p>
        </w:tc>
        <w:tc>
          <w:tcPr>
            <w:tcW w:w="2046" w:type="dxa"/>
            <w:shd w:val="clear" w:color="auto" w:fill="A8D08D" w:themeFill="accent6" w:themeFillTint="99"/>
          </w:tcPr>
          <w:p w14:paraId="2E9A4649" w14:textId="77777777" w:rsidR="004D7375" w:rsidRPr="006D0AF6" w:rsidRDefault="004D7375" w:rsidP="00A57483">
            <w:pPr>
              <w:jc w:val="center"/>
              <w:rPr>
                <w:rFonts w:cstheme="minorHAnsi"/>
                <w:b/>
                <w:sz w:val="24"/>
                <w:szCs w:val="24"/>
              </w:rPr>
            </w:pPr>
            <w:r w:rsidRPr="006D0AF6">
              <w:rPr>
                <w:rFonts w:cstheme="minorHAnsi"/>
                <w:b/>
                <w:sz w:val="24"/>
                <w:szCs w:val="24"/>
              </w:rPr>
              <w:t>Responsible Parties</w:t>
            </w:r>
          </w:p>
        </w:tc>
      </w:tr>
      <w:tr w:rsidR="00C3140E" w:rsidRPr="006D0AF6" w14:paraId="41346340" w14:textId="77777777" w:rsidTr="000C007A">
        <w:trPr>
          <w:trHeight w:val="432"/>
        </w:trPr>
        <w:tc>
          <w:tcPr>
            <w:tcW w:w="7134" w:type="dxa"/>
          </w:tcPr>
          <w:p w14:paraId="319E2931" w14:textId="2CDD1218" w:rsidR="00C3140E" w:rsidRPr="006D0AF6" w:rsidRDefault="0074352C" w:rsidP="00B158B9">
            <w:pPr>
              <w:rPr>
                <w:rFonts w:cstheme="minorHAnsi"/>
                <w:sz w:val="24"/>
                <w:szCs w:val="24"/>
              </w:rPr>
            </w:pPr>
            <w:r>
              <w:rPr>
                <w:rFonts w:cstheme="minorHAnsi"/>
                <w:sz w:val="24"/>
                <w:szCs w:val="24"/>
              </w:rPr>
              <w:t>Finalize letter to Jason Kuiken based on comments and feedback received during the meeting, send to Jason, and then send to ACCG.</w:t>
            </w:r>
          </w:p>
        </w:tc>
        <w:tc>
          <w:tcPr>
            <w:tcW w:w="2046" w:type="dxa"/>
          </w:tcPr>
          <w:p w14:paraId="1B9F16A4" w14:textId="374E5401" w:rsidR="00C3140E" w:rsidRPr="006D0AF6" w:rsidRDefault="00F554E0" w:rsidP="00C3140E">
            <w:pPr>
              <w:rPr>
                <w:rFonts w:cstheme="minorHAnsi"/>
                <w:sz w:val="24"/>
                <w:szCs w:val="24"/>
              </w:rPr>
            </w:pPr>
            <w:r>
              <w:rPr>
                <w:rFonts w:cstheme="minorHAnsi"/>
                <w:sz w:val="24"/>
                <w:szCs w:val="24"/>
              </w:rPr>
              <w:t xml:space="preserve">Megan </w:t>
            </w:r>
            <w:r w:rsidR="00C7111F" w:rsidRPr="006D0AF6">
              <w:rPr>
                <w:rFonts w:cstheme="minorHAnsi"/>
                <w:sz w:val="24"/>
                <w:szCs w:val="24"/>
              </w:rPr>
              <w:t>Layhee</w:t>
            </w:r>
          </w:p>
        </w:tc>
      </w:tr>
      <w:tr w:rsidR="000C007A" w:rsidRPr="006D0AF6" w14:paraId="313F2D2A" w14:textId="77777777" w:rsidTr="000C007A">
        <w:trPr>
          <w:trHeight w:val="432"/>
        </w:trPr>
        <w:tc>
          <w:tcPr>
            <w:tcW w:w="7134" w:type="dxa"/>
          </w:tcPr>
          <w:p w14:paraId="2EB1A650" w14:textId="77777777" w:rsidR="0074352C" w:rsidRDefault="0074352C" w:rsidP="0074352C">
            <w:pPr>
              <w:rPr>
                <w:rFonts w:cstheme="minorHAnsi"/>
                <w:sz w:val="24"/>
                <w:szCs w:val="24"/>
              </w:rPr>
            </w:pPr>
            <w:r>
              <w:rPr>
                <w:rFonts w:cstheme="minorHAnsi"/>
                <w:sz w:val="24"/>
                <w:szCs w:val="24"/>
              </w:rPr>
              <w:t xml:space="preserve">Rx Fire/ Pyrosilviculture Ad hoc </w:t>
            </w:r>
          </w:p>
          <w:p w14:paraId="60005A1D" w14:textId="1F392C62" w:rsidR="00D45FFE" w:rsidRPr="0074352C" w:rsidRDefault="00D45FFE" w:rsidP="00F30CF4">
            <w:pPr>
              <w:pStyle w:val="ListParagraph"/>
              <w:numPr>
                <w:ilvl w:val="0"/>
                <w:numId w:val="13"/>
              </w:numPr>
              <w:rPr>
                <w:rFonts w:cstheme="minorHAnsi"/>
                <w:sz w:val="24"/>
                <w:szCs w:val="24"/>
              </w:rPr>
            </w:pPr>
            <w:r>
              <w:rPr>
                <w:rFonts w:cstheme="minorHAnsi"/>
                <w:sz w:val="24"/>
                <w:szCs w:val="24"/>
              </w:rPr>
              <w:t>Assign a new Ad Hoc group administer who will draft and send out meeting agendas and host Zoom meetings.</w:t>
            </w:r>
          </w:p>
          <w:p w14:paraId="78FF3C6B" w14:textId="3D2DAF90" w:rsidR="0074352C" w:rsidRDefault="0074352C" w:rsidP="00F30CF4">
            <w:pPr>
              <w:pStyle w:val="ListParagraph"/>
              <w:numPr>
                <w:ilvl w:val="0"/>
                <w:numId w:val="13"/>
              </w:numPr>
              <w:rPr>
                <w:rFonts w:cstheme="minorHAnsi"/>
                <w:sz w:val="24"/>
                <w:szCs w:val="24"/>
              </w:rPr>
            </w:pPr>
            <w:r w:rsidRPr="0074352C">
              <w:rPr>
                <w:rFonts w:cstheme="minorHAnsi"/>
                <w:sz w:val="24"/>
                <w:szCs w:val="24"/>
              </w:rPr>
              <w:t>Determine whether group is meeting in October</w:t>
            </w:r>
            <w:r>
              <w:rPr>
                <w:rFonts w:cstheme="minorHAnsi"/>
                <w:sz w:val="24"/>
                <w:szCs w:val="24"/>
              </w:rPr>
              <w:t>.</w:t>
            </w:r>
          </w:p>
          <w:p w14:paraId="6A830151" w14:textId="73287E86" w:rsidR="000C007A" w:rsidRDefault="0074352C" w:rsidP="00F30CF4">
            <w:pPr>
              <w:pStyle w:val="ListParagraph"/>
              <w:numPr>
                <w:ilvl w:val="0"/>
                <w:numId w:val="13"/>
              </w:numPr>
              <w:rPr>
                <w:rFonts w:cstheme="minorHAnsi"/>
                <w:sz w:val="24"/>
                <w:szCs w:val="24"/>
              </w:rPr>
            </w:pPr>
            <w:r w:rsidRPr="0074352C">
              <w:rPr>
                <w:rFonts w:cstheme="minorHAnsi"/>
                <w:sz w:val="24"/>
                <w:szCs w:val="24"/>
              </w:rPr>
              <w:t>Follow up with Chuck and Carinna about whether FS staff will be available to attend the October Py</w:t>
            </w:r>
            <w:r w:rsidR="00413867">
              <w:rPr>
                <w:rFonts w:cstheme="minorHAnsi"/>
                <w:sz w:val="24"/>
                <w:szCs w:val="24"/>
              </w:rPr>
              <w:t>r</w:t>
            </w:r>
            <w:r w:rsidRPr="0074352C">
              <w:rPr>
                <w:rFonts w:cstheme="minorHAnsi"/>
                <w:sz w:val="24"/>
                <w:szCs w:val="24"/>
              </w:rPr>
              <w:t>o</w:t>
            </w:r>
            <w:r w:rsidR="00DE0B56">
              <w:rPr>
                <w:rFonts w:cstheme="minorHAnsi"/>
                <w:sz w:val="24"/>
                <w:szCs w:val="24"/>
              </w:rPr>
              <w:t>si</w:t>
            </w:r>
            <w:r w:rsidRPr="0074352C">
              <w:rPr>
                <w:rFonts w:cstheme="minorHAnsi"/>
                <w:sz w:val="24"/>
                <w:szCs w:val="24"/>
              </w:rPr>
              <w:t>lv</w:t>
            </w:r>
            <w:r w:rsidR="00DE0B56">
              <w:rPr>
                <w:rFonts w:cstheme="minorHAnsi"/>
                <w:sz w:val="24"/>
                <w:szCs w:val="24"/>
              </w:rPr>
              <w:t>icul</w:t>
            </w:r>
            <w:r w:rsidRPr="0074352C">
              <w:rPr>
                <w:rFonts w:cstheme="minorHAnsi"/>
                <w:sz w:val="24"/>
                <w:szCs w:val="24"/>
              </w:rPr>
              <w:t>ture/Rx Fire Ad Hoc meeting.</w:t>
            </w:r>
          </w:p>
          <w:p w14:paraId="5C747F59" w14:textId="5F3777F4" w:rsidR="00D45FFE" w:rsidRPr="0074352C" w:rsidRDefault="00D45FFE" w:rsidP="00F30CF4">
            <w:pPr>
              <w:pStyle w:val="ListParagraph"/>
              <w:numPr>
                <w:ilvl w:val="0"/>
                <w:numId w:val="13"/>
              </w:numPr>
              <w:rPr>
                <w:rFonts w:cstheme="minorHAnsi"/>
                <w:sz w:val="24"/>
                <w:szCs w:val="24"/>
              </w:rPr>
            </w:pPr>
            <w:r>
              <w:rPr>
                <w:rFonts w:cstheme="minorHAnsi"/>
                <w:sz w:val="24"/>
                <w:szCs w:val="24"/>
              </w:rPr>
              <w:t>Determine what the October meeting objectives would be.</w:t>
            </w:r>
          </w:p>
        </w:tc>
        <w:tc>
          <w:tcPr>
            <w:tcW w:w="2046" w:type="dxa"/>
          </w:tcPr>
          <w:p w14:paraId="43D09383" w14:textId="33B7DBFC" w:rsidR="0074352C" w:rsidRDefault="0074352C" w:rsidP="00C3140E">
            <w:pPr>
              <w:rPr>
                <w:rFonts w:cstheme="minorHAnsi"/>
                <w:sz w:val="24"/>
                <w:szCs w:val="24"/>
              </w:rPr>
            </w:pPr>
            <w:r>
              <w:rPr>
                <w:rFonts w:cstheme="minorHAnsi"/>
                <w:sz w:val="24"/>
                <w:szCs w:val="24"/>
              </w:rPr>
              <w:t xml:space="preserve">Rx Fire/ Pyrosilviculture Ad hoc </w:t>
            </w:r>
          </w:p>
          <w:p w14:paraId="7C465531" w14:textId="2BAA3E88" w:rsidR="000C007A" w:rsidRPr="006D0AF6" w:rsidRDefault="000C007A" w:rsidP="00C3140E">
            <w:pPr>
              <w:rPr>
                <w:rFonts w:cstheme="minorHAnsi"/>
                <w:sz w:val="24"/>
                <w:szCs w:val="24"/>
              </w:rPr>
            </w:pPr>
          </w:p>
        </w:tc>
      </w:tr>
      <w:tr w:rsidR="0074352C" w:rsidRPr="006D0AF6" w14:paraId="7B859CB4" w14:textId="77777777" w:rsidTr="000C007A">
        <w:trPr>
          <w:trHeight w:val="432"/>
        </w:trPr>
        <w:tc>
          <w:tcPr>
            <w:tcW w:w="7134" w:type="dxa"/>
          </w:tcPr>
          <w:p w14:paraId="797A97CC" w14:textId="1AE85271" w:rsidR="0074352C" w:rsidRDefault="00D45FFE" w:rsidP="00B158B9">
            <w:pPr>
              <w:rPr>
                <w:rFonts w:cstheme="minorHAnsi"/>
                <w:sz w:val="24"/>
                <w:szCs w:val="24"/>
              </w:rPr>
            </w:pPr>
            <w:r>
              <w:rPr>
                <w:rFonts w:cstheme="minorHAnsi"/>
                <w:sz w:val="24"/>
                <w:szCs w:val="24"/>
              </w:rPr>
              <w:t xml:space="preserve">Send along information about </w:t>
            </w:r>
            <w:r w:rsidR="00F01C75" w:rsidRPr="006346EF">
              <w:rPr>
                <w:rFonts w:cstheme="minorHAnsi"/>
                <w:bCs/>
                <w:sz w:val="24"/>
                <w:szCs w:val="24"/>
              </w:rPr>
              <w:t>relay and initial floristics</w:t>
            </w:r>
          </w:p>
        </w:tc>
        <w:tc>
          <w:tcPr>
            <w:tcW w:w="2046" w:type="dxa"/>
          </w:tcPr>
          <w:p w14:paraId="6F1E613F" w14:textId="604AC00B" w:rsidR="0074352C" w:rsidRDefault="00D45FFE" w:rsidP="00C3140E">
            <w:pPr>
              <w:rPr>
                <w:rFonts w:cstheme="minorHAnsi"/>
                <w:sz w:val="24"/>
                <w:szCs w:val="24"/>
              </w:rPr>
            </w:pPr>
            <w:r>
              <w:rPr>
                <w:rFonts w:cstheme="minorHAnsi"/>
                <w:sz w:val="24"/>
                <w:szCs w:val="24"/>
              </w:rPr>
              <w:t>Dr. Rob York</w:t>
            </w:r>
          </w:p>
        </w:tc>
      </w:tr>
      <w:tr w:rsidR="00F554E0" w:rsidRPr="006D0AF6" w14:paraId="4EC4AE77" w14:textId="77777777" w:rsidTr="000C007A">
        <w:trPr>
          <w:trHeight w:val="432"/>
        </w:trPr>
        <w:tc>
          <w:tcPr>
            <w:tcW w:w="7134" w:type="dxa"/>
          </w:tcPr>
          <w:p w14:paraId="10B048DF" w14:textId="2145E55D" w:rsidR="00F554E0" w:rsidRDefault="0074352C" w:rsidP="00B158B9">
            <w:pPr>
              <w:rPr>
                <w:rFonts w:cstheme="minorHAnsi"/>
                <w:sz w:val="24"/>
                <w:szCs w:val="24"/>
              </w:rPr>
            </w:pPr>
            <w:r>
              <w:rPr>
                <w:rFonts w:cstheme="minorHAnsi"/>
                <w:sz w:val="24"/>
                <w:szCs w:val="24"/>
              </w:rPr>
              <w:t>Send information about</w:t>
            </w:r>
          </w:p>
        </w:tc>
        <w:tc>
          <w:tcPr>
            <w:tcW w:w="2046" w:type="dxa"/>
          </w:tcPr>
          <w:p w14:paraId="55E86056" w14:textId="113BCBF6" w:rsidR="00F554E0" w:rsidRDefault="00F554E0" w:rsidP="00C3140E">
            <w:pPr>
              <w:rPr>
                <w:rFonts w:cstheme="minorHAnsi"/>
                <w:sz w:val="24"/>
                <w:szCs w:val="24"/>
              </w:rPr>
            </w:pPr>
            <w:r>
              <w:rPr>
                <w:rFonts w:cstheme="minorHAnsi"/>
                <w:sz w:val="24"/>
                <w:szCs w:val="24"/>
              </w:rPr>
              <w:t>Megan Layhee</w:t>
            </w:r>
          </w:p>
        </w:tc>
      </w:tr>
    </w:tbl>
    <w:p w14:paraId="08B905B4" w14:textId="64A84DD8" w:rsidR="00181F42" w:rsidRPr="006D0AF6" w:rsidRDefault="00181F42" w:rsidP="00E962D0">
      <w:pPr>
        <w:pStyle w:val="Heading1"/>
        <w:tabs>
          <w:tab w:val="left" w:pos="2295"/>
        </w:tabs>
        <w:rPr>
          <w:rFonts w:asciiTheme="minorHAnsi" w:hAnsiTheme="minorHAnsi" w:cstheme="minorHAnsi"/>
          <w:b/>
          <w:bCs/>
          <w:szCs w:val="28"/>
        </w:rPr>
      </w:pPr>
      <w:r w:rsidRPr="006D0AF6">
        <w:rPr>
          <w:rFonts w:asciiTheme="minorHAnsi" w:hAnsiTheme="minorHAnsi" w:cstheme="minorHAnsi"/>
          <w:b/>
          <w:bCs/>
          <w:szCs w:val="28"/>
        </w:rPr>
        <w:t>Summary</w:t>
      </w:r>
      <w:r w:rsidR="00E962D0" w:rsidRPr="006D0AF6">
        <w:rPr>
          <w:rFonts w:asciiTheme="minorHAnsi" w:hAnsiTheme="minorHAnsi" w:cstheme="minorHAnsi"/>
          <w:b/>
          <w:bCs/>
          <w:szCs w:val="28"/>
        </w:rPr>
        <w:tab/>
      </w:r>
    </w:p>
    <w:p w14:paraId="73248F7A" w14:textId="77777777" w:rsidR="006D0AF6" w:rsidRDefault="006D0AF6" w:rsidP="00F133EB">
      <w:pPr>
        <w:pStyle w:val="Heading2"/>
        <w:rPr>
          <w:rFonts w:asciiTheme="minorHAnsi" w:hAnsiTheme="minorHAnsi" w:cstheme="minorHAnsi"/>
          <w:szCs w:val="24"/>
        </w:rPr>
      </w:pPr>
    </w:p>
    <w:p w14:paraId="462B3914" w14:textId="3F0D0FD1" w:rsidR="00423F01" w:rsidRPr="006D0AF6" w:rsidRDefault="00181F42" w:rsidP="00F133EB">
      <w:pPr>
        <w:pStyle w:val="Heading2"/>
        <w:rPr>
          <w:rFonts w:asciiTheme="minorHAnsi" w:hAnsiTheme="minorHAnsi" w:cstheme="minorHAnsi"/>
          <w:szCs w:val="24"/>
        </w:rPr>
      </w:pPr>
      <w:r w:rsidRPr="006D0AF6">
        <w:rPr>
          <w:rFonts w:asciiTheme="minorHAnsi" w:hAnsiTheme="minorHAnsi" w:cstheme="minorHAnsi"/>
          <w:szCs w:val="24"/>
        </w:rPr>
        <w:t xml:space="preserve">Modification and/or approval of agenda </w:t>
      </w:r>
      <w:r w:rsidR="00504F46" w:rsidRPr="006D0AF6">
        <w:rPr>
          <w:rFonts w:asciiTheme="minorHAnsi" w:hAnsiTheme="minorHAnsi" w:cstheme="minorHAnsi"/>
          <w:szCs w:val="24"/>
        </w:rPr>
        <w:t xml:space="preserve">and </w:t>
      </w:r>
      <w:r w:rsidR="00196F62" w:rsidRPr="006D0AF6">
        <w:rPr>
          <w:rFonts w:asciiTheme="minorHAnsi" w:hAnsiTheme="minorHAnsi" w:cstheme="minorHAnsi"/>
          <w:szCs w:val="24"/>
        </w:rPr>
        <w:t>November</w:t>
      </w:r>
      <w:r w:rsidR="00467EC7" w:rsidRPr="006D0AF6">
        <w:rPr>
          <w:rFonts w:asciiTheme="minorHAnsi" w:hAnsiTheme="minorHAnsi" w:cstheme="minorHAnsi"/>
          <w:szCs w:val="24"/>
        </w:rPr>
        <w:t xml:space="preserve"> </w:t>
      </w:r>
      <w:r w:rsidR="00B701DF" w:rsidRPr="006D0AF6">
        <w:rPr>
          <w:rFonts w:asciiTheme="minorHAnsi" w:hAnsiTheme="minorHAnsi" w:cstheme="minorHAnsi"/>
          <w:szCs w:val="24"/>
        </w:rPr>
        <w:t>2020</w:t>
      </w:r>
      <w:r w:rsidR="002619FF" w:rsidRPr="006D0AF6">
        <w:rPr>
          <w:rFonts w:asciiTheme="minorHAnsi" w:hAnsiTheme="minorHAnsi" w:cstheme="minorHAnsi"/>
          <w:szCs w:val="24"/>
        </w:rPr>
        <w:t xml:space="preserve"> </w:t>
      </w:r>
      <w:r w:rsidR="00306DBE" w:rsidRPr="006D0AF6">
        <w:rPr>
          <w:rFonts w:asciiTheme="minorHAnsi" w:hAnsiTheme="minorHAnsi" w:cstheme="minorHAnsi"/>
          <w:szCs w:val="24"/>
        </w:rPr>
        <w:t>Meeting Summary.</w:t>
      </w:r>
    </w:p>
    <w:p w14:paraId="04E7B195" w14:textId="77777777" w:rsidR="00EE7160" w:rsidRPr="006D0AF6" w:rsidRDefault="00EE7160" w:rsidP="00EE7160">
      <w:pPr>
        <w:spacing w:after="0"/>
        <w:rPr>
          <w:rFonts w:cstheme="minorHAnsi"/>
          <w:sz w:val="24"/>
          <w:szCs w:val="24"/>
        </w:rPr>
      </w:pPr>
    </w:p>
    <w:p w14:paraId="34759151" w14:textId="6E2BAC7D" w:rsidR="002F4421" w:rsidRPr="006D0AF6" w:rsidRDefault="00890E74" w:rsidP="00FA2350">
      <w:pPr>
        <w:spacing w:after="0"/>
        <w:rPr>
          <w:rFonts w:cstheme="minorHAnsi"/>
          <w:sz w:val="24"/>
          <w:szCs w:val="24"/>
        </w:rPr>
      </w:pPr>
      <w:r>
        <w:rPr>
          <w:rFonts w:cstheme="minorHAnsi"/>
          <w:sz w:val="24"/>
          <w:szCs w:val="24"/>
        </w:rPr>
        <w:t>Megan will follow up with group to see if there are any suggested modifications.</w:t>
      </w:r>
    </w:p>
    <w:p w14:paraId="02DA4A0F" w14:textId="77777777" w:rsidR="00132311" w:rsidRPr="006D0AF6" w:rsidRDefault="00132311" w:rsidP="0048664A">
      <w:pPr>
        <w:rPr>
          <w:rFonts w:cstheme="minorHAnsi"/>
          <w:sz w:val="24"/>
          <w:szCs w:val="24"/>
        </w:rPr>
      </w:pPr>
    </w:p>
    <w:p w14:paraId="7117A3CB" w14:textId="555BAC80" w:rsidR="005028ED" w:rsidRDefault="002C4448" w:rsidP="00416FF1">
      <w:pPr>
        <w:rPr>
          <w:rFonts w:cstheme="minorHAnsi"/>
          <w:b/>
          <w:color w:val="538135" w:themeColor="accent6" w:themeShade="BF"/>
          <w:sz w:val="24"/>
          <w:szCs w:val="24"/>
        </w:rPr>
      </w:pPr>
      <w:r>
        <w:rPr>
          <w:rFonts w:cstheme="minorHAnsi"/>
          <w:b/>
          <w:color w:val="538135" w:themeColor="accent6" w:themeShade="BF"/>
          <w:sz w:val="24"/>
          <w:szCs w:val="24"/>
        </w:rPr>
        <w:t>Presentation and Discussions</w:t>
      </w:r>
      <w:r w:rsidR="00416FF1">
        <w:rPr>
          <w:rFonts w:cstheme="minorHAnsi"/>
          <w:b/>
          <w:color w:val="538135" w:themeColor="accent6" w:themeShade="BF"/>
          <w:sz w:val="24"/>
          <w:szCs w:val="24"/>
        </w:rPr>
        <w:t xml:space="preserve">: </w:t>
      </w:r>
      <w:r w:rsidR="000C007A">
        <w:rPr>
          <w:rFonts w:cstheme="minorHAnsi"/>
          <w:b/>
          <w:color w:val="538135" w:themeColor="accent6" w:themeShade="BF"/>
          <w:sz w:val="24"/>
          <w:szCs w:val="24"/>
        </w:rPr>
        <w:t xml:space="preserve">Dr. </w:t>
      </w:r>
      <w:r w:rsidR="00413867">
        <w:rPr>
          <w:rFonts w:cstheme="minorHAnsi"/>
          <w:b/>
          <w:color w:val="538135" w:themeColor="accent6" w:themeShade="BF"/>
          <w:sz w:val="24"/>
          <w:szCs w:val="24"/>
        </w:rPr>
        <w:t>Rob York</w:t>
      </w:r>
      <w:r w:rsidR="00416FF1">
        <w:rPr>
          <w:rFonts w:cstheme="minorHAnsi"/>
          <w:b/>
          <w:color w:val="538135" w:themeColor="accent6" w:themeShade="BF"/>
          <w:sz w:val="24"/>
          <w:szCs w:val="24"/>
        </w:rPr>
        <w:t>, “</w:t>
      </w:r>
      <w:r w:rsidR="00413867">
        <w:rPr>
          <w:rFonts w:cstheme="minorHAnsi"/>
          <w:b/>
          <w:color w:val="538135" w:themeColor="accent6" w:themeShade="BF"/>
          <w:sz w:val="24"/>
          <w:szCs w:val="24"/>
        </w:rPr>
        <w:t>Pyrosilviculture. And other topics.</w:t>
      </w:r>
      <w:r w:rsidR="00416FF1" w:rsidRPr="00416FF1">
        <w:rPr>
          <w:rFonts w:cstheme="minorHAnsi"/>
          <w:b/>
          <w:color w:val="538135" w:themeColor="accent6" w:themeShade="BF"/>
          <w:sz w:val="24"/>
          <w:szCs w:val="24"/>
        </w:rPr>
        <w:t>”</w:t>
      </w:r>
    </w:p>
    <w:p w14:paraId="22B8E79D" w14:textId="733FD00C" w:rsidR="00413867" w:rsidRDefault="00413867" w:rsidP="002C4448">
      <w:pPr>
        <w:autoSpaceDE w:val="0"/>
        <w:autoSpaceDN w:val="0"/>
        <w:adjustRightInd w:val="0"/>
        <w:spacing w:after="0" w:line="240" w:lineRule="auto"/>
        <w:rPr>
          <w:rFonts w:cstheme="minorHAnsi"/>
          <w:b/>
          <w:sz w:val="24"/>
          <w:szCs w:val="24"/>
        </w:rPr>
      </w:pPr>
      <w:r>
        <w:rPr>
          <w:rFonts w:cstheme="minorHAnsi"/>
          <w:b/>
          <w:sz w:val="24"/>
          <w:szCs w:val="24"/>
        </w:rPr>
        <w:t xml:space="preserve">Link to Dr. York’s presentation slides here: </w:t>
      </w:r>
      <w:hyperlink r:id="rId8" w:history="1">
        <w:r w:rsidRPr="00413867">
          <w:rPr>
            <w:rStyle w:val="Hyperlink"/>
            <w:rFonts w:cstheme="minorHAnsi"/>
            <w:bCs/>
            <w:sz w:val="24"/>
            <w:szCs w:val="24"/>
          </w:rPr>
          <w:t>https://acconsensus.org/wp-content/uploads/2019/11/03-York_Calaveras-Pyrosilv.pdf</w:t>
        </w:r>
      </w:hyperlink>
    </w:p>
    <w:p w14:paraId="75D96B74" w14:textId="77777777" w:rsidR="00413867" w:rsidRDefault="00413867" w:rsidP="002C4448">
      <w:pPr>
        <w:autoSpaceDE w:val="0"/>
        <w:autoSpaceDN w:val="0"/>
        <w:adjustRightInd w:val="0"/>
        <w:spacing w:after="0" w:line="240" w:lineRule="auto"/>
        <w:rPr>
          <w:rFonts w:cstheme="minorHAnsi"/>
          <w:b/>
          <w:sz w:val="24"/>
          <w:szCs w:val="24"/>
        </w:rPr>
      </w:pPr>
    </w:p>
    <w:p w14:paraId="1A1F8BB3" w14:textId="2E057727" w:rsidR="00890E74" w:rsidRDefault="00890E74" w:rsidP="002C4448">
      <w:pPr>
        <w:autoSpaceDE w:val="0"/>
        <w:autoSpaceDN w:val="0"/>
        <w:adjustRightInd w:val="0"/>
        <w:spacing w:after="0" w:line="240" w:lineRule="auto"/>
        <w:rPr>
          <w:rFonts w:cstheme="minorHAnsi"/>
          <w:b/>
          <w:sz w:val="24"/>
          <w:szCs w:val="24"/>
        </w:rPr>
      </w:pPr>
      <w:r w:rsidRPr="00890E74">
        <w:rPr>
          <w:rFonts w:cstheme="minorHAnsi"/>
          <w:b/>
          <w:sz w:val="24"/>
          <w:szCs w:val="24"/>
        </w:rPr>
        <w:t>Alternatives to Herbicide</w:t>
      </w:r>
      <w:r w:rsidR="00413867">
        <w:rPr>
          <w:rFonts w:cstheme="minorHAnsi"/>
          <w:b/>
          <w:sz w:val="24"/>
          <w:szCs w:val="24"/>
        </w:rPr>
        <w:t xml:space="preserve"> in Forestry</w:t>
      </w:r>
    </w:p>
    <w:p w14:paraId="47B092C4" w14:textId="5BFB46DD" w:rsidR="00890E74" w:rsidRDefault="00890E74" w:rsidP="002C4448">
      <w:pPr>
        <w:autoSpaceDE w:val="0"/>
        <w:autoSpaceDN w:val="0"/>
        <w:adjustRightInd w:val="0"/>
        <w:spacing w:after="0" w:line="240" w:lineRule="auto"/>
        <w:rPr>
          <w:rFonts w:cstheme="minorHAnsi"/>
          <w:b/>
          <w:sz w:val="24"/>
          <w:szCs w:val="24"/>
        </w:rPr>
      </w:pPr>
    </w:p>
    <w:p w14:paraId="2F6EEA45" w14:textId="1CF1141C" w:rsidR="00890E74" w:rsidRDefault="00890E74" w:rsidP="002C4448">
      <w:pPr>
        <w:autoSpaceDE w:val="0"/>
        <w:autoSpaceDN w:val="0"/>
        <w:adjustRightInd w:val="0"/>
        <w:spacing w:after="0" w:line="240" w:lineRule="auto"/>
        <w:rPr>
          <w:rFonts w:cstheme="minorHAnsi"/>
          <w:bCs/>
          <w:sz w:val="24"/>
          <w:szCs w:val="24"/>
        </w:rPr>
      </w:pPr>
      <w:r>
        <w:rPr>
          <w:rFonts w:cstheme="minorHAnsi"/>
          <w:bCs/>
          <w:sz w:val="24"/>
          <w:szCs w:val="24"/>
        </w:rPr>
        <w:t xml:space="preserve">Three </w:t>
      </w:r>
      <w:r w:rsidR="00471F7F">
        <w:rPr>
          <w:rFonts w:cstheme="minorHAnsi"/>
          <w:bCs/>
          <w:sz w:val="24"/>
          <w:szCs w:val="24"/>
        </w:rPr>
        <w:t>alternatives Dr. York proposes</w:t>
      </w:r>
      <w:r>
        <w:rPr>
          <w:rFonts w:cstheme="minorHAnsi"/>
          <w:bCs/>
          <w:sz w:val="24"/>
          <w:szCs w:val="24"/>
        </w:rPr>
        <w:t>:</w:t>
      </w:r>
    </w:p>
    <w:p w14:paraId="0BB8CB2B" w14:textId="77777777" w:rsidR="00413867" w:rsidRDefault="00890E74" w:rsidP="00F30CF4">
      <w:pPr>
        <w:pStyle w:val="ListParagraph"/>
        <w:numPr>
          <w:ilvl w:val="0"/>
          <w:numId w:val="4"/>
        </w:numPr>
        <w:autoSpaceDE w:val="0"/>
        <w:autoSpaceDN w:val="0"/>
        <w:adjustRightInd w:val="0"/>
        <w:spacing w:after="0" w:line="240" w:lineRule="auto"/>
        <w:rPr>
          <w:rFonts w:cstheme="minorHAnsi"/>
          <w:bCs/>
          <w:sz w:val="24"/>
          <w:szCs w:val="24"/>
        </w:rPr>
      </w:pPr>
      <w:r>
        <w:rPr>
          <w:rFonts w:cstheme="minorHAnsi"/>
          <w:bCs/>
          <w:sz w:val="24"/>
          <w:szCs w:val="24"/>
        </w:rPr>
        <w:t>Managing edge effect and competition</w:t>
      </w:r>
      <w:r w:rsidR="00471F7F">
        <w:rPr>
          <w:rFonts w:cstheme="minorHAnsi"/>
          <w:bCs/>
          <w:sz w:val="24"/>
          <w:szCs w:val="24"/>
        </w:rPr>
        <w:t xml:space="preserve"> – competition between mature and immature trees (light, water and nutrients). Small gaps can minimize this edge effect.</w:t>
      </w:r>
      <w:r w:rsidR="00413867">
        <w:rPr>
          <w:rFonts w:cstheme="minorHAnsi"/>
          <w:bCs/>
          <w:sz w:val="24"/>
          <w:szCs w:val="24"/>
        </w:rPr>
        <w:t xml:space="preserve"> </w:t>
      </w:r>
    </w:p>
    <w:p w14:paraId="338339AB" w14:textId="5CDCF1C2" w:rsidR="00890E74" w:rsidRDefault="00413867" w:rsidP="00413867">
      <w:pPr>
        <w:pStyle w:val="ListParagraph"/>
        <w:numPr>
          <w:ilvl w:val="1"/>
          <w:numId w:val="4"/>
        </w:numPr>
        <w:autoSpaceDE w:val="0"/>
        <w:autoSpaceDN w:val="0"/>
        <w:adjustRightInd w:val="0"/>
        <w:spacing w:after="0" w:line="240" w:lineRule="auto"/>
        <w:rPr>
          <w:rFonts w:cstheme="minorHAnsi"/>
          <w:bCs/>
          <w:sz w:val="24"/>
          <w:szCs w:val="24"/>
        </w:rPr>
      </w:pPr>
      <w:r>
        <w:rPr>
          <w:rFonts w:cstheme="minorHAnsi"/>
          <w:bCs/>
          <w:sz w:val="24"/>
          <w:szCs w:val="24"/>
        </w:rPr>
        <w:t xml:space="preserve">See slides for description </w:t>
      </w:r>
      <w:r w:rsidR="00DE0B56">
        <w:rPr>
          <w:rFonts w:cstheme="minorHAnsi"/>
          <w:bCs/>
          <w:sz w:val="24"/>
          <w:szCs w:val="24"/>
        </w:rPr>
        <w:t xml:space="preserve">and results </w:t>
      </w:r>
      <w:r>
        <w:rPr>
          <w:rFonts w:cstheme="minorHAnsi"/>
          <w:bCs/>
          <w:sz w:val="24"/>
          <w:szCs w:val="24"/>
        </w:rPr>
        <w:t xml:space="preserve">of research looking at 0.2-acre harvested gaps </w:t>
      </w:r>
      <w:r w:rsidR="00DE0B56">
        <w:rPr>
          <w:rFonts w:cstheme="minorHAnsi"/>
          <w:bCs/>
          <w:sz w:val="24"/>
          <w:szCs w:val="24"/>
        </w:rPr>
        <w:t xml:space="preserve">in 2012 </w:t>
      </w:r>
      <w:r>
        <w:rPr>
          <w:rFonts w:cstheme="minorHAnsi"/>
          <w:bCs/>
          <w:sz w:val="24"/>
          <w:szCs w:val="24"/>
        </w:rPr>
        <w:t>with and without follow-up herbicide treatments.</w:t>
      </w:r>
    </w:p>
    <w:p w14:paraId="0AFDF05E" w14:textId="2FCB2F8F" w:rsidR="00DE0B56" w:rsidRPr="00DE0B56" w:rsidRDefault="00DE0B56" w:rsidP="00DE0B56">
      <w:pPr>
        <w:pStyle w:val="ListParagraph"/>
        <w:numPr>
          <w:ilvl w:val="1"/>
          <w:numId w:val="4"/>
        </w:numPr>
        <w:autoSpaceDE w:val="0"/>
        <w:autoSpaceDN w:val="0"/>
        <w:adjustRightInd w:val="0"/>
        <w:spacing w:after="0" w:line="240" w:lineRule="auto"/>
        <w:rPr>
          <w:rFonts w:cstheme="minorHAnsi"/>
          <w:bCs/>
          <w:sz w:val="24"/>
          <w:szCs w:val="24"/>
        </w:rPr>
      </w:pPr>
      <w:r w:rsidRPr="00DE0B56">
        <w:rPr>
          <w:rFonts w:cstheme="minorHAnsi"/>
          <w:bCs/>
          <w:sz w:val="24"/>
          <w:szCs w:val="24"/>
        </w:rPr>
        <w:lastRenderedPageBreak/>
        <w:t xml:space="preserve">After 6 years what they see in 0.2-acre gaps, they see little effect of herbicide on conifer growth (see graph). Did effect shrub cover, but this wasn’t </w:t>
      </w:r>
      <w:r w:rsidRPr="00DE0B56">
        <w:rPr>
          <w:rFonts w:cstheme="minorHAnsi"/>
          <w:bCs/>
          <w:sz w:val="24"/>
          <w:szCs w:val="24"/>
        </w:rPr>
        <w:t>affecting</w:t>
      </w:r>
      <w:r w:rsidRPr="00DE0B56">
        <w:rPr>
          <w:rFonts w:cstheme="minorHAnsi"/>
          <w:bCs/>
          <w:sz w:val="24"/>
          <w:szCs w:val="24"/>
        </w:rPr>
        <w:t xml:space="preserve"> conifer immature tree cover. A nearby clearcut with herbicide had 50% taller.</w:t>
      </w:r>
    </w:p>
    <w:p w14:paraId="1EEBCB43" w14:textId="77777777" w:rsidR="00DE0B56" w:rsidRPr="00DE0B56" w:rsidRDefault="00DE0B56" w:rsidP="00DE0B56">
      <w:pPr>
        <w:pStyle w:val="ListParagraph"/>
        <w:numPr>
          <w:ilvl w:val="1"/>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Competition is dominated by surrounding trees (edge effects) not shrub. All species can regenerate, albeit slower than in a clearcut (on average).</w:t>
      </w:r>
    </w:p>
    <w:p w14:paraId="2333883A" w14:textId="77777777" w:rsidR="00DE0B56" w:rsidRDefault="00DE0B56" w:rsidP="00413867">
      <w:pPr>
        <w:pStyle w:val="ListParagraph"/>
        <w:numPr>
          <w:ilvl w:val="1"/>
          <w:numId w:val="4"/>
        </w:numPr>
        <w:autoSpaceDE w:val="0"/>
        <w:autoSpaceDN w:val="0"/>
        <w:adjustRightInd w:val="0"/>
        <w:spacing w:after="0" w:line="240" w:lineRule="auto"/>
        <w:rPr>
          <w:rFonts w:cstheme="minorHAnsi"/>
          <w:bCs/>
          <w:sz w:val="24"/>
          <w:szCs w:val="24"/>
        </w:rPr>
      </w:pPr>
    </w:p>
    <w:p w14:paraId="69186346" w14:textId="5D9F24A2" w:rsidR="00DE0B56" w:rsidRPr="00DE0B56" w:rsidRDefault="00DE0B56" w:rsidP="00DE0B56">
      <w:pPr>
        <w:pStyle w:val="ListParagraph"/>
        <w:numPr>
          <w:ilvl w:val="0"/>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 xml:space="preserve">Fire as alternative to herbicide: mechanical vs mechanical and burn pictures. Fire effective as a </w:t>
      </w:r>
      <w:r>
        <w:rPr>
          <w:rFonts w:cstheme="minorHAnsi"/>
          <w:bCs/>
          <w:sz w:val="24"/>
          <w:szCs w:val="24"/>
        </w:rPr>
        <w:t>maintenance</w:t>
      </w:r>
      <w:r w:rsidRPr="00DE0B56">
        <w:rPr>
          <w:rFonts w:cstheme="minorHAnsi"/>
          <w:bCs/>
          <w:sz w:val="24"/>
          <w:szCs w:val="24"/>
        </w:rPr>
        <w:t xml:space="preserve"> treatment. But it’s a tough thing to rely on as a sole method for veg control, especially shrubs. </w:t>
      </w:r>
    </w:p>
    <w:p w14:paraId="182A4DF2" w14:textId="77777777" w:rsidR="00DE0B56" w:rsidRDefault="00E90D11" w:rsidP="00890E74">
      <w:pPr>
        <w:pStyle w:val="ListParagraph"/>
        <w:numPr>
          <w:ilvl w:val="0"/>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 xml:space="preserve">Plant quick and then be patient. </w:t>
      </w:r>
    </w:p>
    <w:p w14:paraId="7B70192F" w14:textId="77777777" w:rsidR="00DE0B56" w:rsidRDefault="00E90D11" w:rsidP="00DE0B56">
      <w:pPr>
        <w:pStyle w:val="ListParagraph"/>
        <w:numPr>
          <w:ilvl w:val="1"/>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 xml:space="preserve">Talked about McDonald and Fiddler (2010) most widely-cited literature that supports herbicide use in forestry. Important to understand the context and details of the study: </w:t>
      </w:r>
    </w:p>
    <w:p w14:paraId="6B566276" w14:textId="77777777" w:rsidR="00DE0B56" w:rsidRDefault="00E90D11" w:rsidP="00DE0B56">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Study sites were &gt;</w:t>
      </w:r>
      <w:r w:rsidR="00DE0B56" w:rsidRPr="00DE0B56">
        <w:rPr>
          <w:rFonts w:cstheme="minorHAnsi"/>
          <w:bCs/>
          <w:sz w:val="24"/>
          <w:szCs w:val="24"/>
        </w:rPr>
        <w:t>20-acre</w:t>
      </w:r>
      <w:r w:rsidRPr="00DE0B56">
        <w:rPr>
          <w:rFonts w:cstheme="minorHAnsi"/>
          <w:bCs/>
          <w:sz w:val="24"/>
          <w:szCs w:val="24"/>
        </w:rPr>
        <w:t xml:space="preserve"> plantations</w:t>
      </w:r>
    </w:p>
    <w:p w14:paraId="41AF94F6" w14:textId="77777777" w:rsidR="00DE0B56" w:rsidRDefault="00E90D11" w:rsidP="00DE0B56">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 xml:space="preserve">Mostly PIPO, some </w:t>
      </w:r>
      <w:proofErr w:type="spellStart"/>
      <w:r w:rsidRPr="00DE0B56">
        <w:rPr>
          <w:rFonts w:cstheme="minorHAnsi"/>
          <w:bCs/>
          <w:sz w:val="24"/>
          <w:szCs w:val="24"/>
        </w:rPr>
        <w:t>doug</w:t>
      </w:r>
      <w:proofErr w:type="spellEnd"/>
      <w:r w:rsidRPr="00DE0B56">
        <w:rPr>
          <w:rFonts w:cstheme="minorHAnsi"/>
          <w:bCs/>
          <w:sz w:val="24"/>
          <w:szCs w:val="24"/>
        </w:rPr>
        <w:t xml:space="preserve"> fir</w:t>
      </w:r>
    </w:p>
    <w:p w14:paraId="17F88FE8" w14:textId="77777777" w:rsidR="00DE0B56" w:rsidRDefault="00E90D11" w:rsidP="00DE0B56">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Most results are through 10 years</w:t>
      </w:r>
    </w:p>
    <w:p w14:paraId="292B488C" w14:textId="77777777" w:rsidR="00DE0B56" w:rsidRDefault="00E90D11" w:rsidP="00E90D11">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250 trees per acre were chosen at the beginning of the study as trees to follow</w:t>
      </w:r>
    </w:p>
    <w:p w14:paraId="5B350A1A" w14:textId="77777777" w:rsidR="00DE0B56" w:rsidRDefault="00E90D11" w:rsidP="00E90D11">
      <w:pPr>
        <w:pStyle w:val="ListParagraph"/>
        <w:numPr>
          <w:ilvl w:val="1"/>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Today’s context:</w:t>
      </w:r>
    </w:p>
    <w:p w14:paraId="32544EC8" w14:textId="77777777" w:rsidR="00DE0B56" w:rsidRDefault="00DE0B56" w:rsidP="00E90D11">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Multi-</w:t>
      </w:r>
      <w:r w:rsidR="00E90D11" w:rsidRPr="00DE0B56">
        <w:rPr>
          <w:rFonts w:cstheme="minorHAnsi"/>
          <w:bCs/>
          <w:sz w:val="24"/>
          <w:szCs w:val="24"/>
        </w:rPr>
        <w:t>aged silviculture (gap based) is more common</w:t>
      </w:r>
    </w:p>
    <w:p w14:paraId="3F6EB696" w14:textId="77777777" w:rsidR="00DE0B56" w:rsidRDefault="00E90D11" w:rsidP="00E90D11">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More mixed species stands, inkling in 20 acres plantations</w:t>
      </w:r>
    </w:p>
    <w:p w14:paraId="2879E6F5" w14:textId="77777777" w:rsidR="00DE0B56" w:rsidRDefault="00E90D11" w:rsidP="00E90D11">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Long-term dynamics is more relevant (longer rotation ages)</w:t>
      </w:r>
    </w:p>
    <w:p w14:paraId="069717FB" w14:textId="40578B42" w:rsidR="00E90D11" w:rsidRPr="00DE0B56" w:rsidRDefault="00E90D11" w:rsidP="00E90D11">
      <w:pPr>
        <w:pStyle w:val="ListParagraph"/>
        <w:numPr>
          <w:ilvl w:val="2"/>
          <w:numId w:val="4"/>
        </w:numPr>
        <w:autoSpaceDE w:val="0"/>
        <w:autoSpaceDN w:val="0"/>
        <w:adjustRightInd w:val="0"/>
        <w:spacing w:after="0" w:line="240" w:lineRule="auto"/>
        <w:rPr>
          <w:rFonts w:cstheme="minorHAnsi"/>
          <w:bCs/>
          <w:sz w:val="24"/>
          <w:szCs w:val="24"/>
        </w:rPr>
      </w:pPr>
      <w:r w:rsidRPr="00DE0B56">
        <w:rPr>
          <w:rFonts w:cstheme="minorHAnsi"/>
          <w:bCs/>
          <w:sz w:val="24"/>
          <w:szCs w:val="24"/>
        </w:rPr>
        <w:t xml:space="preserve">Large, </w:t>
      </w:r>
      <w:r w:rsidR="00DE0B56" w:rsidRPr="00DE0B56">
        <w:rPr>
          <w:rFonts w:cstheme="minorHAnsi"/>
          <w:bCs/>
          <w:sz w:val="24"/>
          <w:szCs w:val="24"/>
        </w:rPr>
        <w:t>well-spaced</w:t>
      </w:r>
      <w:r w:rsidRPr="00DE0B56">
        <w:rPr>
          <w:rFonts w:cstheme="minorHAnsi"/>
          <w:bCs/>
          <w:sz w:val="24"/>
          <w:szCs w:val="24"/>
        </w:rPr>
        <w:t xml:space="preserve"> trees is often the objective (&lt;250 trees per acre)</w:t>
      </w:r>
    </w:p>
    <w:p w14:paraId="6CAACA72" w14:textId="6F256362" w:rsidR="00E90D11" w:rsidRDefault="00E90D11" w:rsidP="00E90D11">
      <w:pPr>
        <w:autoSpaceDE w:val="0"/>
        <w:autoSpaceDN w:val="0"/>
        <w:adjustRightInd w:val="0"/>
        <w:spacing w:after="0" w:line="240" w:lineRule="auto"/>
        <w:rPr>
          <w:rFonts w:cstheme="minorHAnsi"/>
          <w:bCs/>
          <w:sz w:val="24"/>
          <w:szCs w:val="24"/>
        </w:rPr>
      </w:pPr>
    </w:p>
    <w:p w14:paraId="08629D11" w14:textId="36998715" w:rsidR="00E90D11" w:rsidRDefault="00E90D11" w:rsidP="00E90D11">
      <w:pPr>
        <w:autoSpaceDE w:val="0"/>
        <w:autoSpaceDN w:val="0"/>
        <w:adjustRightInd w:val="0"/>
        <w:spacing w:after="0" w:line="240" w:lineRule="auto"/>
        <w:rPr>
          <w:rFonts w:cstheme="minorHAnsi"/>
          <w:bCs/>
          <w:sz w:val="24"/>
          <w:szCs w:val="24"/>
        </w:rPr>
      </w:pPr>
      <w:r>
        <w:rPr>
          <w:rFonts w:cstheme="minorHAnsi"/>
          <w:bCs/>
          <w:sz w:val="24"/>
          <w:szCs w:val="24"/>
        </w:rPr>
        <w:t xml:space="preserve">When we spray, are we just helping the </w:t>
      </w:r>
      <w:r w:rsidR="00DE0B56">
        <w:rPr>
          <w:rFonts w:cstheme="minorHAnsi"/>
          <w:bCs/>
          <w:sz w:val="24"/>
          <w:szCs w:val="24"/>
        </w:rPr>
        <w:t>losers?</w:t>
      </w:r>
      <w:r>
        <w:rPr>
          <w:rFonts w:cstheme="minorHAnsi"/>
          <w:bCs/>
          <w:sz w:val="24"/>
          <w:szCs w:val="24"/>
        </w:rPr>
        <w:t xml:space="preserve"> After 24 years at Blodgett Forest – no difference in dbh or height</w:t>
      </w:r>
    </w:p>
    <w:p w14:paraId="5C32E50B" w14:textId="2789BED9" w:rsidR="006346EF" w:rsidRDefault="006346EF" w:rsidP="00E90D11">
      <w:pPr>
        <w:autoSpaceDE w:val="0"/>
        <w:autoSpaceDN w:val="0"/>
        <w:adjustRightInd w:val="0"/>
        <w:spacing w:after="0" w:line="240" w:lineRule="auto"/>
        <w:rPr>
          <w:rFonts w:cstheme="minorHAnsi"/>
          <w:bCs/>
          <w:sz w:val="24"/>
          <w:szCs w:val="24"/>
        </w:rPr>
      </w:pPr>
    </w:p>
    <w:p w14:paraId="6A6B5B3A" w14:textId="1ADF4183" w:rsidR="006346EF" w:rsidRDefault="00DE0B56" w:rsidP="00E90D11">
      <w:pPr>
        <w:autoSpaceDE w:val="0"/>
        <w:autoSpaceDN w:val="0"/>
        <w:adjustRightInd w:val="0"/>
        <w:spacing w:after="0" w:line="240" w:lineRule="auto"/>
        <w:rPr>
          <w:rFonts w:cstheme="minorHAnsi"/>
          <w:bCs/>
          <w:sz w:val="24"/>
          <w:szCs w:val="24"/>
        </w:rPr>
      </w:pPr>
      <w:r>
        <w:rPr>
          <w:rFonts w:cstheme="minorHAnsi"/>
          <w:bCs/>
          <w:sz w:val="24"/>
          <w:szCs w:val="24"/>
        </w:rPr>
        <w:t>Proposes i</w:t>
      </w:r>
      <w:r w:rsidR="006346EF">
        <w:rPr>
          <w:rFonts w:cstheme="minorHAnsi"/>
          <w:bCs/>
          <w:sz w:val="24"/>
          <w:szCs w:val="24"/>
        </w:rPr>
        <w:t xml:space="preserve">ntegrative pest management: does not ban </w:t>
      </w:r>
      <w:r>
        <w:rPr>
          <w:rFonts w:cstheme="minorHAnsi"/>
          <w:bCs/>
          <w:sz w:val="24"/>
          <w:szCs w:val="24"/>
        </w:rPr>
        <w:t>pesticide</w:t>
      </w:r>
      <w:r w:rsidR="006346EF">
        <w:rPr>
          <w:rFonts w:cstheme="minorHAnsi"/>
          <w:bCs/>
          <w:sz w:val="24"/>
          <w:szCs w:val="24"/>
        </w:rPr>
        <w:t xml:space="preserve"> use completely. Seeks to reduce the use of pesticides by:</w:t>
      </w:r>
    </w:p>
    <w:p w14:paraId="3BCE37F0" w14:textId="55610F4E" w:rsidR="006346EF" w:rsidRDefault="006346EF" w:rsidP="00F30CF4">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Understanding ecological roles of pests</w:t>
      </w:r>
    </w:p>
    <w:p w14:paraId="07950A11" w14:textId="44732C48" w:rsidR="006346EF" w:rsidRDefault="006346EF" w:rsidP="00F30CF4">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Understanding the long-term effects of applications</w:t>
      </w:r>
    </w:p>
    <w:p w14:paraId="1176ACF6" w14:textId="47C1DC43" w:rsidR="006346EF" w:rsidRDefault="006346EF" w:rsidP="00F30CF4">
      <w:pPr>
        <w:pStyle w:val="ListParagraph"/>
        <w:numPr>
          <w:ilvl w:val="0"/>
          <w:numId w:val="6"/>
        </w:numPr>
        <w:autoSpaceDE w:val="0"/>
        <w:autoSpaceDN w:val="0"/>
        <w:adjustRightInd w:val="0"/>
        <w:spacing w:after="0" w:line="240" w:lineRule="auto"/>
        <w:rPr>
          <w:rFonts w:cstheme="minorHAnsi"/>
          <w:bCs/>
          <w:sz w:val="24"/>
          <w:szCs w:val="24"/>
        </w:rPr>
      </w:pPr>
      <w:r>
        <w:rPr>
          <w:rFonts w:cstheme="minorHAnsi"/>
          <w:bCs/>
          <w:sz w:val="24"/>
          <w:szCs w:val="24"/>
        </w:rPr>
        <w:t>Managing forest so that over the long-term less pesticide will be needed.</w:t>
      </w:r>
    </w:p>
    <w:p w14:paraId="732BE41B" w14:textId="3B0775C5" w:rsidR="006346EF" w:rsidRDefault="006346EF" w:rsidP="006346EF">
      <w:pPr>
        <w:autoSpaceDE w:val="0"/>
        <w:autoSpaceDN w:val="0"/>
        <w:adjustRightInd w:val="0"/>
        <w:spacing w:after="0" w:line="240" w:lineRule="auto"/>
        <w:rPr>
          <w:rFonts w:cstheme="minorHAnsi"/>
          <w:bCs/>
          <w:sz w:val="24"/>
          <w:szCs w:val="24"/>
        </w:rPr>
      </w:pPr>
    </w:p>
    <w:p w14:paraId="283DCC07" w14:textId="2A1179FA" w:rsidR="006346EF" w:rsidRDefault="006346EF" w:rsidP="006346EF">
      <w:pPr>
        <w:autoSpaceDE w:val="0"/>
        <w:autoSpaceDN w:val="0"/>
        <w:adjustRightInd w:val="0"/>
        <w:spacing w:after="0" w:line="240" w:lineRule="auto"/>
        <w:rPr>
          <w:rFonts w:cstheme="minorHAnsi"/>
          <w:bCs/>
          <w:sz w:val="24"/>
          <w:szCs w:val="24"/>
        </w:rPr>
      </w:pPr>
      <w:r>
        <w:rPr>
          <w:rFonts w:cstheme="minorHAnsi"/>
          <w:bCs/>
          <w:sz w:val="24"/>
          <w:szCs w:val="24"/>
        </w:rPr>
        <w:t xml:space="preserve">Michael asked Rob if he could send links and more </w:t>
      </w:r>
      <w:r w:rsidR="005E16DD">
        <w:rPr>
          <w:rFonts w:cstheme="minorHAnsi"/>
          <w:bCs/>
          <w:sz w:val="24"/>
          <w:szCs w:val="24"/>
        </w:rPr>
        <w:t xml:space="preserve">information about </w:t>
      </w:r>
      <w:r w:rsidR="005E16DD" w:rsidRPr="006346EF">
        <w:rPr>
          <w:rFonts w:cstheme="minorHAnsi"/>
          <w:bCs/>
          <w:sz w:val="24"/>
          <w:szCs w:val="24"/>
        </w:rPr>
        <w:t>relay and initial floristics</w:t>
      </w:r>
      <w:r w:rsidR="005E16DD">
        <w:rPr>
          <w:rFonts w:cstheme="minorHAnsi"/>
          <w:bCs/>
          <w:sz w:val="24"/>
          <w:szCs w:val="24"/>
        </w:rPr>
        <w:t>.</w:t>
      </w:r>
    </w:p>
    <w:p w14:paraId="427003EA" w14:textId="5E530A03" w:rsidR="006346EF" w:rsidRDefault="006346EF" w:rsidP="006346EF">
      <w:pPr>
        <w:autoSpaceDE w:val="0"/>
        <w:autoSpaceDN w:val="0"/>
        <w:adjustRightInd w:val="0"/>
        <w:spacing w:after="0" w:line="240" w:lineRule="auto"/>
        <w:rPr>
          <w:rFonts w:cstheme="minorHAnsi"/>
          <w:bCs/>
          <w:sz w:val="24"/>
          <w:szCs w:val="24"/>
        </w:rPr>
      </w:pPr>
    </w:p>
    <w:p w14:paraId="32B40569" w14:textId="66807306" w:rsidR="006346EF" w:rsidRDefault="006346EF" w:rsidP="006346EF">
      <w:pPr>
        <w:autoSpaceDE w:val="0"/>
        <w:autoSpaceDN w:val="0"/>
        <w:adjustRightInd w:val="0"/>
        <w:spacing w:after="0" w:line="240" w:lineRule="auto"/>
        <w:rPr>
          <w:rFonts w:cstheme="minorHAnsi"/>
          <w:bCs/>
          <w:sz w:val="24"/>
          <w:szCs w:val="24"/>
        </w:rPr>
      </w:pPr>
      <w:r>
        <w:rPr>
          <w:rFonts w:cstheme="minorHAnsi"/>
          <w:bCs/>
          <w:sz w:val="24"/>
          <w:szCs w:val="24"/>
        </w:rPr>
        <w:t xml:space="preserve">Kaylee asked if the photos showing mechanical vs. mechanical + fire, asked if the material was just chipped and left in place or removed. </w:t>
      </w:r>
      <w:r w:rsidR="00052C15">
        <w:rPr>
          <w:rFonts w:cstheme="minorHAnsi"/>
          <w:bCs/>
          <w:sz w:val="24"/>
          <w:szCs w:val="24"/>
        </w:rPr>
        <w:t>Rob answered that</w:t>
      </w:r>
      <w:r>
        <w:rPr>
          <w:rFonts w:cstheme="minorHAnsi"/>
          <w:bCs/>
          <w:sz w:val="24"/>
          <w:szCs w:val="24"/>
        </w:rPr>
        <w:t xml:space="preserve"> masticated material is good for fire consumption especially for Rx fire in winter.</w:t>
      </w:r>
    </w:p>
    <w:p w14:paraId="42862447" w14:textId="2F2A9621" w:rsidR="006346EF" w:rsidRDefault="006346EF" w:rsidP="006346EF">
      <w:pPr>
        <w:autoSpaceDE w:val="0"/>
        <w:autoSpaceDN w:val="0"/>
        <w:adjustRightInd w:val="0"/>
        <w:spacing w:after="0" w:line="240" w:lineRule="auto"/>
        <w:rPr>
          <w:rFonts w:cstheme="minorHAnsi"/>
          <w:bCs/>
          <w:sz w:val="24"/>
          <w:szCs w:val="24"/>
        </w:rPr>
      </w:pPr>
    </w:p>
    <w:p w14:paraId="0FCE3DC4" w14:textId="2F6502B7" w:rsidR="006346EF" w:rsidRDefault="006346EF" w:rsidP="006346EF">
      <w:pPr>
        <w:autoSpaceDE w:val="0"/>
        <w:autoSpaceDN w:val="0"/>
        <w:adjustRightInd w:val="0"/>
        <w:spacing w:after="0" w:line="240" w:lineRule="auto"/>
        <w:rPr>
          <w:rFonts w:cstheme="minorHAnsi"/>
          <w:bCs/>
          <w:sz w:val="24"/>
          <w:szCs w:val="24"/>
        </w:rPr>
      </w:pPr>
      <w:r>
        <w:rPr>
          <w:rFonts w:cstheme="minorHAnsi"/>
          <w:bCs/>
          <w:sz w:val="24"/>
          <w:szCs w:val="24"/>
        </w:rPr>
        <w:t xml:space="preserve">Leanna Weissberg asked if Rob looks at </w:t>
      </w:r>
      <w:r w:rsidR="005E16DD">
        <w:rPr>
          <w:rFonts w:cstheme="minorHAnsi"/>
          <w:bCs/>
          <w:sz w:val="24"/>
          <w:szCs w:val="24"/>
        </w:rPr>
        <w:t>differing</w:t>
      </w:r>
      <w:r>
        <w:rPr>
          <w:rFonts w:cstheme="minorHAnsi"/>
          <w:bCs/>
          <w:sz w:val="24"/>
          <w:szCs w:val="24"/>
        </w:rPr>
        <w:t xml:space="preserve"> gap sizes, how did he come to the 0.2 acre? </w:t>
      </w:r>
      <w:r w:rsidR="00052C15">
        <w:rPr>
          <w:rFonts w:cstheme="minorHAnsi"/>
          <w:bCs/>
          <w:sz w:val="24"/>
          <w:szCs w:val="24"/>
        </w:rPr>
        <w:t>Rob added that a f</w:t>
      </w:r>
      <w:r w:rsidR="005E16DD">
        <w:rPr>
          <w:rFonts w:cstheme="minorHAnsi"/>
          <w:bCs/>
          <w:sz w:val="24"/>
          <w:szCs w:val="24"/>
        </w:rPr>
        <w:t>ifth acre was an original hypothesis and then they went from there. He added that they can make general inferences, but that it’s important to keep in mind that factors, like aspect, forest productively (underground competition) would impact what the appropriate gap size.</w:t>
      </w:r>
    </w:p>
    <w:p w14:paraId="73743BD2" w14:textId="4D27DF19" w:rsidR="00004760" w:rsidRDefault="00004760" w:rsidP="006346EF">
      <w:pPr>
        <w:autoSpaceDE w:val="0"/>
        <w:autoSpaceDN w:val="0"/>
        <w:adjustRightInd w:val="0"/>
        <w:spacing w:after="0" w:line="240" w:lineRule="auto"/>
        <w:rPr>
          <w:rFonts w:cstheme="minorHAnsi"/>
          <w:bCs/>
          <w:sz w:val="24"/>
          <w:szCs w:val="24"/>
        </w:rPr>
      </w:pPr>
    </w:p>
    <w:p w14:paraId="0DA6AD02" w14:textId="61A1FE61" w:rsidR="00004760" w:rsidRPr="00004760" w:rsidRDefault="00004760" w:rsidP="00F30CF4">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t xml:space="preserve">Regine added - </w:t>
      </w:r>
      <w:r w:rsidRPr="00004760">
        <w:rPr>
          <w:rFonts w:cstheme="minorHAnsi"/>
          <w:bCs/>
          <w:sz w:val="24"/>
          <w:szCs w:val="24"/>
        </w:rPr>
        <w:t>Has the gap-based silviculture been applied anywhere by land managers</w:t>
      </w:r>
      <w:r>
        <w:rPr>
          <w:rFonts w:cstheme="minorHAnsi"/>
          <w:bCs/>
          <w:sz w:val="24"/>
          <w:szCs w:val="24"/>
        </w:rPr>
        <w:t xml:space="preserve"> to look at reducing the use of herbicides? – Rob can’t think of anywhere where this method was used to test the non-use of herbicides.</w:t>
      </w:r>
    </w:p>
    <w:p w14:paraId="27951358" w14:textId="1D13E233" w:rsidR="005E16DD" w:rsidRDefault="005E16DD" w:rsidP="006346EF">
      <w:pPr>
        <w:autoSpaceDE w:val="0"/>
        <w:autoSpaceDN w:val="0"/>
        <w:adjustRightInd w:val="0"/>
        <w:spacing w:after="0" w:line="240" w:lineRule="auto"/>
        <w:rPr>
          <w:rFonts w:cstheme="minorHAnsi"/>
          <w:bCs/>
          <w:sz w:val="24"/>
          <w:szCs w:val="24"/>
        </w:rPr>
      </w:pPr>
    </w:p>
    <w:p w14:paraId="1ED98018" w14:textId="3BBE18B5" w:rsidR="005E16DD" w:rsidRDefault="005E16DD" w:rsidP="006346EF">
      <w:pPr>
        <w:autoSpaceDE w:val="0"/>
        <w:autoSpaceDN w:val="0"/>
        <w:adjustRightInd w:val="0"/>
        <w:spacing w:after="0" w:line="240" w:lineRule="auto"/>
        <w:rPr>
          <w:rFonts w:cstheme="minorHAnsi"/>
          <w:bCs/>
          <w:sz w:val="24"/>
          <w:szCs w:val="24"/>
        </w:rPr>
      </w:pPr>
      <w:r>
        <w:rPr>
          <w:rFonts w:cstheme="minorHAnsi"/>
          <w:bCs/>
          <w:sz w:val="24"/>
          <w:szCs w:val="24"/>
        </w:rPr>
        <w:t xml:space="preserve">Bud asked what herbicides were used – </w:t>
      </w:r>
      <w:r w:rsidR="00004760">
        <w:rPr>
          <w:rFonts w:cstheme="minorHAnsi"/>
          <w:bCs/>
          <w:sz w:val="24"/>
          <w:szCs w:val="24"/>
        </w:rPr>
        <w:t xml:space="preserve">Rob replied, </w:t>
      </w:r>
      <w:r>
        <w:rPr>
          <w:rFonts w:cstheme="minorHAnsi"/>
          <w:bCs/>
          <w:sz w:val="24"/>
          <w:szCs w:val="24"/>
        </w:rPr>
        <w:t>glyphosate.</w:t>
      </w:r>
    </w:p>
    <w:p w14:paraId="65A8C06A" w14:textId="15EA82F2" w:rsidR="005E16DD" w:rsidRDefault="005E16DD" w:rsidP="006346EF">
      <w:pPr>
        <w:autoSpaceDE w:val="0"/>
        <w:autoSpaceDN w:val="0"/>
        <w:adjustRightInd w:val="0"/>
        <w:spacing w:after="0" w:line="240" w:lineRule="auto"/>
        <w:rPr>
          <w:rFonts w:cstheme="minorHAnsi"/>
          <w:bCs/>
          <w:sz w:val="24"/>
          <w:szCs w:val="24"/>
        </w:rPr>
      </w:pPr>
    </w:p>
    <w:p w14:paraId="60AE289F" w14:textId="5200E4FF" w:rsidR="005E16DD" w:rsidRDefault="005E16DD" w:rsidP="006346EF">
      <w:pPr>
        <w:autoSpaceDE w:val="0"/>
        <w:autoSpaceDN w:val="0"/>
        <w:adjustRightInd w:val="0"/>
        <w:spacing w:after="0" w:line="240" w:lineRule="auto"/>
        <w:rPr>
          <w:rFonts w:cstheme="minorHAnsi"/>
          <w:bCs/>
          <w:sz w:val="24"/>
          <w:szCs w:val="24"/>
        </w:rPr>
      </w:pPr>
      <w:r>
        <w:rPr>
          <w:rFonts w:cstheme="minorHAnsi"/>
          <w:bCs/>
          <w:sz w:val="24"/>
          <w:szCs w:val="24"/>
        </w:rPr>
        <w:t>Greg asked about the mechanical vs mechanical</w:t>
      </w:r>
      <w:r w:rsidR="00EF5BC2">
        <w:rPr>
          <w:rFonts w:cstheme="minorHAnsi"/>
          <w:bCs/>
          <w:sz w:val="24"/>
          <w:szCs w:val="24"/>
        </w:rPr>
        <w:t xml:space="preserve"> </w:t>
      </w:r>
      <w:r>
        <w:rPr>
          <w:rFonts w:cstheme="minorHAnsi"/>
          <w:bCs/>
          <w:sz w:val="24"/>
          <w:szCs w:val="24"/>
        </w:rPr>
        <w:t>+</w:t>
      </w:r>
      <w:r w:rsidR="00EF5BC2">
        <w:rPr>
          <w:rFonts w:cstheme="minorHAnsi"/>
          <w:bCs/>
          <w:sz w:val="24"/>
          <w:szCs w:val="24"/>
        </w:rPr>
        <w:t xml:space="preserve"> </w:t>
      </w:r>
      <w:r>
        <w:rPr>
          <w:rFonts w:cstheme="minorHAnsi"/>
          <w:bCs/>
          <w:sz w:val="24"/>
          <w:szCs w:val="24"/>
        </w:rPr>
        <w:t>fire pictures: 1) what was the timing between mastication and follow up fire</w:t>
      </w:r>
      <w:r w:rsidR="00004760">
        <w:rPr>
          <w:rFonts w:cstheme="minorHAnsi"/>
          <w:bCs/>
          <w:sz w:val="24"/>
          <w:szCs w:val="24"/>
        </w:rPr>
        <w:t>?</w:t>
      </w:r>
      <w:r>
        <w:rPr>
          <w:rFonts w:cstheme="minorHAnsi"/>
          <w:bCs/>
          <w:sz w:val="24"/>
          <w:szCs w:val="24"/>
        </w:rPr>
        <w:t xml:space="preserve"> and 2) how much lag time did the fire provide in slowing the regrowth of shrubs</w:t>
      </w:r>
      <w:r w:rsidR="00004760">
        <w:rPr>
          <w:rFonts w:cstheme="minorHAnsi"/>
          <w:bCs/>
          <w:sz w:val="24"/>
          <w:szCs w:val="24"/>
        </w:rPr>
        <w:t>?</w:t>
      </w:r>
      <w:r>
        <w:rPr>
          <w:rFonts w:cstheme="minorHAnsi"/>
          <w:bCs/>
          <w:sz w:val="24"/>
          <w:szCs w:val="24"/>
        </w:rPr>
        <w:t xml:space="preserve"> </w:t>
      </w:r>
      <w:r w:rsidR="00004760">
        <w:rPr>
          <w:rFonts w:cstheme="minorHAnsi"/>
          <w:bCs/>
          <w:sz w:val="24"/>
          <w:szCs w:val="24"/>
        </w:rPr>
        <w:t>–</w:t>
      </w:r>
      <w:r>
        <w:rPr>
          <w:rFonts w:cstheme="minorHAnsi"/>
          <w:bCs/>
          <w:sz w:val="24"/>
          <w:szCs w:val="24"/>
        </w:rPr>
        <w:t xml:space="preserve"> </w:t>
      </w:r>
      <w:r w:rsidR="00004760">
        <w:rPr>
          <w:rFonts w:cstheme="minorHAnsi"/>
          <w:bCs/>
          <w:sz w:val="24"/>
          <w:szCs w:val="24"/>
        </w:rPr>
        <w:t>Rob replied that the m</w:t>
      </w:r>
      <w:r>
        <w:rPr>
          <w:rFonts w:cstheme="minorHAnsi"/>
          <w:bCs/>
          <w:sz w:val="24"/>
          <w:szCs w:val="24"/>
        </w:rPr>
        <w:t>asticated in summertime and then burned that winter. Found that Rx fire follow up burn in fall after mastication (canopy damage), so it might a better approach is to wait 1-2 years to do the follow up burn.</w:t>
      </w:r>
    </w:p>
    <w:p w14:paraId="2697C318" w14:textId="27242FDC" w:rsidR="005E16DD" w:rsidRDefault="005E16DD" w:rsidP="006346EF">
      <w:pPr>
        <w:autoSpaceDE w:val="0"/>
        <w:autoSpaceDN w:val="0"/>
        <w:adjustRightInd w:val="0"/>
        <w:spacing w:after="0" w:line="240" w:lineRule="auto"/>
        <w:rPr>
          <w:rFonts w:cstheme="minorHAnsi"/>
          <w:bCs/>
          <w:sz w:val="24"/>
          <w:szCs w:val="24"/>
        </w:rPr>
      </w:pPr>
    </w:p>
    <w:p w14:paraId="324CD0FB" w14:textId="65ADCBEB" w:rsidR="005E16DD" w:rsidRDefault="00004760" w:rsidP="006346EF">
      <w:pPr>
        <w:autoSpaceDE w:val="0"/>
        <w:autoSpaceDN w:val="0"/>
        <w:adjustRightInd w:val="0"/>
        <w:spacing w:after="0" w:line="240" w:lineRule="auto"/>
        <w:rPr>
          <w:rFonts w:cstheme="minorHAnsi"/>
          <w:bCs/>
          <w:sz w:val="24"/>
          <w:szCs w:val="24"/>
        </w:rPr>
      </w:pPr>
      <w:r>
        <w:rPr>
          <w:rFonts w:cstheme="minorHAnsi"/>
          <w:bCs/>
          <w:sz w:val="24"/>
          <w:szCs w:val="24"/>
        </w:rPr>
        <w:t>Chuck Loffland asked w</w:t>
      </w:r>
      <w:r w:rsidR="005E16DD">
        <w:rPr>
          <w:rFonts w:cstheme="minorHAnsi"/>
          <w:bCs/>
          <w:sz w:val="24"/>
          <w:szCs w:val="24"/>
        </w:rPr>
        <w:t>hat</w:t>
      </w:r>
      <w:r w:rsidR="005E16DD" w:rsidRPr="005E16DD">
        <w:rPr>
          <w:rFonts w:cstheme="minorHAnsi"/>
          <w:bCs/>
          <w:sz w:val="24"/>
          <w:szCs w:val="24"/>
        </w:rPr>
        <w:t xml:space="preserve"> maintenance interval would you be looking at for the masticate and burn to maintain the fuel break, and would you be reentering the burn area with mastication again before your next burn?</w:t>
      </w:r>
      <w:r>
        <w:rPr>
          <w:rFonts w:cstheme="minorHAnsi"/>
          <w:bCs/>
          <w:sz w:val="24"/>
          <w:szCs w:val="24"/>
        </w:rPr>
        <w:t xml:space="preserve"> – Rob said </w:t>
      </w:r>
      <w:r w:rsidR="00EF5BC2">
        <w:rPr>
          <w:rFonts w:cstheme="minorHAnsi"/>
          <w:bCs/>
          <w:sz w:val="24"/>
          <w:szCs w:val="24"/>
        </w:rPr>
        <w:t>ideally,</w:t>
      </w:r>
      <w:r>
        <w:rPr>
          <w:rFonts w:cstheme="minorHAnsi"/>
          <w:bCs/>
          <w:sz w:val="24"/>
          <w:szCs w:val="24"/>
        </w:rPr>
        <w:t xml:space="preserve"> we </w:t>
      </w:r>
      <w:r w:rsidR="00EF5BC2">
        <w:rPr>
          <w:rFonts w:cstheme="minorHAnsi"/>
          <w:bCs/>
          <w:sz w:val="24"/>
          <w:szCs w:val="24"/>
        </w:rPr>
        <w:t>done</w:t>
      </w:r>
      <w:r>
        <w:rPr>
          <w:rFonts w:cstheme="minorHAnsi"/>
          <w:bCs/>
          <w:sz w:val="24"/>
          <w:szCs w:val="24"/>
        </w:rPr>
        <w:t xml:space="preserve"> wait too long that a follow up mastication treatment would be necessary (too expensive). Rob added that we should be shooting for a fairly frequent return interval. But it is also the context of the sights – </w:t>
      </w:r>
      <w:r w:rsidR="00EF5BC2">
        <w:rPr>
          <w:rFonts w:cstheme="minorHAnsi"/>
          <w:bCs/>
          <w:sz w:val="24"/>
          <w:szCs w:val="24"/>
        </w:rPr>
        <w:t>3-year</w:t>
      </w:r>
      <w:r>
        <w:rPr>
          <w:rFonts w:cstheme="minorHAnsi"/>
          <w:bCs/>
          <w:sz w:val="24"/>
          <w:szCs w:val="24"/>
        </w:rPr>
        <w:t xml:space="preserve"> return interval if </w:t>
      </w:r>
      <w:r w:rsidR="00EF5BC2">
        <w:rPr>
          <w:rFonts w:cstheme="minorHAnsi"/>
          <w:bCs/>
          <w:sz w:val="24"/>
          <w:szCs w:val="24"/>
        </w:rPr>
        <w:t>you</w:t>
      </w:r>
      <w:r>
        <w:rPr>
          <w:rFonts w:cstheme="minorHAnsi"/>
          <w:bCs/>
          <w:sz w:val="24"/>
          <w:szCs w:val="24"/>
        </w:rPr>
        <w:t xml:space="preserve"> are close to people. </w:t>
      </w:r>
      <w:r w:rsidR="00D323A9">
        <w:rPr>
          <w:rFonts w:cstheme="minorHAnsi"/>
          <w:bCs/>
          <w:sz w:val="24"/>
          <w:szCs w:val="24"/>
        </w:rPr>
        <w:t>Also,</w:t>
      </w:r>
      <w:r>
        <w:rPr>
          <w:rFonts w:cstheme="minorHAnsi"/>
          <w:bCs/>
          <w:sz w:val="24"/>
          <w:szCs w:val="24"/>
        </w:rPr>
        <w:t xml:space="preserve"> if consumption is thorough, then the return </w:t>
      </w:r>
      <w:r w:rsidR="00D323A9">
        <w:rPr>
          <w:rFonts w:cstheme="minorHAnsi"/>
          <w:bCs/>
          <w:sz w:val="24"/>
          <w:szCs w:val="24"/>
        </w:rPr>
        <w:t>internal</w:t>
      </w:r>
      <w:r>
        <w:rPr>
          <w:rFonts w:cstheme="minorHAnsi"/>
          <w:bCs/>
          <w:sz w:val="24"/>
          <w:szCs w:val="24"/>
        </w:rPr>
        <w:t xml:space="preserve"> could be longer.</w:t>
      </w:r>
    </w:p>
    <w:p w14:paraId="6BAF5D38" w14:textId="41982827" w:rsidR="00004760" w:rsidRDefault="00004760" w:rsidP="006346EF">
      <w:pPr>
        <w:autoSpaceDE w:val="0"/>
        <w:autoSpaceDN w:val="0"/>
        <w:adjustRightInd w:val="0"/>
        <w:spacing w:after="0" w:line="240" w:lineRule="auto"/>
        <w:rPr>
          <w:rFonts w:cstheme="minorHAnsi"/>
          <w:bCs/>
          <w:sz w:val="24"/>
          <w:szCs w:val="24"/>
        </w:rPr>
      </w:pPr>
    </w:p>
    <w:p w14:paraId="05492EEC" w14:textId="633A4135" w:rsidR="00004760" w:rsidRPr="00004760" w:rsidRDefault="00004760" w:rsidP="006346EF">
      <w:pPr>
        <w:autoSpaceDE w:val="0"/>
        <w:autoSpaceDN w:val="0"/>
        <w:adjustRightInd w:val="0"/>
        <w:spacing w:after="0" w:line="240" w:lineRule="auto"/>
        <w:rPr>
          <w:rFonts w:cstheme="minorHAnsi"/>
          <w:b/>
          <w:sz w:val="24"/>
          <w:szCs w:val="24"/>
        </w:rPr>
      </w:pPr>
      <w:r w:rsidRPr="00004760">
        <w:rPr>
          <w:rFonts w:cstheme="minorHAnsi"/>
          <w:b/>
          <w:sz w:val="24"/>
          <w:szCs w:val="24"/>
        </w:rPr>
        <w:t>Definition of pyrosilviculture</w:t>
      </w:r>
    </w:p>
    <w:p w14:paraId="4CE48072" w14:textId="00C4DDAE" w:rsidR="00004760" w:rsidRDefault="00004760" w:rsidP="006346EF">
      <w:pPr>
        <w:autoSpaceDE w:val="0"/>
        <w:autoSpaceDN w:val="0"/>
        <w:adjustRightInd w:val="0"/>
        <w:spacing w:after="0" w:line="240" w:lineRule="auto"/>
        <w:rPr>
          <w:rFonts w:cstheme="minorHAnsi"/>
          <w:b/>
          <w:sz w:val="24"/>
          <w:szCs w:val="24"/>
        </w:rPr>
      </w:pPr>
    </w:p>
    <w:p w14:paraId="3EEE6637" w14:textId="77777777" w:rsidR="00052C15" w:rsidRDefault="00052C15" w:rsidP="006346EF">
      <w:pPr>
        <w:autoSpaceDE w:val="0"/>
        <w:autoSpaceDN w:val="0"/>
        <w:adjustRightInd w:val="0"/>
        <w:spacing w:after="0" w:line="240" w:lineRule="auto"/>
        <w:rPr>
          <w:rFonts w:cstheme="minorHAnsi"/>
          <w:bCs/>
          <w:sz w:val="24"/>
          <w:szCs w:val="24"/>
        </w:rPr>
      </w:pPr>
      <w:r>
        <w:rPr>
          <w:rFonts w:cstheme="minorHAnsi"/>
          <w:bCs/>
          <w:sz w:val="24"/>
          <w:szCs w:val="24"/>
        </w:rPr>
        <w:t xml:space="preserve">Dr. York defined the objectives of pyrosilviculture, including that he defines it </w:t>
      </w:r>
      <w:r w:rsidR="00004760">
        <w:rPr>
          <w:rFonts w:cstheme="minorHAnsi"/>
          <w:bCs/>
          <w:sz w:val="24"/>
          <w:szCs w:val="24"/>
        </w:rPr>
        <w:t xml:space="preserve">at the stand level, not landscape level (DR. North): </w:t>
      </w:r>
    </w:p>
    <w:p w14:paraId="1AE60E02" w14:textId="77777777" w:rsidR="00052C15" w:rsidRDefault="00004760" w:rsidP="00052C15">
      <w:pPr>
        <w:pStyle w:val="ListParagraph"/>
        <w:numPr>
          <w:ilvl w:val="0"/>
          <w:numId w:val="15"/>
        </w:numPr>
        <w:autoSpaceDE w:val="0"/>
        <w:autoSpaceDN w:val="0"/>
        <w:adjustRightInd w:val="0"/>
        <w:spacing w:after="0" w:line="240" w:lineRule="auto"/>
        <w:rPr>
          <w:rFonts w:cstheme="minorHAnsi"/>
          <w:bCs/>
          <w:sz w:val="24"/>
          <w:szCs w:val="24"/>
        </w:rPr>
      </w:pPr>
      <w:r w:rsidRPr="00052C15">
        <w:rPr>
          <w:rFonts w:cstheme="minorHAnsi"/>
          <w:bCs/>
          <w:sz w:val="24"/>
          <w:szCs w:val="24"/>
        </w:rPr>
        <w:t xml:space="preserve">using fire directly to meet management objectives, </w:t>
      </w:r>
    </w:p>
    <w:p w14:paraId="6A591AD1" w14:textId="1FA8698D" w:rsidR="00D323A9" w:rsidRPr="00052C15" w:rsidRDefault="00004760" w:rsidP="00052C15">
      <w:pPr>
        <w:pStyle w:val="ListParagraph"/>
        <w:numPr>
          <w:ilvl w:val="0"/>
          <w:numId w:val="15"/>
        </w:numPr>
        <w:autoSpaceDE w:val="0"/>
        <w:autoSpaceDN w:val="0"/>
        <w:adjustRightInd w:val="0"/>
        <w:spacing w:after="0" w:line="240" w:lineRule="auto"/>
        <w:rPr>
          <w:rFonts w:cstheme="minorHAnsi"/>
          <w:bCs/>
          <w:sz w:val="24"/>
          <w:szCs w:val="24"/>
        </w:rPr>
      </w:pPr>
      <w:r w:rsidRPr="00052C15">
        <w:rPr>
          <w:rFonts w:cstheme="minorHAnsi"/>
          <w:bCs/>
          <w:sz w:val="24"/>
          <w:szCs w:val="24"/>
        </w:rPr>
        <w:t>2) alter nonfire silvicultural treatments explicitly so that they can optimize the incorporation of prescribed fire in the future</w:t>
      </w:r>
      <w:r w:rsidR="00D323A9" w:rsidRPr="00052C15">
        <w:rPr>
          <w:rFonts w:cstheme="minorHAnsi"/>
          <w:bCs/>
          <w:sz w:val="24"/>
          <w:szCs w:val="24"/>
        </w:rPr>
        <w:t xml:space="preserve"> (York et al. 2021). Create conditions now that will facilitate Rx fire into the future.</w:t>
      </w:r>
    </w:p>
    <w:p w14:paraId="47C3AED1" w14:textId="39165F98" w:rsidR="00D323A9" w:rsidRDefault="00D323A9" w:rsidP="006346EF">
      <w:pPr>
        <w:autoSpaceDE w:val="0"/>
        <w:autoSpaceDN w:val="0"/>
        <w:adjustRightInd w:val="0"/>
        <w:spacing w:after="0" w:line="240" w:lineRule="auto"/>
        <w:rPr>
          <w:rFonts w:cstheme="minorHAnsi"/>
          <w:bCs/>
          <w:sz w:val="24"/>
          <w:szCs w:val="24"/>
        </w:rPr>
      </w:pPr>
    </w:p>
    <w:p w14:paraId="400B5CEC" w14:textId="1C0FCDF1" w:rsidR="00D323A9" w:rsidRPr="00D323A9" w:rsidRDefault="00D323A9" w:rsidP="006346EF">
      <w:pPr>
        <w:autoSpaceDE w:val="0"/>
        <w:autoSpaceDN w:val="0"/>
        <w:adjustRightInd w:val="0"/>
        <w:spacing w:after="0" w:line="240" w:lineRule="auto"/>
        <w:rPr>
          <w:rFonts w:cstheme="minorHAnsi"/>
          <w:b/>
          <w:sz w:val="24"/>
          <w:szCs w:val="24"/>
        </w:rPr>
      </w:pPr>
      <w:r w:rsidRPr="00D323A9">
        <w:rPr>
          <w:rFonts w:cstheme="minorHAnsi"/>
          <w:b/>
          <w:sz w:val="24"/>
          <w:szCs w:val="24"/>
        </w:rPr>
        <w:t>The status quo model versus the new model</w:t>
      </w:r>
    </w:p>
    <w:p w14:paraId="255C4B61" w14:textId="77777777" w:rsidR="00D323A9" w:rsidRDefault="00D323A9" w:rsidP="006346EF">
      <w:pPr>
        <w:autoSpaceDE w:val="0"/>
        <w:autoSpaceDN w:val="0"/>
        <w:adjustRightInd w:val="0"/>
        <w:spacing w:after="0" w:line="240" w:lineRule="auto"/>
        <w:rPr>
          <w:rFonts w:cstheme="minorHAnsi"/>
          <w:bCs/>
          <w:sz w:val="24"/>
          <w:szCs w:val="24"/>
        </w:rPr>
      </w:pPr>
    </w:p>
    <w:p w14:paraId="2A5E11A1" w14:textId="79B02BD4" w:rsidR="00D323A9" w:rsidRDefault="00D323A9" w:rsidP="006346EF">
      <w:pPr>
        <w:autoSpaceDE w:val="0"/>
        <w:autoSpaceDN w:val="0"/>
        <w:adjustRightInd w:val="0"/>
        <w:spacing w:after="0" w:line="240" w:lineRule="auto"/>
        <w:rPr>
          <w:rFonts w:cstheme="minorHAnsi"/>
          <w:bCs/>
          <w:sz w:val="24"/>
          <w:szCs w:val="24"/>
        </w:rPr>
      </w:pPr>
      <w:r>
        <w:rPr>
          <w:rFonts w:cstheme="minorHAnsi"/>
          <w:bCs/>
          <w:sz w:val="24"/>
          <w:szCs w:val="24"/>
        </w:rPr>
        <w:t>The Fire (suppression) Triangle, the status quo: start with land owner objectives (don’t want fire), silviculturist manage the forest based on objective, and fire fighter would help silviculturist.</w:t>
      </w:r>
    </w:p>
    <w:p w14:paraId="147CC94E" w14:textId="12436CB6" w:rsidR="00D323A9" w:rsidRDefault="00D323A9" w:rsidP="006346EF">
      <w:pPr>
        <w:autoSpaceDE w:val="0"/>
        <w:autoSpaceDN w:val="0"/>
        <w:adjustRightInd w:val="0"/>
        <w:spacing w:after="0" w:line="240" w:lineRule="auto"/>
        <w:rPr>
          <w:rFonts w:cstheme="minorHAnsi"/>
          <w:bCs/>
          <w:sz w:val="24"/>
          <w:szCs w:val="24"/>
        </w:rPr>
      </w:pPr>
    </w:p>
    <w:p w14:paraId="3FAE3E82" w14:textId="0913C4DF" w:rsidR="00D323A9" w:rsidRDefault="00D323A9" w:rsidP="006346EF">
      <w:pPr>
        <w:autoSpaceDE w:val="0"/>
        <w:autoSpaceDN w:val="0"/>
        <w:adjustRightInd w:val="0"/>
        <w:spacing w:after="0" w:line="240" w:lineRule="auto"/>
        <w:rPr>
          <w:rFonts w:cstheme="minorHAnsi"/>
          <w:bCs/>
          <w:sz w:val="24"/>
          <w:szCs w:val="24"/>
        </w:rPr>
      </w:pPr>
      <w:r>
        <w:rPr>
          <w:rFonts w:cstheme="minorHAnsi"/>
          <w:bCs/>
          <w:sz w:val="24"/>
          <w:szCs w:val="24"/>
        </w:rPr>
        <w:t>The Fire (management) Triangle: the pyro-land owner want fire, the pyro-silviculturist will be thinking differently and what the recommended treatments will be, and the fire manager, not a fighter. Not necessarily an assembly line.</w:t>
      </w:r>
    </w:p>
    <w:p w14:paraId="56744ED1" w14:textId="47007D6B" w:rsidR="00F23D7C" w:rsidRDefault="00F23D7C" w:rsidP="006346EF">
      <w:pPr>
        <w:autoSpaceDE w:val="0"/>
        <w:autoSpaceDN w:val="0"/>
        <w:adjustRightInd w:val="0"/>
        <w:spacing w:after="0" w:line="240" w:lineRule="auto"/>
        <w:rPr>
          <w:rFonts w:cstheme="minorHAnsi"/>
          <w:bCs/>
          <w:sz w:val="24"/>
          <w:szCs w:val="24"/>
        </w:rPr>
      </w:pPr>
    </w:p>
    <w:p w14:paraId="78D8555F" w14:textId="03D2B8BF" w:rsidR="00F23D7C" w:rsidRPr="00F23D7C" w:rsidRDefault="00F23D7C" w:rsidP="006346EF">
      <w:pPr>
        <w:autoSpaceDE w:val="0"/>
        <w:autoSpaceDN w:val="0"/>
        <w:adjustRightInd w:val="0"/>
        <w:spacing w:after="0" w:line="240" w:lineRule="auto"/>
        <w:rPr>
          <w:rFonts w:cstheme="minorHAnsi"/>
          <w:b/>
          <w:sz w:val="24"/>
          <w:szCs w:val="24"/>
        </w:rPr>
      </w:pPr>
      <w:r w:rsidRPr="00004760">
        <w:rPr>
          <w:rFonts w:cstheme="minorHAnsi"/>
          <w:b/>
          <w:sz w:val="24"/>
          <w:szCs w:val="24"/>
        </w:rPr>
        <w:t>Historical example of pyrosilviculture</w:t>
      </w:r>
    </w:p>
    <w:p w14:paraId="0B6201CA" w14:textId="49EB5542" w:rsidR="00581018" w:rsidRDefault="00581018" w:rsidP="006346EF">
      <w:pPr>
        <w:autoSpaceDE w:val="0"/>
        <w:autoSpaceDN w:val="0"/>
        <w:adjustRightInd w:val="0"/>
        <w:spacing w:after="0" w:line="240" w:lineRule="auto"/>
        <w:rPr>
          <w:rFonts w:cstheme="minorHAnsi"/>
          <w:bCs/>
          <w:sz w:val="24"/>
          <w:szCs w:val="24"/>
        </w:rPr>
      </w:pPr>
    </w:p>
    <w:p w14:paraId="6432ABA0" w14:textId="45E486B9" w:rsidR="00581018" w:rsidRDefault="00581018" w:rsidP="00F30CF4">
      <w:pPr>
        <w:pStyle w:val="ListParagraph"/>
        <w:numPr>
          <w:ilvl w:val="0"/>
          <w:numId w:val="8"/>
        </w:numPr>
        <w:autoSpaceDE w:val="0"/>
        <w:autoSpaceDN w:val="0"/>
        <w:adjustRightInd w:val="0"/>
        <w:spacing w:after="0" w:line="240" w:lineRule="auto"/>
        <w:rPr>
          <w:rFonts w:cstheme="minorHAnsi"/>
          <w:bCs/>
          <w:sz w:val="24"/>
          <w:szCs w:val="24"/>
        </w:rPr>
      </w:pPr>
      <w:r w:rsidRPr="00581018">
        <w:rPr>
          <w:rFonts w:cstheme="minorHAnsi"/>
          <w:bCs/>
          <w:sz w:val="24"/>
          <w:szCs w:val="24"/>
        </w:rPr>
        <w:t>Native Americans</w:t>
      </w:r>
    </w:p>
    <w:p w14:paraId="6B113EB9" w14:textId="35AB5069" w:rsidR="00581018" w:rsidRDefault="00581018" w:rsidP="00F30CF4">
      <w:pPr>
        <w:pStyle w:val="ListParagraph"/>
        <w:numPr>
          <w:ilvl w:val="0"/>
          <w:numId w:val="8"/>
        </w:numPr>
        <w:autoSpaceDE w:val="0"/>
        <w:autoSpaceDN w:val="0"/>
        <w:adjustRightInd w:val="0"/>
        <w:spacing w:after="0" w:line="240" w:lineRule="auto"/>
        <w:rPr>
          <w:rFonts w:cstheme="minorHAnsi"/>
          <w:bCs/>
          <w:sz w:val="24"/>
          <w:szCs w:val="24"/>
        </w:rPr>
      </w:pPr>
      <w:r>
        <w:rPr>
          <w:rFonts w:cstheme="minorHAnsi"/>
          <w:bCs/>
          <w:sz w:val="24"/>
          <w:szCs w:val="24"/>
        </w:rPr>
        <w:lastRenderedPageBreak/>
        <w:t>Walker family: near Lake Almanor, Red River Lumber Company in southern Cascades 750,000 acres used light burning up to 1920’s; promoted fire in forest management in the early 20</w:t>
      </w:r>
      <w:r w:rsidRPr="00581018">
        <w:rPr>
          <w:rFonts w:cstheme="minorHAnsi"/>
          <w:bCs/>
          <w:sz w:val="24"/>
          <w:szCs w:val="24"/>
          <w:vertAlign w:val="superscript"/>
        </w:rPr>
        <w:t>th</w:t>
      </w:r>
      <w:r>
        <w:rPr>
          <w:rFonts w:cstheme="minorHAnsi"/>
          <w:bCs/>
          <w:sz w:val="24"/>
          <w:szCs w:val="24"/>
        </w:rPr>
        <w:t xml:space="preserve"> century.</w:t>
      </w:r>
    </w:p>
    <w:p w14:paraId="0838A430" w14:textId="057E4A5B" w:rsidR="00581018" w:rsidRDefault="00581018" w:rsidP="00581018">
      <w:pPr>
        <w:autoSpaceDE w:val="0"/>
        <w:autoSpaceDN w:val="0"/>
        <w:adjustRightInd w:val="0"/>
        <w:spacing w:after="0" w:line="240" w:lineRule="auto"/>
        <w:rPr>
          <w:rFonts w:cstheme="minorHAnsi"/>
          <w:bCs/>
          <w:sz w:val="24"/>
          <w:szCs w:val="24"/>
        </w:rPr>
      </w:pPr>
    </w:p>
    <w:p w14:paraId="58F7304B" w14:textId="6D0CC2EB" w:rsidR="00581018" w:rsidRDefault="00581018" w:rsidP="00581018">
      <w:pPr>
        <w:autoSpaceDE w:val="0"/>
        <w:autoSpaceDN w:val="0"/>
        <w:adjustRightInd w:val="0"/>
        <w:spacing w:after="0" w:line="240" w:lineRule="auto"/>
        <w:rPr>
          <w:rFonts w:cstheme="minorHAnsi"/>
          <w:bCs/>
          <w:sz w:val="24"/>
          <w:szCs w:val="24"/>
        </w:rPr>
      </w:pPr>
      <w:r>
        <w:rPr>
          <w:rFonts w:cstheme="minorHAnsi"/>
          <w:bCs/>
          <w:sz w:val="24"/>
          <w:szCs w:val="24"/>
        </w:rPr>
        <w:t>PFIRS map – air resources board website, tells you whose burning on any given day. Good burn days, there’s no one burning – map of shame.</w:t>
      </w:r>
    </w:p>
    <w:p w14:paraId="1D9EA54A" w14:textId="6A37BB5B" w:rsidR="00581018" w:rsidRDefault="00581018" w:rsidP="00581018">
      <w:pPr>
        <w:autoSpaceDE w:val="0"/>
        <w:autoSpaceDN w:val="0"/>
        <w:adjustRightInd w:val="0"/>
        <w:spacing w:after="0" w:line="240" w:lineRule="auto"/>
        <w:rPr>
          <w:rFonts w:cstheme="minorHAnsi"/>
          <w:bCs/>
          <w:sz w:val="24"/>
          <w:szCs w:val="24"/>
        </w:rPr>
      </w:pPr>
    </w:p>
    <w:p w14:paraId="74388144" w14:textId="77777777" w:rsidR="00F01C75" w:rsidRDefault="00581018" w:rsidP="00581018">
      <w:pPr>
        <w:autoSpaceDE w:val="0"/>
        <w:autoSpaceDN w:val="0"/>
        <w:adjustRightInd w:val="0"/>
        <w:spacing w:after="0" w:line="240" w:lineRule="auto"/>
        <w:rPr>
          <w:rFonts w:cstheme="minorHAnsi"/>
          <w:b/>
          <w:sz w:val="24"/>
          <w:szCs w:val="24"/>
        </w:rPr>
      </w:pPr>
      <w:r w:rsidRPr="00581018">
        <w:rPr>
          <w:rFonts w:cstheme="minorHAnsi"/>
          <w:b/>
          <w:sz w:val="24"/>
          <w:szCs w:val="24"/>
        </w:rPr>
        <w:t xml:space="preserve">Can silviculturists become </w:t>
      </w:r>
      <w:proofErr w:type="spellStart"/>
      <w:r w:rsidR="00052C15" w:rsidRPr="00581018">
        <w:rPr>
          <w:rFonts w:cstheme="minorHAnsi"/>
          <w:b/>
          <w:sz w:val="24"/>
          <w:szCs w:val="24"/>
        </w:rPr>
        <w:t>pyrosilvicultu</w:t>
      </w:r>
      <w:r w:rsidR="00052C15">
        <w:rPr>
          <w:rFonts w:cstheme="minorHAnsi"/>
          <w:b/>
          <w:sz w:val="24"/>
          <w:szCs w:val="24"/>
        </w:rPr>
        <w:t>rists</w:t>
      </w:r>
      <w:proofErr w:type="spellEnd"/>
      <w:r w:rsidRPr="00581018">
        <w:rPr>
          <w:rFonts w:cstheme="minorHAnsi"/>
          <w:b/>
          <w:sz w:val="24"/>
          <w:szCs w:val="24"/>
        </w:rPr>
        <w:t xml:space="preserve">? </w:t>
      </w:r>
    </w:p>
    <w:p w14:paraId="193C9BB4" w14:textId="77777777" w:rsidR="00F01C75" w:rsidRDefault="00F01C75" w:rsidP="00581018">
      <w:pPr>
        <w:autoSpaceDE w:val="0"/>
        <w:autoSpaceDN w:val="0"/>
        <w:adjustRightInd w:val="0"/>
        <w:spacing w:after="0" w:line="240" w:lineRule="auto"/>
        <w:rPr>
          <w:rFonts w:cstheme="minorHAnsi"/>
          <w:b/>
          <w:sz w:val="24"/>
          <w:szCs w:val="24"/>
        </w:rPr>
      </w:pPr>
    </w:p>
    <w:p w14:paraId="771B8A17" w14:textId="36C40690" w:rsidR="00581018" w:rsidRPr="00581018" w:rsidRDefault="00F01C75" w:rsidP="00581018">
      <w:pPr>
        <w:autoSpaceDE w:val="0"/>
        <w:autoSpaceDN w:val="0"/>
        <w:adjustRightInd w:val="0"/>
        <w:spacing w:after="0" w:line="240" w:lineRule="auto"/>
        <w:rPr>
          <w:rFonts w:cstheme="minorHAnsi"/>
          <w:b/>
          <w:sz w:val="24"/>
          <w:szCs w:val="24"/>
        </w:rPr>
      </w:pPr>
      <w:r>
        <w:rPr>
          <w:rFonts w:cstheme="minorHAnsi"/>
          <w:b/>
          <w:sz w:val="24"/>
          <w:szCs w:val="24"/>
        </w:rPr>
        <w:t>Four Opportunities and three challenges.</w:t>
      </w:r>
    </w:p>
    <w:p w14:paraId="1C498122" w14:textId="4606302F" w:rsidR="00581018" w:rsidRDefault="00581018" w:rsidP="00581018">
      <w:pPr>
        <w:autoSpaceDE w:val="0"/>
        <w:autoSpaceDN w:val="0"/>
        <w:adjustRightInd w:val="0"/>
        <w:spacing w:after="0" w:line="240" w:lineRule="auto"/>
        <w:rPr>
          <w:rFonts w:cstheme="minorHAnsi"/>
          <w:bCs/>
          <w:sz w:val="24"/>
          <w:szCs w:val="24"/>
        </w:rPr>
      </w:pPr>
    </w:p>
    <w:p w14:paraId="767348C6" w14:textId="3806E54D" w:rsidR="00F23D7C" w:rsidRDefault="00052C15" w:rsidP="00F30CF4">
      <w:pPr>
        <w:pStyle w:val="ListParagraph"/>
        <w:numPr>
          <w:ilvl w:val="0"/>
          <w:numId w:val="9"/>
        </w:numPr>
        <w:autoSpaceDE w:val="0"/>
        <w:autoSpaceDN w:val="0"/>
        <w:adjustRightInd w:val="0"/>
        <w:spacing w:after="0" w:line="240" w:lineRule="auto"/>
        <w:rPr>
          <w:rFonts w:cstheme="minorHAnsi"/>
          <w:bCs/>
          <w:sz w:val="24"/>
          <w:szCs w:val="24"/>
        </w:rPr>
      </w:pPr>
      <w:r>
        <w:rPr>
          <w:rFonts w:cstheme="minorHAnsi"/>
          <w:bCs/>
          <w:sz w:val="24"/>
          <w:szCs w:val="24"/>
        </w:rPr>
        <w:t xml:space="preserve">A reason why - </w:t>
      </w:r>
      <w:r w:rsidR="00F23D7C">
        <w:rPr>
          <w:rFonts w:cstheme="minorHAnsi"/>
          <w:bCs/>
          <w:sz w:val="24"/>
          <w:szCs w:val="24"/>
        </w:rPr>
        <w:t xml:space="preserve">Nimbleness: </w:t>
      </w:r>
      <w:r>
        <w:rPr>
          <w:rFonts w:cstheme="minorHAnsi"/>
          <w:bCs/>
          <w:sz w:val="24"/>
          <w:szCs w:val="24"/>
        </w:rPr>
        <w:t>foresters</w:t>
      </w:r>
      <w:r w:rsidR="00F23D7C">
        <w:rPr>
          <w:rFonts w:cstheme="minorHAnsi"/>
          <w:bCs/>
          <w:sz w:val="24"/>
          <w:szCs w:val="24"/>
        </w:rPr>
        <w:t xml:space="preserve"> are good at seasonal planning.</w:t>
      </w:r>
    </w:p>
    <w:p w14:paraId="7CB48A45" w14:textId="380A050F" w:rsidR="00F23D7C" w:rsidRPr="00052C15" w:rsidRDefault="00F23D7C" w:rsidP="00052C15">
      <w:pPr>
        <w:pStyle w:val="ListParagraph"/>
        <w:numPr>
          <w:ilvl w:val="0"/>
          <w:numId w:val="9"/>
        </w:numPr>
        <w:autoSpaceDE w:val="0"/>
        <w:autoSpaceDN w:val="0"/>
        <w:adjustRightInd w:val="0"/>
        <w:spacing w:after="0" w:line="240" w:lineRule="auto"/>
        <w:rPr>
          <w:rFonts w:cstheme="minorHAnsi"/>
          <w:bCs/>
          <w:sz w:val="24"/>
          <w:szCs w:val="24"/>
        </w:rPr>
      </w:pPr>
      <w:r>
        <w:rPr>
          <w:rFonts w:cstheme="minorHAnsi"/>
          <w:bCs/>
          <w:sz w:val="24"/>
          <w:szCs w:val="24"/>
        </w:rPr>
        <w:t>Can create coarse structural diversity: light burning can reinforce homogeneity; Rx fire + group selection, not creating canopy gaps and structural complexity.</w:t>
      </w:r>
      <w:r w:rsidR="00052C15">
        <w:rPr>
          <w:rFonts w:cstheme="minorHAnsi"/>
          <w:bCs/>
          <w:sz w:val="24"/>
          <w:szCs w:val="24"/>
        </w:rPr>
        <w:t xml:space="preserve"> </w:t>
      </w:r>
      <w:r w:rsidR="00052C15">
        <w:rPr>
          <w:rFonts w:cstheme="minorHAnsi"/>
          <w:bCs/>
          <w:sz w:val="24"/>
          <w:szCs w:val="24"/>
        </w:rPr>
        <w:t>Foresters can regenerate with precision, fires cannot</w:t>
      </w:r>
      <w:r w:rsidR="00052C15">
        <w:rPr>
          <w:rFonts w:cstheme="minorHAnsi"/>
          <w:bCs/>
          <w:sz w:val="24"/>
          <w:szCs w:val="24"/>
        </w:rPr>
        <w:t>.</w:t>
      </w:r>
    </w:p>
    <w:p w14:paraId="390EEB8A" w14:textId="77777777" w:rsidR="00052C15" w:rsidRDefault="00F23D7C" w:rsidP="00F23D7C">
      <w:pPr>
        <w:pStyle w:val="ListParagraph"/>
        <w:numPr>
          <w:ilvl w:val="1"/>
          <w:numId w:val="9"/>
        </w:numPr>
        <w:autoSpaceDE w:val="0"/>
        <w:autoSpaceDN w:val="0"/>
        <w:adjustRightInd w:val="0"/>
        <w:spacing w:after="0" w:line="240" w:lineRule="auto"/>
        <w:rPr>
          <w:rFonts w:cstheme="minorHAnsi"/>
          <w:bCs/>
          <w:sz w:val="24"/>
          <w:szCs w:val="24"/>
        </w:rPr>
      </w:pPr>
      <w:r>
        <w:rPr>
          <w:rFonts w:cstheme="minorHAnsi"/>
          <w:bCs/>
          <w:sz w:val="24"/>
          <w:szCs w:val="24"/>
        </w:rPr>
        <w:t xml:space="preserve">Showed google earth map of gap-based </w:t>
      </w:r>
      <w:r w:rsidR="00052C15">
        <w:rPr>
          <w:rFonts w:cstheme="minorHAnsi"/>
          <w:bCs/>
          <w:sz w:val="24"/>
          <w:szCs w:val="24"/>
        </w:rPr>
        <w:t>silviculture</w:t>
      </w:r>
      <w:r>
        <w:rPr>
          <w:rFonts w:cstheme="minorHAnsi"/>
          <w:bCs/>
          <w:sz w:val="24"/>
          <w:szCs w:val="24"/>
        </w:rPr>
        <w:t>: revenue treatments, anchor treatments and create heterogeneity and fire hazard reduction…at the stand level.</w:t>
      </w:r>
    </w:p>
    <w:p w14:paraId="1BD9F45E" w14:textId="77777777" w:rsidR="00052C15" w:rsidRDefault="00F23D7C" w:rsidP="00F23D7C">
      <w:pPr>
        <w:pStyle w:val="ListParagraph"/>
        <w:numPr>
          <w:ilvl w:val="1"/>
          <w:numId w:val="9"/>
        </w:numPr>
        <w:autoSpaceDE w:val="0"/>
        <w:autoSpaceDN w:val="0"/>
        <w:adjustRightInd w:val="0"/>
        <w:spacing w:after="0" w:line="240" w:lineRule="auto"/>
        <w:rPr>
          <w:rFonts w:cstheme="minorHAnsi"/>
          <w:bCs/>
          <w:sz w:val="24"/>
          <w:szCs w:val="24"/>
        </w:rPr>
      </w:pPr>
      <w:r w:rsidRPr="00052C15">
        <w:rPr>
          <w:rFonts w:cstheme="minorHAnsi"/>
          <w:bCs/>
          <w:sz w:val="24"/>
          <w:szCs w:val="24"/>
        </w:rPr>
        <w:t xml:space="preserve">Fire is a blunt tool, and variability in outcomes is just a natural nature of using fire. Using non-fire </w:t>
      </w:r>
      <w:r w:rsidR="00052C15" w:rsidRPr="00052C15">
        <w:rPr>
          <w:rFonts w:cstheme="minorHAnsi"/>
          <w:bCs/>
          <w:sz w:val="24"/>
          <w:szCs w:val="24"/>
        </w:rPr>
        <w:t>silvicultural</w:t>
      </w:r>
      <w:r w:rsidRPr="00052C15">
        <w:rPr>
          <w:rFonts w:cstheme="minorHAnsi"/>
          <w:bCs/>
          <w:sz w:val="24"/>
          <w:szCs w:val="24"/>
        </w:rPr>
        <w:t xml:space="preserve"> treatments as well</w:t>
      </w:r>
    </w:p>
    <w:p w14:paraId="4F075C8C" w14:textId="0A59D051" w:rsidR="00183F5A" w:rsidRDefault="00052C15" w:rsidP="00052C15">
      <w:pPr>
        <w:pStyle w:val="ListParagraph"/>
        <w:numPr>
          <w:ilvl w:val="0"/>
          <w:numId w:val="9"/>
        </w:numPr>
        <w:autoSpaceDE w:val="0"/>
        <w:autoSpaceDN w:val="0"/>
        <w:adjustRightInd w:val="0"/>
        <w:spacing w:after="0" w:line="240" w:lineRule="auto"/>
        <w:rPr>
          <w:rFonts w:cstheme="minorHAnsi"/>
          <w:bCs/>
          <w:sz w:val="24"/>
          <w:szCs w:val="24"/>
        </w:rPr>
      </w:pPr>
      <w:r>
        <w:rPr>
          <w:rFonts w:cstheme="minorHAnsi"/>
          <w:bCs/>
          <w:sz w:val="24"/>
          <w:szCs w:val="24"/>
        </w:rPr>
        <w:t>Can extend the burn window</w:t>
      </w:r>
      <w:r w:rsidR="00F23D7C" w:rsidRPr="00052C15">
        <w:rPr>
          <w:rFonts w:cstheme="minorHAnsi"/>
          <w:bCs/>
          <w:sz w:val="24"/>
          <w:szCs w:val="24"/>
        </w:rPr>
        <w:t xml:space="preserve"> </w:t>
      </w:r>
    </w:p>
    <w:p w14:paraId="44522377" w14:textId="77777777" w:rsidR="00EF5BC2" w:rsidRDefault="00EF5BC2" w:rsidP="00EF5BC2">
      <w:pPr>
        <w:pStyle w:val="ListParagraph"/>
        <w:numPr>
          <w:ilvl w:val="1"/>
          <w:numId w:val="9"/>
        </w:numPr>
        <w:autoSpaceDE w:val="0"/>
        <w:autoSpaceDN w:val="0"/>
        <w:adjustRightInd w:val="0"/>
        <w:spacing w:after="0" w:line="240" w:lineRule="auto"/>
        <w:rPr>
          <w:rFonts w:cstheme="minorHAnsi"/>
          <w:bCs/>
          <w:sz w:val="24"/>
          <w:szCs w:val="24"/>
        </w:rPr>
      </w:pPr>
      <w:r w:rsidRPr="00183F5A">
        <w:rPr>
          <w:rFonts w:cstheme="minorHAnsi"/>
          <w:bCs/>
          <w:sz w:val="24"/>
          <w:szCs w:val="24"/>
        </w:rPr>
        <w:t>fall burning is ideal, but far too restrictive.</w:t>
      </w:r>
    </w:p>
    <w:p w14:paraId="1E277129" w14:textId="77777777" w:rsidR="00EF5BC2" w:rsidRDefault="00EF5BC2" w:rsidP="00EF5BC2">
      <w:pPr>
        <w:pStyle w:val="ListParagraph"/>
        <w:numPr>
          <w:ilvl w:val="1"/>
          <w:numId w:val="9"/>
        </w:numPr>
        <w:autoSpaceDE w:val="0"/>
        <w:autoSpaceDN w:val="0"/>
        <w:adjustRightInd w:val="0"/>
        <w:spacing w:after="0" w:line="240" w:lineRule="auto"/>
        <w:rPr>
          <w:rFonts w:cstheme="minorHAnsi"/>
          <w:bCs/>
          <w:sz w:val="24"/>
          <w:szCs w:val="24"/>
        </w:rPr>
      </w:pPr>
      <w:r>
        <w:rPr>
          <w:rFonts w:cstheme="minorHAnsi"/>
          <w:bCs/>
          <w:sz w:val="24"/>
          <w:szCs w:val="24"/>
        </w:rPr>
        <w:t>At Blodgett in 2020 and 2021 – zero days when we could burn in fall with a LE-7 permit before significant rain.</w:t>
      </w:r>
    </w:p>
    <w:p w14:paraId="3299760A" w14:textId="2196AAC7" w:rsidR="00EF5BC2" w:rsidRPr="00EF5BC2" w:rsidRDefault="00EF5BC2" w:rsidP="00EF5BC2">
      <w:pPr>
        <w:pStyle w:val="ListParagraph"/>
        <w:numPr>
          <w:ilvl w:val="1"/>
          <w:numId w:val="9"/>
        </w:numPr>
        <w:autoSpaceDE w:val="0"/>
        <w:autoSpaceDN w:val="0"/>
        <w:adjustRightInd w:val="0"/>
        <w:spacing w:after="0" w:line="240" w:lineRule="auto"/>
        <w:rPr>
          <w:rFonts w:cstheme="minorHAnsi"/>
          <w:bCs/>
          <w:sz w:val="24"/>
          <w:szCs w:val="24"/>
        </w:rPr>
      </w:pPr>
      <w:r>
        <w:rPr>
          <w:rFonts w:cstheme="minorHAnsi"/>
          <w:bCs/>
          <w:sz w:val="24"/>
          <w:szCs w:val="24"/>
        </w:rPr>
        <w:t>Is winter the new fall for burning?</w:t>
      </w:r>
    </w:p>
    <w:p w14:paraId="64FBAFA4" w14:textId="77777777" w:rsidR="00EF5BC2" w:rsidRDefault="00EF5BC2" w:rsidP="00EF5BC2">
      <w:pPr>
        <w:pStyle w:val="ListParagraph"/>
        <w:numPr>
          <w:ilvl w:val="0"/>
          <w:numId w:val="9"/>
        </w:numPr>
        <w:autoSpaceDE w:val="0"/>
        <w:autoSpaceDN w:val="0"/>
        <w:adjustRightInd w:val="0"/>
        <w:spacing w:after="0" w:line="240" w:lineRule="auto"/>
        <w:rPr>
          <w:rFonts w:cstheme="minorHAnsi"/>
          <w:bCs/>
          <w:sz w:val="24"/>
          <w:szCs w:val="24"/>
        </w:rPr>
      </w:pPr>
      <w:r>
        <w:rPr>
          <w:rFonts w:cstheme="minorHAnsi"/>
          <w:bCs/>
          <w:sz w:val="24"/>
          <w:szCs w:val="24"/>
        </w:rPr>
        <w:t>Winter burning</w:t>
      </w:r>
    </w:p>
    <w:p w14:paraId="469E137A" w14:textId="77777777" w:rsidR="00EF5BC2" w:rsidRDefault="00183F5A" w:rsidP="00EF5BC2">
      <w:pPr>
        <w:pStyle w:val="ListParagraph"/>
        <w:numPr>
          <w:ilvl w:val="1"/>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Lower canopy density (~50%)</w:t>
      </w:r>
    </w:p>
    <w:p w14:paraId="2A3D807F" w14:textId="77777777" w:rsidR="00EF5BC2" w:rsidRDefault="00183F5A" w:rsidP="00EF5BC2">
      <w:pPr>
        <w:pStyle w:val="ListParagraph"/>
        <w:numPr>
          <w:ilvl w:val="1"/>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Receptive litter (pine needles)</w:t>
      </w:r>
    </w:p>
    <w:p w14:paraId="28ABA3C5" w14:textId="77777777" w:rsidR="00EF5BC2" w:rsidRDefault="00183F5A" w:rsidP="00EF5BC2">
      <w:pPr>
        <w:pStyle w:val="ListParagraph"/>
        <w:numPr>
          <w:ilvl w:val="1"/>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Flammable forb layer: dormant fern, bear clover</w:t>
      </w:r>
    </w:p>
    <w:p w14:paraId="7C549E46" w14:textId="77777777" w:rsidR="00EF5BC2" w:rsidRDefault="00F01C75" w:rsidP="00EF5BC2">
      <w:pPr>
        <w:pStyle w:val="ListParagraph"/>
        <w:numPr>
          <w:ilvl w:val="1"/>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Silviculture</w:t>
      </w:r>
      <w:r w:rsidR="00183F5A" w:rsidRPr="00EF5BC2">
        <w:rPr>
          <w:rFonts w:cstheme="minorHAnsi"/>
          <w:bCs/>
          <w:sz w:val="24"/>
          <w:szCs w:val="24"/>
        </w:rPr>
        <w:t xml:space="preserve"> made it possible: structure created with chainsaws and winter burning:</w:t>
      </w:r>
    </w:p>
    <w:p w14:paraId="08C62FAB" w14:textId="77777777" w:rsidR="00EF5BC2" w:rsidRDefault="00183F5A" w:rsidP="00EF5BC2">
      <w:pPr>
        <w:pStyle w:val="ListParagraph"/>
        <w:numPr>
          <w:ilvl w:val="2"/>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Torching probability = 0.1</w:t>
      </w:r>
    </w:p>
    <w:p w14:paraId="2F54BAE3" w14:textId="77777777" w:rsidR="00EF5BC2" w:rsidRDefault="00183F5A" w:rsidP="00EF5BC2">
      <w:pPr>
        <w:pStyle w:val="ListParagraph"/>
        <w:numPr>
          <w:ilvl w:val="2"/>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Torching index = 80 mph</w:t>
      </w:r>
    </w:p>
    <w:p w14:paraId="57A56325" w14:textId="77777777" w:rsidR="00EF5BC2" w:rsidRDefault="00183F5A" w:rsidP="00EF5BC2">
      <w:pPr>
        <w:pStyle w:val="ListParagraph"/>
        <w:numPr>
          <w:ilvl w:val="2"/>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Timber = 1 MBF/</w:t>
      </w:r>
      <w:proofErr w:type="spellStart"/>
      <w:r w:rsidRPr="00EF5BC2">
        <w:rPr>
          <w:rFonts w:cstheme="minorHAnsi"/>
          <w:bCs/>
          <w:sz w:val="24"/>
          <w:szCs w:val="24"/>
        </w:rPr>
        <w:t>yr</w:t>
      </w:r>
      <w:proofErr w:type="spellEnd"/>
      <w:r w:rsidRPr="00EF5BC2">
        <w:rPr>
          <w:rFonts w:cstheme="minorHAnsi"/>
          <w:bCs/>
          <w:sz w:val="24"/>
          <w:szCs w:val="24"/>
        </w:rPr>
        <w:t xml:space="preserve"> (no dbh max)</w:t>
      </w:r>
    </w:p>
    <w:p w14:paraId="7D0606D5" w14:textId="173B43D1" w:rsidR="00183F5A" w:rsidRPr="00EF5BC2" w:rsidRDefault="00183F5A" w:rsidP="00EF5BC2">
      <w:pPr>
        <w:pStyle w:val="ListParagraph"/>
        <w:numPr>
          <w:ilvl w:val="3"/>
          <w:numId w:val="9"/>
        </w:numPr>
        <w:autoSpaceDE w:val="0"/>
        <w:autoSpaceDN w:val="0"/>
        <w:adjustRightInd w:val="0"/>
        <w:spacing w:after="0" w:line="240" w:lineRule="auto"/>
        <w:rPr>
          <w:rFonts w:cstheme="minorHAnsi"/>
          <w:bCs/>
          <w:sz w:val="24"/>
          <w:szCs w:val="24"/>
        </w:rPr>
      </w:pPr>
      <w:r w:rsidRPr="00EF5BC2">
        <w:rPr>
          <w:rFonts w:cstheme="minorHAnsi"/>
          <w:bCs/>
          <w:sz w:val="24"/>
          <w:szCs w:val="24"/>
        </w:rPr>
        <w:t xml:space="preserve">Noted the 30” dbh </w:t>
      </w:r>
      <w:r w:rsidR="00F01C75" w:rsidRPr="00EF5BC2">
        <w:rPr>
          <w:rFonts w:cstheme="minorHAnsi"/>
          <w:bCs/>
          <w:sz w:val="24"/>
          <w:szCs w:val="24"/>
        </w:rPr>
        <w:t>constraints</w:t>
      </w:r>
      <w:r w:rsidRPr="00EF5BC2">
        <w:rPr>
          <w:rFonts w:cstheme="minorHAnsi"/>
          <w:bCs/>
          <w:sz w:val="24"/>
          <w:szCs w:val="24"/>
        </w:rPr>
        <w:t xml:space="preserve"> on federal lands is a big constraint, because to get to the 50% </w:t>
      </w:r>
      <w:r w:rsidR="00F01C75" w:rsidRPr="00EF5BC2">
        <w:rPr>
          <w:rFonts w:cstheme="minorHAnsi"/>
          <w:bCs/>
          <w:sz w:val="24"/>
          <w:szCs w:val="24"/>
        </w:rPr>
        <w:t>canopy</w:t>
      </w:r>
      <w:r w:rsidRPr="00EF5BC2">
        <w:rPr>
          <w:rFonts w:cstheme="minorHAnsi"/>
          <w:bCs/>
          <w:sz w:val="24"/>
          <w:szCs w:val="24"/>
        </w:rPr>
        <w:t xml:space="preserve"> density is impossible without going above that dbh </w:t>
      </w:r>
      <w:r w:rsidR="00F01C75" w:rsidRPr="00EF5BC2">
        <w:rPr>
          <w:rFonts w:cstheme="minorHAnsi"/>
          <w:bCs/>
          <w:sz w:val="24"/>
          <w:szCs w:val="24"/>
        </w:rPr>
        <w:t>constraint</w:t>
      </w:r>
    </w:p>
    <w:p w14:paraId="0E9039A8" w14:textId="44F02500" w:rsidR="00F01C75" w:rsidRPr="00F01C75" w:rsidRDefault="00EF5BC2" w:rsidP="00F01C75">
      <w:pPr>
        <w:autoSpaceDE w:val="0"/>
        <w:autoSpaceDN w:val="0"/>
        <w:adjustRightInd w:val="0"/>
        <w:spacing w:after="0" w:line="240" w:lineRule="auto"/>
        <w:ind w:left="360"/>
        <w:rPr>
          <w:rFonts w:cstheme="minorHAnsi"/>
          <w:bCs/>
          <w:sz w:val="24"/>
          <w:szCs w:val="24"/>
        </w:rPr>
      </w:pPr>
      <w:r>
        <w:rPr>
          <w:rFonts w:cstheme="minorHAnsi"/>
          <w:bCs/>
          <w:sz w:val="24"/>
          <w:szCs w:val="24"/>
        </w:rPr>
        <w:t>Challenges:</w:t>
      </w:r>
    </w:p>
    <w:p w14:paraId="1F6AE8EF" w14:textId="627DC8E1" w:rsidR="00231780" w:rsidRDefault="006F15F9" w:rsidP="00F30CF4">
      <w:pPr>
        <w:pStyle w:val="ListParagraph"/>
        <w:numPr>
          <w:ilvl w:val="0"/>
          <w:numId w:val="12"/>
        </w:numPr>
        <w:autoSpaceDE w:val="0"/>
        <w:autoSpaceDN w:val="0"/>
        <w:adjustRightInd w:val="0"/>
        <w:spacing w:after="0" w:line="240" w:lineRule="auto"/>
        <w:rPr>
          <w:rFonts w:cstheme="minorHAnsi"/>
          <w:bCs/>
          <w:sz w:val="24"/>
          <w:szCs w:val="24"/>
        </w:rPr>
      </w:pPr>
      <w:r>
        <w:rPr>
          <w:rFonts w:cstheme="minorHAnsi"/>
          <w:bCs/>
          <w:sz w:val="24"/>
          <w:szCs w:val="24"/>
        </w:rPr>
        <w:t>Landowner liability (</w:t>
      </w:r>
      <w:r w:rsidR="00231780">
        <w:rPr>
          <w:rFonts w:cstheme="minorHAnsi"/>
          <w:bCs/>
          <w:sz w:val="24"/>
          <w:szCs w:val="24"/>
        </w:rPr>
        <w:t>switch from simple to gross negligence)</w:t>
      </w:r>
    </w:p>
    <w:p w14:paraId="41FF1A85" w14:textId="723A10F4" w:rsidR="00231780" w:rsidRDefault="00231780" w:rsidP="00F30CF4">
      <w:pPr>
        <w:pStyle w:val="ListParagraph"/>
        <w:numPr>
          <w:ilvl w:val="1"/>
          <w:numId w:val="12"/>
        </w:numPr>
        <w:autoSpaceDE w:val="0"/>
        <w:autoSpaceDN w:val="0"/>
        <w:adjustRightInd w:val="0"/>
        <w:spacing w:after="0" w:line="240" w:lineRule="auto"/>
        <w:rPr>
          <w:rFonts w:cstheme="minorHAnsi"/>
          <w:bCs/>
          <w:sz w:val="24"/>
          <w:szCs w:val="24"/>
        </w:rPr>
      </w:pPr>
      <w:r>
        <w:rPr>
          <w:rFonts w:cstheme="minorHAnsi"/>
          <w:bCs/>
          <w:sz w:val="24"/>
          <w:szCs w:val="24"/>
        </w:rPr>
        <w:t>Permit is the bigger constraint, so the type of negligence doesn’t really matter.</w:t>
      </w:r>
    </w:p>
    <w:p w14:paraId="38A9560E" w14:textId="25F2AC6A" w:rsidR="00231780" w:rsidRDefault="00231780" w:rsidP="00F30CF4">
      <w:pPr>
        <w:pStyle w:val="ListParagraph"/>
        <w:numPr>
          <w:ilvl w:val="0"/>
          <w:numId w:val="12"/>
        </w:numPr>
        <w:autoSpaceDE w:val="0"/>
        <w:autoSpaceDN w:val="0"/>
        <w:adjustRightInd w:val="0"/>
        <w:spacing w:after="0" w:line="240" w:lineRule="auto"/>
        <w:rPr>
          <w:rFonts w:cstheme="minorHAnsi"/>
          <w:bCs/>
          <w:sz w:val="24"/>
          <w:szCs w:val="24"/>
        </w:rPr>
      </w:pPr>
      <w:r>
        <w:rPr>
          <w:rFonts w:cstheme="minorHAnsi"/>
          <w:bCs/>
          <w:sz w:val="24"/>
          <w:szCs w:val="24"/>
        </w:rPr>
        <w:t>Big agencies till own fire – fundamental conflict of interest – facilitating and stopping fire</w:t>
      </w:r>
    </w:p>
    <w:p w14:paraId="69CD168D" w14:textId="5E10D089" w:rsidR="00231780" w:rsidRDefault="00231780" w:rsidP="00F30CF4">
      <w:pPr>
        <w:pStyle w:val="ListParagraph"/>
        <w:numPr>
          <w:ilvl w:val="0"/>
          <w:numId w:val="12"/>
        </w:numPr>
        <w:autoSpaceDE w:val="0"/>
        <w:autoSpaceDN w:val="0"/>
        <w:adjustRightInd w:val="0"/>
        <w:spacing w:after="0" w:line="240" w:lineRule="auto"/>
        <w:rPr>
          <w:rFonts w:cstheme="minorHAnsi"/>
          <w:bCs/>
          <w:sz w:val="24"/>
          <w:szCs w:val="24"/>
        </w:rPr>
      </w:pPr>
      <w:r>
        <w:rPr>
          <w:rFonts w:cstheme="minorHAnsi"/>
          <w:bCs/>
          <w:sz w:val="24"/>
          <w:szCs w:val="24"/>
        </w:rPr>
        <w:t>Fire conflicts too much with timber and carbon</w:t>
      </w:r>
    </w:p>
    <w:p w14:paraId="472B3929" w14:textId="603CA246" w:rsidR="00231780" w:rsidRDefault="00231780" w:rsidP="00231780">
      <w:pPr>
        <w:autoSpaceDE w:val="0"/>
        <w:autoSpaceDN w:val="0"/>
        <w:adjustRightInd w:val="0"/>
        <w:spacing w:after="0" w:line="240" w:lineRule="auto"/>
        <w:rPr>
          <w:rFonts w:cstheme="minorHAnsi"/>
          <w:bCs/>
          <w:sz w:val="24"/>
          <w:szCs w:val="24"/>
        </w:rPr>
      </w:pPr>
    </w:p>
    <w:p w14:paraId="303E6E9F" w14:textId="7953C369" w:rsidR="00F01C75" w:rsidRPr="00231780" w:rsidRDefault="00231780" w:rsidP="00231780">
      <w:pPr>
        <w:autoSpaceDE w:val="0"/>
        <w:autoSpaceDN w:val="0"/>
        <w:adjustRightInd w:val="0"/>
        <w:spacing w:after="0" w:line="240" w:lineRule="auto"/>
        <w:rPr>
          <w:rFonts w:cstheme="minorHAnsi"/>
          <w:b/>
          <w:sz w:val="24"/>
          <w:szCs w:val="24"/>
        </w:rPr>
      </w:pPr>
      <w:r w:rsidRPr="00231780">
        <w:rPr>
          <w:rFonts w:cstheme="minorHAnsi"/>
          <w:b/>
          <w:sz w:val="24"/>
          <w:szCs w:val="24"/>
        </w:rPr>
        <w:lastRenderedPageBreak/>
        <w:t>CA wildfires and Giant Sequoia</w:t>
      </w:r>
      <w:r w:rsidR="00F01C75">
        <w:rPr>
          <w:rFonts w:cstheme="minorHAnsi"/>
          <w:b/>
          <w:sz w:val="24"/>
          <w:szCs w:val="24"/>
        </w:rPr>
        <w:t>: Three possible outcomes</w:t>
      </w:r>
    </w:p>
    <w:p w14:paraId="3133677A" w14:textId="77777777" w:rsidR="00231780" w:rsidRDefault="00231780" w:rsidP="00231780">
      <w:pPr>
        <w:autoSpaceDE w:val="0"/>
        <w:autoSpaceDN w:val="0"/>
        <w:adjustRightInd w:val="0"/>
        <w:spacing w:after="0" w:line="240" w:lineRule="auto"/>
        <w:rPr>
          <w:rFonts w:cstheme="minorHAnsi"/>
          <w:bCs/>
          <w:sz w:val="24"/>
          <w:szCs w:val="24"/>
        </w:rPr>
      </w:pPr>
    </w:p>
    <w:p w14:paraId="5DB0FDE1" w14:textId="1D515082" w:rsidR="00F57FA1" w:rsidRDefault="00F01C75" w:rsidP="00F01C75">
      <w:pPr>
        <w:pStyle w:val="ListParagraph"/>
        <w:numPr>
          <w:ilvl w:val="0"/>
          <w:numId w:val="18"/>
        </w:numPr>
        <w:autoSpaceDE w:val="0"/>
        <w:autoSpaceDN w:val="0"/>
        <w:adjustRightInd w:val="0"/>
        <w:spacing w:after="0" w:line="240" w:lineRule="auto"/>
        <w:rPr>
          <w:rFonts w:cstheme="minorHAnsi"/>
          <w:bCs/>
          <w:sz w:val="24"/>
          <w:szCs w:val="24"/>
        </w:rPr>
      </w:pPr>
      <w:r>
        <w:rPr>
          <w:rFonts w:cstheme="minorHAnsi"/>
          <w:bCs/>
          <w:sz w:val="24"/>
          <w:szCs w:val="24"/>
        </w:rPr>
        <w:t>Doom’s day: Heavy ancient tree mortality and no regen due to droughts</w:t>
      </w:r>
      <w:r w:rsidR="00EF5BC2">
        <w:rPr>
          <w:rFonts w:cstheme="minorHAnsi"/>
          <w:bCs/>
          <w:sz w:val="24"/>
          <w:szCs w:val="24"/>
        </w:rPr>
        <w:t>.</w:t>
      </w:r>
    </w:p>
    <w:p w14:paraId="130979FE" w14:textId="6BC2700B" w:rsidR="00F01C75" w:rsidRPr="00F01C75" w:rsidRDefault="00F01C75" w:rsidP="00F01C75">
      <w:pPr>
        <w:pStyle w:val="ListParagraph"/>
        <w:numPr>
          <w:ilvl w:val="0"/>
          <w:numId w:val="18"/>
        </w:numPr>
        <w:autoSpaceDE w:val="0"/>
        <w:autoSpaceDN w:val="0"/>
        <w:adjustRightInd w:val="0"/>
        <w:spacing w:after="0" w:line="240" w:lineRule="auto"/>
        <w:rPr>
          <w:rFonts w:cstheme="minorHAnsi"/>
          <w:bCs/>
          <w:sz w:val="24"/>
          <w:szCs w:val="24"/>
        </w:rPr>
      </w:pPr>
      <w:r>
        <w:rPr>
          <w:rFonts w:cstheme="minorHAnsi"/>
          <w:bCs/>
          <w:sz w:val="24"/>
          <w:szCs w:val="24"/>
        </w:rPr>
        <w:t xml:space="preserve">Delayed doom’s day: Heavy ancient tree mortality, heavy </w:t>
      </w:r>
      <w:r w:rsidR="00EF5BC2">
        <w:rPr>
          <w:rFonts w:cstheme="minorHAnsi"/>
          <w:bCs/>
          <w:sz w:val="24"/>
          <w:szCs w:val="24"/>
        </w:rPr>
        <w:t>regeneration</w:t>
      </w:r>
      <w:r>
        <w:rPr>
          <w:rFonts w:cstheme="minorHAnsi"/>
          <w:bCs/>
          <w:sz w:val="24"/>
          <w:szCs w:val="24"/>
        </w:rPr>
        <w:t xml:space="preserve">, then </w:t>
      </w:r>
      <w:r w:rsidR="00EF5BC2">
        <w:rPr>
          <w:rFonts w:cstheme="minorHAnsi"/>
          <w:bCs/>
          <w:sz w:val="24"/>
          <w:szCs w:val="24"/>
        </w:rPr>
        <w:t>high severity reburn of regen.</w:t>
      </w:r>
    </w:p>
    <w:p w14:paraId="671EBA37" w14:textId="797D5218" w:rsidR="00F57FA1" w:rsidRDefault="00EF5BC2" w:rsidP="00F01C75">
      <w:pPr>
        <w:pStyle w:val="ListParagraph"/>
        <w:numPr>
          <w:ilvl w:val="0"/>
          <w:numId w:val="18"/>
        </w:numPr>
        <w:autoSpaceDE w:val="0"/>
        <w:autoSpaceDN w:val="0"/>
        <w:adjustRightInd w:val="0"/>
        <w:spacing w:after="0" w:line="240" w:lineRule="auto"/>
        <w:rPr>
          <w:rFonts w:cstheme="minorHAnsi"/>
          <w:bCs/>
          <w:sz w:val="24"/>
          <w:szCs w:val="24"/>
        </w:rPr>
      </w:pPr>
      <w:r>
        <w:rPr>
          <w:rFonts w:cstheme="minorHAnsi"/>
          <w:bCs/>
          <w:sz w:val="24"/>
          <w:szCs w:val="24"/>
        </w:rPr>
        <w:t>Silver lining: moderate ancient tree mortality but significant regen that is resistant to fire.</w:t>
      </w:r>
    </w:p>
    <w:p w14:paraId="57C35D13" w14:textId="3AF72827" w:rsidR="00EF5BC2" w:rsidRDefault="00EF5BC2" w:rsidP="00EF5BC2">
      <w:pPr>
        <w:autoSpaceDE w:val="0"/>
        <w:autoSpaceDN w:val="0"/>
        <w:adjustRightInd w:val="0"/>
        <w:spacing w:after="0" w:line="240" w:lineRule="auto"/>
        <w:rPr>
          <w:rFonts w:cstheme="minorHAnsi"/>
          <w:bCs/>
          <w:sz w:val="24"/>
          <w:szCs w:val="24"/>
        </w:rPr>
      </w:pPr>
    </w:p>
    <w:p w14:paraId="36CC2EEB" w14:textId="54A1745E" w:rsidR="00EF5BC2" w:rsidRPr="00EF5BC2" w:rsidRDefault="00EF5BC2" w:rsidP="00EF5BC2">
      <w:pPr>
        <w:autoSpaceDE w:val="0"/>
        <w:autoSpaceDN w:val="0"/>
        <w:adjustRightInd w:val="0"/>
        <w:spacing w:after="0" w:line="240" w:lineRule="auto"/>
        <w:jc w:val="center"/>
        <w:rPr>
          <w:rFonts w:cstheme="minorHAnsi"/>
          <w:b/>
          <w:sz w:val="24"/>
          <w:szCs w:val="24"/>
          <w:u w:val="single"/>
        </w:rPr>
      </w:pPr>
      <w:r w:rsidRPr="00EF5BC2">
        <w:rPr>
          <w:rFonts w:cstheme="minorHAnsi"/>
          <w:b/>
          <w:sz w:val="24"/>
          <w:szCs w:val="24"/>
          <w:u w:val="single"/>
        </w:rPr>
        <w:t xml:space="preserve">Regardless of whether it is fire suppression or climate change (it’s both), the thing </w:t>
      </w:r>
      <w:r>
        <w:rPr>
          <w:rFonts w:cstheme="minorHAnsi"/>
          <w:b/>
          <w:sz w:val="24"/>
          <w:szCs w:val="24"/>
          <w:u w:val="single"/>
        </w:rPr>
        <w:t>we</w:t>
      </w:r>
      <w:r w:rsidRPr="00EF5BC2">
        <w:rPr>
          <w:rFonts w:cstheme="minorHAnsi"/>
          <w:b/>
          <w:sz w:val="24"/>
          <w:szCs w:val="24"/>
          <w:u w:val="single"/>
        </w:rPr>
        <w:t xml:space="preserve"> need is the same: </w:t>
      </w:r>
      <w:proofErr w:type="gramStart"/>
      <w:r w:rsidRPr="00EF5BC2">
        <w:rPr>
          <w:rFonts w:cstheme="minorHAnsi"/>
          <w:b/>
          <w:sz w:val="24"/>
          <w:szCs w:val="24"/>
          <w:u w:val="single"/>
        </w:rPr>
        <w:t>Good</w:t>
      </w:r>
      <w:proofErr w:type="gramEnd"/>
      <w:r w:rsidRPr="00EF5BC2">
        <w:rPr>
          <w:rFonts w:cstheme="minorHAnsi"/>
          <w:b/>
          <w:sz w:val="24"/>
          <w:szCs w:val="24"/>
          <w:u w:val="single"/>
        </w:rPr>
        <w:t xml:space="preserve"> fire or a surrogate for it.</w:t>
      </w:r>
    </w:p>
    <w:p w14:paraId="250EF597" w14:textId="49F06DD5" w:rsidR="00F57FA1" w:rsidRDefault="00F57FA1" w:rsidP="00231780">
      <w:pPr>
        <w:autoSpaceDE w:val="0"/>
        <w:autoSpaceDN w:val="0"/>
        <w:adjustRightInd w:val="0"/>
        <w:spacing w:after="0" w:line="240" w:lineRule="auto"/>
        <w:rPr>
          <w:rFonts w:cstheme="minorHAnsi"/>
          <w:bCs/>
          <w:sz w:val="24"/>
          <w:szCs w:val="24"/>
        </w:rPr>
      </w:pPr>
    </w:p>
    <w:p w14:paraId="693F20E0" w14:textId="77777777" w:rsidR="009E44E5" w:rsidRPr="00AB3993" w:rsidRDefault="009E44E5" w:rsidP="009E44E5">
      <w:pPr>
        <w:tabs>
          <w:tab w:val="left" w:pos="657"/>
        </w:tabs>
        <w:spacing w:after="0"/>
        <w:rPr>
          <w:rStyle w:val="Hyperlink"/>
          <w:rFonts w:cstheme="minorHAnsi"/>
          <w:b/>
          <w:color w:val="auto"/>
          <w:sz w:val="24"/>
          <w:szCs w:val="24"/>
        </w:rPr>
      </w:pPr>
      <w:r w:rsidRPr="00AB3993">
        <w:rPr>
          <w:rStyle w:val="Hyperlink"/>
          <w:rFonts w:cstheme="minorHAnsi"/>
          <w:b/>
          <w:color w:val="auto"/>
          <w:sz w:val="24"/>
          <w:szCs w:val="24"/>
        </w:rPr>
        <w:t xml:space="preserve">Discussion </w:t>
      </w:r>
      <w:r>
        <w:rPr>
          <w:rStyle w:val="Hyperlink"/>
          <w:rFonts w:cstheme="minorHAnsi"/>
          <w:b/>
          <w:color w:val="auto"/>
          <w:sz w:val="24"/>
          <w:szCs w:val="24"/>
        </w:rPr>
        <w:t xml:space="preserve">and participant questions </w:t>
      </w:r>
      <w:r w:rsidRPr="00AB3993">
        <w:rPr>
          <w:rStyle w:val="Hyperlink"/>
          <w:rFonts w:cstheme="minorHAnsi"/>
          <w:b/>
          <w:color w:val="auto"/>
          <w:sz w:val="24"/>
          <w:szCs w:val="24"/>
        </w:rPr>
        <w:t xml:space="preserve">with Dr. </w:t>
      </w:r>
      <w:r>
        <w:rPr>
          <w:rStyle w:val="Hyperlink"/>
          <w:rFonts w:cstheme="minorHAnsi"/>
          <w:b/>
          <w:color w:val="auto"/>
          <w:sz w:val="24"/>
          <w:szCs w:val="24"/>
        </w:rPr>
        <w:t>York</w:t>
      </w:r>
    </w:p>
    <w:p w14:paraId="78C2617F" w14:textId="77777777" w:rsidR="00F57FA1" w:rsidRDefault="00F57FA1" w:rsidP="00231780">
      <w:pPr>
        <w:autoSpaceDE w:val="0"/>
        <w:autoSpaceDN w:val="0"/>
        <w:adjustRightInd w:val="0"/>
        <w:spacing w:after="0" w:line="240" w:lineRule="auto"/>
        <w:rPr>
          <w:rFonts w:cstheme="minorHAnsi"/>
          <w:bCs/>
          <w:sz w:val="24"/>
          <w:szCs w:val="24"/>
        </w:rPr>
      </w:pPr>
    </w:p>
    <w:p w14:paraId="27B26543" w14:textId="029024C7" w:rsidR="00F57FA1" w:rsidRDefault="00F57FA1" w:rsidP="00231780">
      <w:pPr>
        <w:autoSpaceDE w:val="0"/>
        <w:autoSpaceDN w:val="0"/>
        <w:adjustRightInd w:val="0"/>
        <w:spacing w:after="0" w:line="240" w:lineRule="auto"/>
        <w:rPr>
          <w:rFonts w:cstheme="minorHAnsi"/>
          <w:bCs/>
          <w:sz w:val="24"/>
          <w:szCs w:val="24"/>
        </w:rPr>
      </w:pPr>
      <w:r>
        <w:rPr>
          <w:rFonts w:cstheme="minorHAnsi"/>
          <w:bCs/>
          <w:sz w:val="24"/>
          <w:szCs w:val="24"/>
        </w:rPr>
        <w:t xml:space="preserve">Lee - </w:t>
      </w:r>
      <w:r w:rsidRPr="00F57FA1">
        <w:rPr>
          <w:rFonts w:cstheme="minorHAnsi"/>
          <w:bCs/>
          <w:sz w:val="24"/>
          <w:szCs w:val="24"/>
        </w:rPr>
        <w:t>What species of shrub was reduced by 94%? Was it top killed or true mortality?</w:t>
      </w:r>
      <w:r w:rsidR="00AF0C1E">
        <w:rPr>
          <w:rFonts w:cstheme="minorHAnsi"/>
          <w:bCs/>
          <w:sz w:val="24"/>
          <w:szCs w:val="24"/>
        </w:rPr>
        <w:t xml:space="preserve"> Rob said it was top killed whitethorn and manzanita, and is coming back a little bit.</w:t>
      </w:r>
    </w:p>
    <w:p w14:paraId="6EDFA3CE" w14:textId="149C1AEA" w:rsidR="00AF0C1E" w:rsidRDefault="00AF0C1E" w:rsidP="00231780">
      <w:pPr>
        <w:autoSpaceDE w:val="0"/>
        <w:autoSpaceDN w:val="0"/>
        <w:adjustRightInd w:val="0"/>
        <w:spacing w:after="0" w:line="240" w:lineRule="auto"/>
        <w:rPr>
          <w:rFonts w:cstheme="minorHAnsi"/>
          <w:bCs/>
          <w:sz w:val="24"/>
          <w:szCs w:val="24"/>
        </w:rPr>
      </w:pPr>
    </w:p>
    <w:p w14:paraId="43C13DFA" w14:textId="1A90DAD2" w:rsidR="00AF0C1E" w:rsidRDefault="00AF0C1E" w:rsidP="00231780">
      <w:pPr>
        <w:autoSpaceDE w:val="0"/>
        <w:autoSpaceDN w:val="0"/>
        <w:adjustRightInd w:val="0"/>
        <w:spacing w:after="0" w:line="240" w:lineRule="auto"/>
        <w:rPr>
          <w:rFonts w:cstheme="minorHAnsi"/>
          <w:bCs/>
          <w:sz w:val="24"/>
          <w:szCs w:val="24"/>
        </w:rPr>
      </w:pPr>
      <w:r>
        <w:rPr>
          <w:rFonts w:cstheme="minorHAnsi"/>
          <w:bCs/>
          <w:sz w:val="24"/>
          <w:szCs w:val="24"/>
        </w:rPr>
        <w:t>Greg – on winter burning, if we have lean on winter burning and why would canopy reduction happen? Trying to understand rationale why density reduction is required for winter burn. Rob said that a dense forest is hazardous because everything is dry in fall, but in winter burning they are waiting to fuels to dry out enough to burn, so direct sunlight is the best drier so canopy reduction helps to increase sunlight for winter burning. Wait 10 days for fuels to dry out.</w:t>
      </w:r>
    </w:p>
    <w:p w14:paraId="418CBCD6" w14:textId="4F35357C" w:rsidR="00AF0C1E" w:rsidRDefault="00AF0C1E" w:rsidP="00231780">
      <w:pPr>
        <w:autoSpaceDE w:val="0"/>
        <w:autoSpaceDN w:val="0"/>
        <w:adjustRightInd w:val="0"/>
        <w:spacing w:after="0" w:line="240" w:lineRule="auto"/>
        <w:rPr>
          <w:rFonts w:cstheme="minorHAnsi"/>
          <w:bCs/>
          <w:sz w:val="24"/>
          <w:szCs w:val="24"/>
        </w:rPr>
      </w:pPr>
    </w:p>
    <w:p w14:paraId="4751A46C" w14:textId="35DD16C1" w:rsidR="00AF0C1E" w:rsidRDefault="00AF0C1E" w:rsidP="00231780">
      <w:pPr>
        <w:autoSpaceDE w:val="0"/>
        <w:autoSpaceDN w:val="0"/>
        <w:adjustRightInd w:val="0"/>
        <w:spacing w:after="0" w:line="240" w:lineRule="auto"/>
        <w:rPr>
          <w:rFonts w:cstheme="minorHAnsi"/>
          <w:bCs/>
          <w:sz w:val="24"/>
          <w:szCs w:val="24"/>
        </w:rPr>
      </w:pPr>
      <w:r>
        <w:rPr>
          <w:rFonts w:cstheme="minorHAnsi"/>
          <w:bCs/>
          <w:sz w:val="24"/>
          <w:szCs w:val="24"/>
        </w:rPr>
        <w:t>Richard Sykes – asked about winter burning too, the number of burn days graph where was that? Rob said those numbers were from the Blodgett wet mixed-</w:t>
      </w:r>
      <w:r w:rsidR="009E44E5">
        <w:rPr>
          <w:rFonts w:cstheme="minorHAnsi"/>
          <w:bCs/>
          <w:sz w:val="24"/>
          <w:szCs w:val="24"/>
        </w:rPr>
        <w:t>conifer</w:t>
      </w:r>
      <w:r>
        <w:rPr>
          <w:rFonts w:cstheme="minorHAnsi"/>
          <w:bCs/>
          <w:sz w:val="24"/>
          <w:szCs w:val="24"/>
        </w:rPr>
        <w:t xml:space="preserve"> forest. </w:t>
      </w:r>
      <w:r w:rsidR="009E44E5">
        <w:rPr>
          <w:rFonts w:cstheme="minorHAnsi"/>
          <w:bCs/>
          <w:sz w:val="24"/>
          <w:szCs w:val="24"/>
        </w:rPr>
        <w:t xml:space="preserve">Drier forests should have more opportunities. </w:t>
      </w:r>
    </w:p>
    <w:p w14:paraId="7DBEBABC" w14:textId="1F8D5144" w:rsidR="009E44E5" w:rsidRDefault="009E44E5" w:rsidP="00231780">
      <w:pPr>
        <w:autoSpaceDE w:val="0"/>
        <w:autoSpaceDN w:val="0"/>
        <w:adjustRightInd w:val="0"/>
        <w:spacing w:after="0" w:line="240" w:lineRule="auto"/>
        <w:rPr>
          <w:rFonts w:cstheme="minorHAnsi"/>
          <w:bCs/>
          <w:sz w:val="24"/>
          <w:szCs w:val="24"/>
        </w:rPr>
      </w:pPr>
    </w:p>
    <w:p w14:paraId="0B7367F6" w14:textId="78E56A3E" w:rsidR="009E44E5" w:rsidRDefault="009E44E5" w:rsidP="00231780">
      <w:pPr>
        <w:autoSpaceDE w:val="0"/>
        <w:autoSpaceDN w:val="0"/>
        <w:adjustRightInd w:val="0"/>
        <w:spacing w:after="0" w:line="240" w:lineRule="auto"/>
        <w:rPr>
          <w:rFonts w:cstheme="minorHAnsi"/>
          <w:bCs/>
          <w:sz w:val="24"/>
          <w:szCs w:val="24"/>
        </w:rPr>
      </w:pPr>
      <w:r>
        <w:rPr>
          <w:rFonts w:cstheme="minorHAnsi"/>
          <w:bCs/>
          <w:sz w:val="24"/>
          <w:szCs w:val="24"/>
        </w:rPr>
        <w:t>Richard Sykes – also asked about the approach of managed wildfire. Rob said that at the stand-level, managed wildfire is not an important tool. But Rob did add that higher elevation forests not near the WUI, there is a space for this use.</w:t>
      </w:r>
    </w:p>
    <w:p w14:paraId="5743ACEF" w14:textId="5A4E22EA" w:rsidR="009E44E5" w:rsidRDefault="009E44E5" w:rsidP="00231780">
      <w:pPr>
        <w:autoSpaceDE w:val="0"/>
        <w:autoSpaceDN w:val="0"/>
        <w:adjustRightInd w:val="0"/>
        <w:spacing w:after="0" w:line="240" w:lineRule="auto"/>
        <w:rPr>
          <w:rFonts w:cstheme="minorHAnsi"/>
          <w:bCs/>
          <w:sz w:val="24"/>
          <w:szCs w:val="24"/>
        </w:rPr>
      </w:pPr>
    </w:p>
    <w:p w14:paraId="029E5FE6" w14:textId="33D8E5EF" w:rsidR="009E44E5" w:rsidRPr="00231780" w:rsidRDefault="009E44E5" w:rsidP="00231780">
      <w:pPr>
        <w:autoSpaceDE w:val="0"/>
        <w:autoSpaceDN w:val="0"/>
        <w:adjustRightInd w:val="0"/>
        <w:spacing w:after="0" w:line="240" w:lineRule="auto"/>
        <w:rPr>
          <w:rFonts w:cstheme="minorHAnsi"/>
          <w:bCs/>
          <w:sz w:val="24"/>
          <w:szCs w:val="24"/>
        </w:rPr>
      </w:pPr>
      <w:r>
        <w:rPr>
          <w:rFonts w:cstheme="minorHAnsi"/>
          <w:bCs/>
          <w:sz w:val="24"/>
          <w:szCs w:val="24"/>
        </w:rPr>
        <w:t xml:space="preserve">Bud - </w:t>
      </w:r>
      <w:r w:rsidRPr="009E44E5">
        <w:rPr>
          <w:rFonts w:cstheme="minorHAnsi"/>
          <w:bCs/>
          <w:sz w:val="24"/>
          <w:szCs w:val="24"/>
        </w:rPr>
        <w:t>USFS Chief Randy Moore has made water a priority in the management of forests.  Harold Biswell makes a point of wate</w:t>
      </w:r>
      <w:r>
        <w:rPr>
          <w:rFonts w:cstheme="minorHAnsi"/>
          <w:bCs/>
          <w:sz w:val="24"/>
          <w:szCs w:val="24"/>
        </w:rPr>
        <w:t>r</w:t>
      </w:r>
      <w:r w:rsidRPr="009E44E5">
        <w:rPr>
          <w:rFonts w:cstheme="minorHAnsi"/>
          <w:bCs/>
          <w:sz w:val="24"/>
          <w:szCs w:val="24"/>
        </w:rPr>
        <w:t xml:space="preserve"> increases with prescribed fire, and recent research backs that up -e.g., Steven Brently’s</w:t>
      </w:r>
      <w:r>
        <w:rPr>
          <w:rFonts w:cstheme="minorHAnsi"/>
          <w:bCs/>
          <w:sz w:val="24"/>
          <w:szCs w:val="24"/>
        </w:rPr>
        <w:t xml:space="preserve">. </w:t>
      </w:r>
      <w:r w:rsidRPr="009E44E5">
        <w:rPr>
          <w:rFonts w:cstheme="minorHAnsi"/>
          <w:bCs/>
          <w:sz w:val="24"/>
          <w:szCs w:val="24"/>
        </w:rPr>
        <w:t>Can we expect reservoirs to fil with prescribed fire</w:t>
      </w:r>
      <w:r>
        <w:rPr>
          <w:rFonts w:cstheme="minorHAnsi"/>
          <w:bCs/>
          <w:sz w:val="24"/>
          <w:szCs w:val="24"/>
        </w:rPr>
        <w:t>?</w:t>
      </w:r>
    </w:p>
    <w:p w14:paraId="7154D8EF" w14:textId="77777777" w:rsidR="00890E74" w:rsidRPr="00890E74" w:rsidRDefault="00890E74" w:rsidP="002C4448">
      <w:pPr>
        <w:autoSpaceDE w:val="0"/>
        <w:autoSpaceDN w:val="0"/>
        <w:adjustRightInd w:val="0"/>
        <w:spacing w:after="0" w:line="240" w:lineRule="auto"/>
        <w:rPr>
          <w:rFonts w:cstheme="minorHAnsi"/>
          <w:b/>
          <w:sz w:val="24"/>
          <w:szCs w:val="24"/>
        </w:rPr>
      </w:pPr>
    </w:p>
    <w:p w14:paraId="66D052AE" w14:textId="2D27BFF6" w:rsidR="000836A7" w:rsidRPr="002C4448" w:rsidRDefault="00106F4B" w:rsidP="002C4448">
      <w:pPr>
        <w:autoSpaceDE w:val="0"/>
        <w:autoSpaceDN w:val="0"/>
        <w:adjustRightInd w:val="0"/>
        <w:spacing w:after="0" w:line="240" w:lineRule="auto"/>
        <w:rPr>
          <w:rStyle w:val="Hyperlink"/>
          <w:rFonts w:cstheme="minorHAnsi"/>
          <w:color w:val="auto"/>
          <w:sz w:val="24"/>
          <w:szCs w:val="24"/>
          <w:u w:val="none"/>
        </w:rPr>
      </w:pPr>
      <w:r w:rsidRPr="002C4448">
        <w:rPr>
          <w:rFonts w:cstheme="minorHAnsi"/>
          <w:bCs/>
          <w:sz w:val="24"/>
          <w:szCs w:val="24"/>
        </w:rPr>
        <w:t xml:space="preserve">Dr. </w:t>
      </w:r>
      <w:r w:rsidR="00890E74">
        <w:rPr>
          <w:rFonts w:cstheme="minorHAnsi"/>
          <w:bCs/>
          <w:sz w:val="24"/>
          <w:szCs w:val="24"/>
        </w:rPr>
        <w:t>York’s</w:t>
      </w:r>
      <w:r w:rsidRPr="002C4448">
        <w:rPr>
          <w:rFonts w:cstheme="minorHAnsi"/>
          <w:bCs/>
          <w:sz w:val="24"/>
          <w:szCs w:val="24"/>
        </w:rPr>
        <w:t xml:space="preserve"> presentation and </w:t>
      </w:r>
      <w:r w:rsidR="005776CF" w:rsidRPr="002C4448">
        <w:rPr>
          <w:rFonts w:cstheme="minorHAnsi"/>
          <w:bCs/>
          <w:sz w:val="24"/>
          <w:szCs w:val="24"/>
        </w:rPr>
        <w:t>discussion</w:t>
      </w:r>
      <w:r w:rsidR="009E44E5">
        <w:rPr>
          <w:rFonts w:cstheme="minorHAnsi"/>
          <w:bCs/>
          <w:sz w:val="24"/>
          <w:szCs w:val="24"/>
        </w:rPr>
        <w:t xml:space="preserve"> was recorded and will be available on the ACCG website, here</w:t>
      </w:r>
      <w:r w:rsidR="005776CF" w:rsidRPr="002C4448">
        <w:rPr>
          <w:rFonts w:cstheme="minorHAnsi"/>
          <w:bCs/>
          <w:sz w:val="24"/>
          <w:szCs w:val="24"/>
        </w:rPr>
        <w:t xml:space="preserve">: </w:t>
      </w:r>
      <w:hyperlink r:id="rId9" w:history="1">
        <w:r w:rsidR="005776CF" w:rsidRPr="002C4448">
          <w:rPr>
            <w:rStyle w:val="Hyperlink"/>
            <w:rFonts w:cstheme="minorHAnsi"/>
            <w:bCs/>
            <w:sz w:val="24"/>
            <w:szCs w:val="24"/>
          </w:rPr>
          <w:t>https://acconsensus.org/resources/videos/</w:t>
        </w:r>
      </w:hyperlink>
      <w:r w:rsidR="002C4448" w:rsidRPr="002C4448">
        <w:rPr>
          <w:rStyle w:val="Hyperlink"/>
          <w:rFonts w:cstheme="minorHAnsi"/>
          <w:bCs/>
          <w:sz w:val="24"/>
          <w:szCs w:val="24"/>
        </w:rPr>
        <w:t>.</w:t>
      </w:r>
    </w:p>
    <w:p w14:paraId="00E9BF80" w14:textId="226440EF" w:rsidR="00771B63" w:rsidRDefault="00771B63" w:rsidP="00D876FC">
      <w:pPr>
        <w:tabs>
          <w:tab w:val="left" w:pos="657"/>
        </w:tabs>
        <w:spacing w:after="0"/>
        <w:rPr>
          <w:rStyle w:val="Hyperlink"/>
          <w:rFonts w:cstheme="minorHAnsi"/>
          <w:bCs/>
          <w:color w:val="auto"/>
          <w:sz w:val="24"/>
          <w:szCs w:val="24"/>
          <w:u w:val="none"/>
        </w:rPr>
      </w:pPr>
    </w:p>
    <w:p w14:paraId="06C9A043" w14:textId="047776C4" w:rsidR="00444E91" w:rsidRDefault="00444E91" w:rsidP="00444E91">
      <w:pPr>
        <w:tabs>
          <w:tab w:val="left" w:pos="657"/>
        </w:tabs>
        <w:spacing w:after="0"/>
        <w:rPr>
          <w:rFonts w:cstheme="minorHAnsi"/>
          <w:bCs/>
          <w:sz w:val="24"/>
          <w:szCs w:val="24"/>
        </w:rPr>
      </w:pPr>
    </w:p>
    <w:p w14:paraId="67DE0445" w14:textId="623FCE6E" w:rsidR="006346EF" w:rsidRDefault="00444E91" w:rsidP="00444E91">
      <w:pPr>
        <w:rPr>
          <w:rFonts w:cstheme="minorHAnsi"/>
          <w:b/>
          <w:sz w:val="24"/>
          <w:szCs w:val="24"/>
        </w:rPr>
      </w:pPr>
      <w:r w:rsidRPr="00F524B0">
        <w:rPr>
          <w:rFonts w:cstheme="minorHAnsi"/>
          <w:b/>
          <w:sz w:val="24"/>
          <w:szCs w:val="24"/>
        </w:rPr>
        <w:t>Action Item</w:t>
      </w:r>
      <w:r w:rsidR="006346EF">
        <w:rPr>
          <w:rFonts w:cstheme="minorHAnsi"/>
          <w:b/>
          <w:sz w:val="24"/>
          <w:szCs w:val="24"/>
        </w:rPr>
        <w:t>s</w:t>
      </w:r>
    </w:p>
    <w:p w14:paraId="563D873C" w14:textId="53CDA196" w:rsidR="006346EF" w:rsidRPr="006346EF" w:rsidRDefault="006346EF" w:rsidP="00F30CF4">
      <w:pPr>
        <w:pStyle w:val="ListParagraph"/>
        <w:numPr>
          <w:ilvl w:val="0"/>
          <w:numId w:val="7"/>
        </w:numPr>
        <w:rPr>
          <w:rFonts w:cstheme="minorHAnsi"/>
          <w:bCs/>
          <w:sz w:val="24"/>
          <w:szCs w:val="24"/>
        </w:rPr>
      </w:pPr>
      <w:r w:rsidRPr="006346EF">
        <w:rPr>
          <w:rFonts w:cstheme="minorHAnsi"/>
          <w:bCs/>
          <w:sz w:val="24"/>
          <w:szCs w:val="24"/>
        </w:rPr>
        <w:t xml:space="preserve">Dr. York </w:t>
      </w:r>
      <w:r w:rsidR="009E44E5">
        <w:rPr>
          <w:rFonts w:cstheme="minorHAnsi"/>
          <w:bCs/>
          <w:sz w:val="24"/>
          <w:szCs w:val="24"/>
        </w:rPr>
        <w:t xml:space="preserve">will </w:t>
      </w:r>
      <w:r w:rsidRPr="006346EF">
        <w:rPr>
          <w:rFonts w:cstheme="minorHAnsi"/>
          <w:bCs/>
          <w:sz w:val="24"/>
          <w:szCs w:val="24"/>
        </w:rPr>
        <w:t>share more information</w:t>
      </w:r>
      <w:r w:rsidR="009E44E5">
        <w:rPr>
          <w:rFonts w:cstheme="minorHAnsi"/>
          <w:bCs/>
          <w:sz w:val="24"/>
          <w:szCs w:val="24"/>
        </w:rPr>
        <w:t xml:space="preserve"> and links</w:t>
      </w:r>
      <w:r w:rsidRPr="006346EF">
        <w:rPr>
          <w:rFonts w:cstheme="minorHAnsi"/>
          <w:bCs/>
          <w:sz w:val="24"/>
          <w:szCs w:val="24"/>
        </w:rPr>
        <w:t xml:space="preserve"> on relay and initial floristics</w:t>
      </w:r>
      <w:r>
        <w:rPr>
          <w:rFonts w:cstheme="minorHAnsi"/>
          <w:bCs/>
          <w:sz w:val="24"/>
          <w:szCs w:val="24"/>
        </w:rPr>
        <w:t>.</w:t>
      </w:r>
    </w:p>
    <w:p w14:paraId="4ED7B0E5" w14:textId="77777777" w:rsidR="00F524B0" w:rsidRDefault="00F524B0" w:rsidP="00B670A6">
      <w:pPr>
        <w:rPr>
          <w:rFonts w:cstheme="minorHAnsi"/>
          <w:b/>
          <w:sz w:val="24"/>
          <w:szCs w:val="24"/>
        </w:rPr>
      </w:pPr>
    </w:p>
    <w:p w14:paraId="2EA796D9" w14:textId="49B871D3" w:rsidR="00B670A6" w:rsidRPr="00B670A6" w:rsidRDefault="00416FF1" w:rsidP="00B670A6">
      <w:pPr>
        <w:rPr>
          <w:rFonts w:cstheme="minorHAnsi"/>
          <w:b/>
          <w:sz w:val="24"/>
          <w:szCs w:val="24"/>
        </w:rPr>
      </w:pPr>
      <w:r w:rsidRPr="006D0AF6">
        <w:rPr>
          <w:rFonts w:cstheme="minorHAnsi"/>
          <w:b/>
          <w:color w:val="538135" w:themeColor="accent6" w:themeShade="BF"/>
          <w:sz w:val="24"/>
          <w:szCs w:val="24"/>
        </w:rPr>
        <w:t>DISCUSSION</w:t>
      </w:r>
      <w:r>
        <w:rPr>
          <w:rFonts w:cstheme="minorHAnsi"/>
          <w:b/>
          <w:color w:val="538135" w:themeColor="accent6" w:themeShade="BF"/>
          <w:sz w:val="24"/>
          <w:szCs w:val="24"/>
        </w:rPr>
        <w:t xml:space="preserve">: </w:t>
      </w:r>
      <w:r w:rsidR="00890E74">
        <w:rPr>
          <w:rFonts w:cstheme="minorHAnsi"/>
          <w:b/>
          <w:color w:val="538135" w:themeColor="accent6" w:themeShade="BF"/>
          <w:sz w:val="24"/>
          <w:szCs w:val="24"/>
        </w:rPr>
        <w:t>UMRWA FPP Phase 2 Support Letter to Jason Kuiken</w:t>
      </w:r>
    </w:p>
    <w:p w14:paraId="70B0AFDE" w14:textId="50FA175C" w:rsidR="001E241F" w:rsidRDefault="001E241F" w:rsidP="001E241F">
      <w:pPr>
        <w:rPr>
          <w:rFonts w:cstheme="minorHAnsi"/>
          <w:bCs/>
          <w:sz w:val="24"/>
          <w:szCs w:val="24"/>
        </w:rPr>
      </w:pPr>
      <w:r w:rsidRPr="001E241F">
        <w:rPr>
          <w:rFonts w:cstheme="minorHAnsi"/>
          <w:bCs/>
          <w:sz w:val="24"/>
          <w:szCs w:val="24"/>
        </w:rPr>
        <w:lastRenderedPageBreak/>
        <w:t xml:space="preserve">Megan </w:t>
      </w:r>
      <w:r>
        <w:rPr>
          <w:rFonts w:cstheme="minorHAnsi"/>
          <w:bCs/>
          <w:sz w:val="24"/>
          <w:szCs w:val="24"/>
        </w:rPr>
        <w:t>and Tania framed the purpose of the letter.</w:t>
      </w:r>
    </w:p>
    <w:p w14:paraId="56767290" w14:textId="2776F00C" w:rsidR="001E241F" w:rsidRDefault="001E241F" w:rsidP="001E241F">
      <w:pPr>
        <w:rPr>
          <w:rFonts w:cstheme="minorHAnsi"/>
          <w:bCs/>
          <w:sz w:val="24"/>
          <w:szCs w:val="24"/>
        </w:rPr>
      </w:pPr>
      <w:r>
        <w:rPr>
          <w:rFonts w:cstheme="minorHAnsi"/>
          <w:bCs/>
          <w:sz w:val="24"/>
          <w:szCs w:val="24"/>
        </w:rPr>
        <w:t xml:space="preserve">Rich added that Jason had mentioned to the ACCG that ACCG had to bring a proposal to Jason. And that UMRWA had submitted a CAL FIRE grant for $5M to work with the ACCG. ACCG needs to take a position on Phase 1 and Phase 2, but that the ACCG never told the FS directly. Added that there is some question about ACCG commitment. Rich added that he had </w:t>
      </w:r>
    </w:p>
    <w:p w14:paraId="712B860C" w14:textId="2877C2CD" w:rsidR="001E241F" w:rsidRDefault="001E241F" w:rsidP="001E241F">
      <w:pPr>
        <w:rPr>
          <w:rFonts w:cstheme="minorHAnsi"/>
          <w:bCs/>
          <w:sz w:val="24"/>
          <w:szCs w:val="24"/>
        </w:rPr>
      </w:pPr>
      <w:r>
        <w:rPr>
          <w:rFonts w:cstheme="minorHAnsi"/>
          <w:bCs/>
          <w:sz w:val="24"/>
          <w:szCs w:val="24"/>
        </w:rPr>
        <w:t xml:space="preserve">Carinna Robertson added that Jason is aware the staffing and funding is needed, but that she thought the letter would be explicit in the letter on how ACCG will step up. </w:t>
      </w:r>
    </w:p>
    <w:p w14:paraId="1EB52124" w14:textId="25C51961" w:rsidR="00DE1105" w:rsidRDefault="00DE1105" w:rsidP="001E241F">
      <w:pPr>
        <w:rPr>
          <w:rFonts w:cstheme="minorHAnsi"/>
          <w:bCs/>
          <w:sz w:val="24"/>
          <w:szCs w:val="24"/>
        </w:rPr>
      </w:pPr>
      <w:r>
        <w:rPr>
          <w:rFonts w:cstheme="minorHAnsi"/>
          <w:bCs/>
          <w:sz w:val="24"/>
          <w:szCs w:val="24"/>
        </w:rPr>
        <w:t xml:space="preserve">Rich followed up with what Carinna said, and agreed that he could see how that would be helpful, but he added that this letter is the first step. What is needed next 1) UMRWA internal meeting and recommended steps the ACCG could take, 2) </w:t>
      </w:r>
    </w:p>
    <w:p w14:paraId="1D3D13AC" w14:textId="4006F554" w:rsidR="00DE1105" w:rsidRDefault="00B60727" w:rsidP="001E241F">
      <w:pPr>
        <w:rPr>
          <w:rFonts w:cstheme="minorHAnsi"/>
          <w:bCs/>
          <w:sz w:val="24"/>
          <w:szCs w:val="24"/>
        </w:rPr>
      </w:pPr>
      <w:r>
        <w:rPr>
          <w:rFonts w:cstheme="minorHAnsi"/>
          <w:bCs/>
          <w:sz w:val="24"/>
          <w:szCs w:val="24"/>
        </w:rPr>
        <w:t xml:space="preserve">Richard – Jason knows the ask is coming. The letter is a good first step in repairing the damaged relationship. UMRWA is desiring to develop FPP Phase 2 with support and input from ACCG. Reminded that a subset of the ACCG is on </w:t>
      </w:r>
      <w:proofErr w:type="gramStart"/>
      <w:r>
        <w:rPr>
          <w:rFonts w:cstheme="minorHAnsi"/>
          <w:bCs/>
          <w:sz w:val="24"/>
          <w:szCs w:val="24"/>
        </w:rPr>
        <w:t>a</w:t>
      </w:r>
      <w:proofErr w:type="gramEnd"/>
      <w:r>
        <w:rPr>
          <w:rFonts w:cstheme="minorHAnsi"/>
          <w:bCs/>
          <w:sz w:val="24"/>
          <w:szCs w:val="24"/>
        </w:rPr>
        <w:t xml:space="preserve"> advisory committee. Don’t want the proposed action to be controversial once we get to that point. </w:t>
      </w:r>
    </w:p>
    <w:p w14:paraId="69B1B14B" w14:textId="3DE13722" w:rsidR="00DE1105" w:rsidRDefault="00DE1105" w:rsidP="001E241F">
      <w:pPr>
        <w:rPr>
          <w:rFonts w:cstheme="minorHAnsi"/>
          <w:bCs/>
          <w:sz w:val="24"/>
          <w:szCs w:val="24"/>
        </w:rPr>
      </w:pPr>
      <w:r>
        <w:rPr>
          <w:rFonts w:cstheme="minorHAnsi"/>
          <w:bCs/>
          <w:sz w:val="24"/>
          <w:szCs w:val="24"/>
        </w:rPr>
        <w:t>Letter action items:</w:t>
      </w:r>
    </w:p>
    <w:p w14:paraId="040CEA6C" w14:textId="4AE79523" w:rsidR="00DE1105" w:rsidRDefault="00DE1105" w:rsidP="00F30CF4">
      <w:pPr>
        <w:pStyle w:val="ListParagraph"/>
        <w:numPr>
          <w:ilvl w:val="0"/>
          <w:numId w:val="7"/>
        </w:numPr>
        <w:rPr>
          <w:rFonts w:cstheme="minorHAnsi"/>
          <w:bCs/>
          <w:sz w:val="24"/>
          <w:szCs w:val="24"/>
        </w:rPr>
      </w:pPr>
      <w:r w:rsidRPr="00B60727">
        <w:rPr>
          <w:rFonts w:cstheme="minorHAnsi"/>
          <w:bCs/>
          <w:sz w:val="24"/>
          <w:szCs w:val="24"/>
        </w:rPr>
        <w:t xml:space="preserve">Update the last sentence of paragraph 1. </w:t>
      </w:r>
    </w:p>
    <w:p w14:paraId="31513835" w14:textId="30FD080B" w:rsidR="00B60727" w:rsidRDefault="00B60727" w:rsidP="00F30CF4">
      <w:pPr>
        <w:pStyle w:val="ListParagraph"/>
        <w:numPr>
          <w:ilvl w:val="0"/>
          <w:numId w:val="7"/>
        </w:numPr>
        <w:rPr>
          <w:rFonts w:cstheme="minorHAnsi"/>
          <w:bCs/>
          <w:sz w:val="24"/>
          <w:szCs w:val="24"/>
        </w:rPr>
      </w:pPr>
      <w:r>
        <w:rPr>
          <w:rFonts w:cstheme="minorHAnsi"/>
          <w:bCs/>
          <w:sz w:val="24"/>
          <w:szCs w:val="24"/>
        </w:rPr>
        <w:t xml:space="preserve">Sue Holper – suggested that we move the language </w:t>
      </w:r>
    </w:p>
    <w:p w14:paraId="4EFBA85E" w14:textId="2579C7C7" w:rsidR="001E241F" w:rsidRPr="00293495" w:rsidRDefault="00B60727" w:rsidP="00F30CF4">
      <w:pPr>
        <w:pStyle w:val="ListParagraph"/>
        <w:numPr>
          <w:ilvl w:val="0"/>
          <w:numId w:val="7"/>
        </w:numPr>
        <w:rPr>
          <w:rFonts w:cstheme="minorHAnsi"/>
          <w:bCs/>
          <w:sz w:val="24"/>
          <w:szCs w:val="24"/>
        </w:rPr>
      </w:pPr>
      <w:r>
        <w:rPr>
          <w:rFonts w:cstheme="minorHAnsi"/>
          <w:bCs/>
          <w:sz w:val="24"/>
          <w:szCs w:val="24"/>
        </w:rPr>
        <w:t xml:space="preserve">Michael Pickard – add language about how much money UMRWA has raised </w:t>
      </w:r>
      <w:r w:rsidR="00293495">
        <w:rPr>
          <w:rFonts w:cstheme="minorHAnsi"/>
          <w:bCs/>
          <w:sz w:val="24"/>
          <w:szCs w:val="24"/>
        </w:rPr>
        <w:t xml:space="preserve">“considerable” planning funding </w:t>
      </w:r>
      <w:r>
        <w:rPr>
          <w:rFonts w:cstheme="minorHAnsi"/>
          <w:bCs/>
          <w:sz w:val="24"/>
          <w:szCs w:val="24"/>
        </w:rPr>
        <w:t xml:space="preserve">already, $200K from SNC, </w:t>
      </w:r>
      <w:r w:rsidR="00293495">
        <w:rPr>
          <w:rFonts w:cstheme="minorHAnsi"/>
          <w:bCs/>
          <w:sz w:val="24"/>
          <w:szCs w:val="24"/>
        </w:rPr>
        <w:t>good chance more funding from SNC</w:t>
      </w:r>
    </w:p>
    <w:p w14:paraId="5BE88447" w14:textId="7DAE9674" w:rsidR="009205F4" w:rsidRPr="00F524B0" w:rsidRDefault="009205F4" w:rsidP="009205F4">
      <w:pPr>
        <w:rPr>
          <w:rFonts w:cstheme="minorHAnsi"/>
          <w:b/>
          <w:sz w:val="24"/>
          <w:szCs w:val="24"/>
        </w:rPr>
      </w:pPr>
      <w:r w:rsidRPr="00F524B0">
        <w:rPr>
          <w:rFonts w:cstheme="minorHAnsi"/>
          <w:b/>
          <w:sz w:val="24"/>
          <w:szCs w:val="24"/>
        </w:rPr>
        <w:t>Action Items</w:t>
      </w:r>
    </w:p>
    <w:p w14:paraId="2056DA93" w14:textId="283EDE6A" w:rsidR="00293495" w:rsidRPr="00483CA9" w:rsidRDefault="00293495" w:rsidP="00F30CF4">
      <w:pPr>
        <w:pStyle w:val="ListParagraph"/>
        <w:numPr>
          <w:ilvl w:val="0"/>
          <w:numId w:val="3"/>
        </w:numPr>
        <w:rPr>
          <w:rFonts w:cstheme="minorHAnsi"/>
          <w:szCs w:val="24"/>
        </w:rPr>
      </w:pPr>
      <w:r>
        <w:rPr>
          <w:rFonts w:cstheme="minorHAnsi"/>
          <w:sz w:val="24"/>
          <w:szCs w:val="24"/>
        </w:rPr>
        <w:t>Megan Layhee will revise the letter, send to Jason and then send off to full ACCG listserv as an informational item.</w:t>
      </w:r>
    </w:p>
    <w:p w14:paraId="4923B6AC" w14:textId="77777777" w:rsidR="00106F4B" w:rsidRPr="00106F4B" w:rsidRDefault="00106F4B" w:rsidP="00106F4B">
      <w:pPr>
        <w:rPr>
          <w:rFonts w:cstheme="minorHAnsi"/>
          <w:szCs w:val="24"/>
        </w:rPr>
      </w:pPr>
    </w:p>
    <w:p w14:paraId="60CE17C8" w14:textId="7A82351B" w:rsidR="00FD22EC" w:rsidRPr="006D0AF6" w:rsidRDefault="00FD22EC" w:rsidP="002101C2">
      <w:pPr>
        <w:pStyle w:val="Heading2"/>
        <w:tabs>
          <w:tab w:val="left" w:pos="1565"/>
        </w:tabs>
        <w:rPr>
          <w:rFonts w:asciiTheme="minorHAnsi" w:hAnsiTheme="minorHAnsi" w:cstheme="minorHAnsi"/>
          <w:szCs w:val="24"/>
        </w:rPr>
      </w:pPr>
      <w:r w:rsidRPr="006D0AF6">
        <w:rPr>
          <w:rFonts w:asciiTheme="minorHAnsi" w:hAnsiTheme="minorHAnsi" w:cstheme="minorHAnsi"/>
          <w:szCs w:val="24"/>
        </w:rPr>
        <w:t>UPDATES</w:t>
      </w:r>
      <w:r w:rsidR="002101C2" w:rsidRPr="006D0AF6">
        <w:rPr>
          <w:rFonts w:asciiTheme="minorHAnsi" w:hAnsiTheme="minorHAnsi" w:cstheme="minorHAnsi"/>
          <w:szCs w:val="24"/>
        </w:rPr>
        <w:tab/>
      </w:r>
    </w:p>
    <w:p w14:paraId="51B43602" w14:textId="77777777" w:rsidR="00497CD4" w:rsidRPr="006D0AF6" w:rsidRDefault="00497CD4" w:rsidP="00FD22EC">
      <w:pPr>
        <w:pStyle w:val="Heading2"/>
        <w:spacing w:before="0" w:line="240" w:lineRule="auto"/>
        <w:rPr>
          <w:rFonts w:asciiTheme="minorHAnsi" w:hAnsiTheme="minorHAnsi" w:cstheme="minorHAnsi"/>
          <w:color w:val="auto"/>
          <w:szCs w:val="24"/>
        </w:rPr>
      </w:pPr>
    </w:p>
    <w:p w14:paraId="6F8CE7F5" w14:textId="65DBDFF9" w:rsidR="00884CE5" w:rsidRPr="006D0AF6" w:rsidRDefault="00497CD4" w:rsidP="00187C6D">
      <w:pPr>
        <w:pStyle w:val="Heading2"/>
        <w:spacing w:before="0" w:after="240" w:line="240" w:lineRule="auto"/>
        <w:rPr>
          <w:rFonts w:asciiTheme="minorHAnsi" w:hAnsiTheme="minorHAnsi" w:cstheme="minorHAnsi"/>
          <w:color w:val="auto"/>
          <w:szCs w:val="24"/>
        </w:rPr>
      </w:pPr>
      <w:r w:rsidRPr="006D0AF6">
        <w:rPr>
          <w:rFonts w:asciiTheme="minorHAnsi" w:hAnsiTheme="minorHAnsi" w:cstheme="minorHAnsi"/>
          <w:color w:val="auto"/>
          <w:szCs w:val="24"/>
        </w:rPr>
        <w:t>Administrative Work Group Update</w:t>
      </w:r>
    </w:p>
    <w:p w14:paraId="18520E29" w14:textId="0C635BEA" w:rsidR="008D114F" w:rsidRDefault="004F4DA6" w:rsidP="003B007D">
      <w:pPr>
        <w:rPr>
          <w:sz w:val="24"/>
          <w:szCs w:val="24"/>
        </w:rPr>
      </w:pPr>
      <w:r w:rsidRPr="0053039B">
        <w:rPr>
          <w:sz w:val="24"/>
          <w:szCs w:val="24"/>
        </w:rPr>
        <w:t>Megan Layhee</w:t>
      </w:r>
      <w:r w:rsidR="000A2B57" w:rsidRPr="0053039B">
        <w:rPr>
          <w:sz w:val="24"/>
          <w:szCs w:val="24"/>
        </w:rPr>
        <w:t xml:space="preserve"> gave the Admin WG update. </w:t>
      </w:r>
      <w:r w:rsidR="00BC0A95">
        <w:rPr>
          <w:sz w:val="24"/>
          <w:szCs w:val="24"/>
        </w:rPr>
        <w:t>The Admin WG met virtually and from the Amador County BOS chambers</w:t>
      </w:r>
      <w:r w:rsidR="001D6278">
        <w:rPr>
          <w:sz w:val="24"/>
          <w:szCs w:val="24"/>
        </w:rPr>
        <w:t xml:space="preserve">, since the admin and facilitation team were conducting a hybrid-meeting dry </w:t>
      </w:r>
      <w:proofErr w:type="gramStart"/>
      <w:r w:rsidR="001D6278">
        <w:rPr>
          <w:sz w:val="24"/>
          <w:szCs w:val="24"/>
        </w:rPr>
        <w:t>run in</w:t>
      </w:r>
      <w:proofErr w:type="gramEnd"/>
      <w:r w:rsidR="001D6278">
        <w:rPr>
          <w:sz w:val="24"/>
          <w:szCs w:val="24"/>
        </w:rPr>
        <w:t xml:space="preserve"> anticipation for the general meeting transition to hybrid meeting format. The admin </w:t>
      </w:r>
      <w:proofErr w:type="spellStart"/>
      <w:r w:rsidR="001D6278">
        <w:rPr>
          <w:sz w:val="24"/>
          <w:szCs w:val="24"/>
        </w:rPr>
        <w:t>wg</w:t>
      </w:r>
      <w:proofErr w:type="spellEnd"/>
      <w:r w:rsidR="001D6278">
        <w:rPr>
          <w:sz w:val="24"/>
          <w:szCs w:val="24"/>
        </w:rPr>
        <w:t xml:space="preserve"> discussed the hybrid meeting format, upcoming general meetings, the transition to pool of volunteer facilitators for general meetings, and updates on future facilitation and administration for the ACCG and possible funding sources.</w:t>
      </w:r>
    </w:p>
    <w:p w14:paraId="7E726F92" w14:textId="77777777" w:rsidR="003B007D" w:rsidRPr="003B007D" w:rsidRDefault="003B007D" w:rsidP="003B007D">
      <w:pPr>
        <w:rPr>
          <w:sz w:val="24"/>
          <w:szCs w:val="24"/>
        </w:rPr>
      </w:pPr>
    </w:p>
    <w:p w14:paraId="5608260F" w14:textId="475B6582" w:rsidR="004E1A14" w:rsidRPr="006D0AF6" w:rsidRDefault="00B701DF" w:rsidP="00617C70">
      <w:pPr>
        <w:jc w:val="both"/>
        <w:rPr>
          <w:rFonts w:cstheme="minorHAnsi"/>
          <w:b/>
          <w:sz w:val="24"/>
          <w:szCs w:val="24"/>
        </w:rPr>
      </w:pPr>
      <w:r w:rsidRPr="006D0AF6">
        <w:rPr>
          <w:rFonts w:cstheme="minorHAnsi"/>
          <w:b/>
          <w:sz w:val="24"/>
          <w:szCs w:val="24"/>
        </w:rPr>
        <w:lastRenderedPageBreak/>
        <w:t>Planning Work Group Update</w:t>
      </w:r>
    </w:p>
    <w:p w14:paraId="716564F2" w14:textId="7E7921A9" w:rsidR="002E5A59" w:rsidRDefault="002E5A59" w:rsidP="009F22EE">
      <w:pPr>
        <w:rPr>
          <w:sz w:val="24"/>
          <w:szCs w:val="24"/>
        </w:rPr>
      </w:pPr>
      <w:r w:rsidRPr="0053039B">
        <w:rPr>
          <w:sz w:val="24"/>
          <w:szCs w:val="24"/>
        </w:rPr>
        <w:t xml:space="preserve">Megan Layhee gave the </w:t>
      </w:r>
      <w:r w:rsidR="005776CF">
        <w:rPr>
          <w:sz w:val="24"/>
          <w:szCs w:val="24"/>
        </w:rPr>
        <w:t>Planning</w:t>
      </w:r>
      <w:r w:rsidRPr="0053039B">
        <w:rPr>
          <w:sz w:val="24"/>
          <w:szCs w:val="24"/>
        </w:rPr>
        <w:t xml:space="preserve"> WG update. The </w:t>
      </w:r>
      <w:r w:rsidR="005776CF">
        <w:rPr>
          <w:sz w:val="24"/>
          <w:szCs w:val="24"/>
        </w:rPr>
        <w:t>Planning</w:t>
      </w:r>
      <w:r w:rsidRPr="0053039B">
        <w:rPr>
          <w:sz w:val="24"/>
          <w:szCs w:val="24"/>
        </w:rPr>
        <w:t xml:space="preserve"> WG met </w:t>
      </w:r>
      <w:r w:rsidR="00172FB3">
        <w:rPr>
          <w:sz w:val="24"/>
          <w:szCs w:val="24"/>
        </w:rPr>
        <w:t xml:space="preserve">last </w:t>
      </w:r>
      <w:r w:rsidR="006233BC" w:rsidRPr="00801AA9">
        <w:rPr>
          <w:sz w:val="24"/>
          <w:szCs w:val="24"/>
        </w:rPr>
        <w:t>on</w:t>
      </w:r>
      <w:r w:rsidR="00341F56" w:rsidRPr="00801AA9">
        <w:rPr>
          <w:sz w:val="24"/>
          <w:szCs w:val="24"/>
        </w:rPr>
        <w:t xml:space="preserve"> </w:t>
      </w:r>
      <w:r w:rsidR="003B007D" w:rsidRPr="00801AA9">
        <w:rPr>
          <w:sz w:val="24"/>
          <w:szCs w:val="24"/>
        </w:rPr>
        <w:t>August 25</w:t>
      </w:r>
      <w:r w:rsidR="00341F56" w:rsidRPr="00801AA9">
        <w:rPr>
          <w:sz w:val="24"/>
          <w:szCs w:val="24"/>
          <w:vertAlign w:val="superscript"/>
        </w:rPr>
        <w:t>th</w:t>
      </w:r>
      <w:r w:rsidR="00341F56" w:rsidRPr="00801AA9">
        <w:rPr>
          <w:sz w:val="24"/>
          <w:szCs w:val="24"/>
        </w:rPr>
        <w:t>, 2021</w:t>
      </w:r>
      <w:r w:rsidR="00341F56">
        <w:rPr>
          <w:sz w:val="24"/>
          <w:szCs w:val="24"/>
        </w:rPr>
        <w:t xml:space="preserve">. </w:t>
      </w:r>
      <w:r w:rsidR="0090122B">
        <w:rPr>
          <w:sz w:val="24"/>
          <w:szCs w:val="24"/>
        </w:rPr>
        <w:t>Had a debrief on Dr. Malcolm North’s presentation on the pyrosilviculture concept</w:t>
      </w:r>
      <w:r w:rsidR="009F22EE">
        <w:rPr>
          <w:sz w:val="24"/>
          <w:szCs w:val="24"/>
        </w:rPr>
        <w:t xml:space="preserve">, and the </w:t>
      </w:r>
      <w:r w:rsidR="009F22EE">
        <w:rPr>
          <w:rFonts w:cstheme="minorHAnsi"/>
          <w:sz w:val="24"/>
          <w:szCs w:val="24"/>
        </w:rPr>
        <w:t>ACCG Pyrosilviculture Shared Vision Statement that was approved by the full ACCG</w:t>
      </w:r>
      <w:r w:rsidR="009F22EE">
        <w:rPr>
          <w:sz w:val="24"/>
          <w:szCs w:val="24"/>
        </w:rPr>
        <w:t xml:space="preserve">. Discussed upcoming guest speakers. </w:t>
      </w:r>
      <w:r w:rsidR="009F22EE" w:rsidRPr="009F22EE">
        <w:rPr>
          <w:sz w:val="24"/>
          <w:szCs w:val="24"/>
        </w:rPr>
        <w:t>Continued discussion on large landscape projects, including performing a mapping exercise to review ACCG SLAWG tools, R5 existing PODs delineation (SERAL priority PODs), and STF LIDAR products.</w:t>
      </w:r>
      <w:r w:rsidR="009F22EE">
        <w:rPr>
          <w:sz w:val="24"/>
          <w:szCs w:val="24"/>
        </w:rPr>
        <w:t xml:space="preserve"> Finally, the group had p</w:t>
      </w:r>
      <w:r w:rsidR="009F22EE" w:rsidRPr="009F22EE">
        <w:rPr>
          <w:sz w:val="24"/>
          <w:szCs w:val="24"/>
        </w:rPr>
        <w:t>articipant project-related updates and other updates.</w:t>
      </w:r>
      <w:r w:rsidR="009F22EE">
        <w:rPr>
          <w:sz w:val="24"/>
          <w:szCs w:val="24"/>
        </w:rPr>
        <w:t xml:space="preserve"> </w:t>
      </w:r>
      <w:r w:rsidR="00341F56" w:rsidRPr="00172FB3">
        <w:rPr>
          <w:sz w:val="24"/>
          <w:szCs w:val="24"/>
        </w:rPr>
        <w:t>Next</w:t>
      </w:r>
      <w:r w:rsidR="00172FB3" w:rsidRPr="00172FB3">
        <w:rPr>
          <w:sz w:val="24"/>
          <w:szCs w:val="24"/>
        </w:rPr>
        <w:t xml:space="preserve"> WG meeting </w:t>
      </w:r>
      <w:r w:rsidR="00172FB3" w:rsidRPr="00801AA9">
        <w:rPr>
          <w:sz w:val="24"/>
          <w:szCs w:val="24"/>
        </w:rPr>
        <w:t xml:space="preserve">is Wednesday, </w:t>
      </w:r>
      <w:r w:rsidR="003B007D" w:rsidRPr="00801AA9">
        <w:rPr>
          <w:sz w:val="24"/>
          <w:szCs w:val="24"/>
        </w:rPr>
        <w:t>September 22</w:t>
      </w:r>
      <w:r w:rsidR="00801AA9" w:rsidRPr="00801AA9">
        <w:rPr>
          <w:sz w:val="24"/>
          <w:szCs w:val="24"/>
          <w:vertAlign w:val="superscript"/>
        </w:rPr>
        <w:t>nd</w:t>
      </w:r>
      <w:r w:rsidR="00801AA9" w:rsidRPr="00801AA9">
        <w:rPr>
          <w:sz w:val="24"/>
          <w:szCs w:val="24"/>
        </w:rPr>
        <w:t>,</w:t>
      </w:r>
      <w:r w:rsidR="00172FB3" w:rsidRPr="00801AA9">
        <w:rPr>
          <w:sz w:val="24"/>
          <w:szCs w:val="24"/>
        </w:rPr>
        <w:t xml:space="preserve"> 9am-</w:t>
      </w:r>
      <w:r w:rsidR="00172FB3" w:rsidRPr="00172FB3">
        <w:rPr>
          <w:sz w:val="24"/>
          <w:szCs w:val="24"/>
        </w:rPr>
        <w:t>12pm</w:t>
      </w:r>
      <w:r w:rsidR="006B744E">
        <w:rPr>
          <w:sz w:val="24"/>
          <w:szCs w:val="24"/>
        </w:rPr>
        <w:t xml:space="preserve"> via Zoom.</w:t>
      </w:r>
    </w:p>
    <w:p w14:paraId="080D3973" w14:textId="4FD846A2" w:rsidR="00943150" w:rsidRDefault="00943150" w:rsidP="009F22EE">
      <w:pPr>
        <w:rPr>
          <w:sz w:val="24"/>
          <w:szCs w:val="24"/>
        </w:rPr>
      </w:pPr>
      <w:r>
        <w:rPr>
          <w:sz w:val="24"/>
          <w:szCs w:val="24"/>
        </w:rPr>
        <w:t>Action items:</w:t>
      </w:r>
    </w:p>
    <w:p w14:paraId="371AA399" w14:textId="180A42D9" w:rsidR="00943150" w:rsidRDefault="00943150" w:rsidP="00F30CF4">
      <w:pPr>
        <w:pStyle w:val="ListParagraph"/>
        <w:numPr>
          <w:ilvl w:val="0"/>
          <w:numId w:val="3"/>
        </w:numPr>
        <w:rPr>
          <w:sz w:val="24"/>
          <w:szCs w:val="24"/>
        </w:rPr>
      </w:pPr>
      <w:r>
        <w:rPr>
          <w:sz w:val="24"/>
          <w:szCs w:val="24"/>
        </w:rPr>
        <w:t xml:space="preserve">Megan will follow up with the Rx Fire/Pyrosilviculture Ac Hoc group to see who will be </w:t>
      </w:r>
    </w:p>
    <w:p w14:paraId="36820F24" w14:textId="2D902F51" w:rsidR="000E7CB0" w:rsidRPr="000E7CB0" w:rsidRDefault="000E7CB0" w:rsidP="00F30CF4">
      <w:pPr>
        <w:pStyle w:val="ListParagraph"/>
        <w:numPr>
          <w:ilvl w:val="1"/>
          <w:numId w:val="3"/>
        </w:numPr>
        <w:rPr>
          <w:sz w:val="24"/>
          <w:szCs w:val="24"/>
        </w:rPr>
      </w:pPr>
      <w:r>
        <w:rPr>
          <w:sz w:val="24"/>
          <w:szCs w:val="24"/>
        </w:rPr>
        <w:t>Rich – what are the specific implementation n</w:t>
      </w:r>
      <w:r w:rsidR="00943150">
        <w:rPr>
          <w:sz w:val="24"/>
          <w:szCs w:val="24"/>
        </w:rPr>
        <w:t xml:space="preserve">ext </w:t>
      </w:r>
      <w:r>
        <w:rPr>
          <w:sz w:val="24"/>
          <w:szCs w:val="24"/>
        </w:rPr>
        <w:t>steps</w:t>
      </w:r>
      <w:r w:rsidR="00943150">
        <w:rPr>
          <w:sz w:val="24"/>
          <w:szCs w:val="24"/>
        </w:rPr>
        <w:t xml:space="preserve"> for </w:t>
      </w:r>
      <w:r>
        <w:rPr>
          <w:sz w:val="24"/>
          <w:szCs w:val="24"/>
        </w:rPr>
        <w:t xml:space="preserve">the </w:t>
      </w:r>
      <w:r w:rsidR="00943150">
        <w:rPr>
          <w:sz w:val="24"/>
          <w:szCs w:val="24"/>
        </w:rPr>
        <w:t xml:space="preserve">pyrosilviculture </w:t>
      </w:r>
      <w:r>
        <w:rPr>
          <w:sz w:val="24"/>
          <w:szCs w:val="24"/>
        </w:rPr>
        <w:t>concept (Malcolm et al. 2021)</w:t>
      </w:r>
      <w:r w:rsidR="00943150">
        <w:rPr>
          <w:sz w:val="24"/>
          <w:szCs w:val="24"/>
        </w:rPr>
        <w:t xml:space="preserve">: </w:t>
      </w:r>
      <w:r>
        <w:rPr>
          <w:sz w:val="24"/>
          <w:szCs w:val="24"/>
        </w:rPr>
        <w:t xml:space="preserve">send Chuck and Carinna to confirm whether the right FS staff present at the next Ad Hoc an email with the ask about the ask in terms of the pyro ad hoc group. </w:t>
      </w:r>
    </w:p>
    <w:p w14:paraId="7F1130AD" w14:textId="77777777" w:rsidR="00F524B0" w:rsidRPr="00B11CBD" w:rsidRDefault="00F524B0" w:rsidP="0091115F">
      <w:pPr>
        <w:rPr>
          <w:rFonts w:cstheme="minorHAnsi"/>
          <w:b/>
          <w:sz w:val="24"/>
          <w:szCs w:val="24"/>
        </w:rPr>
      </w:pPr>
    </w:p>
    <w:p w14:paraId="067A85D6" w14:textId="0740AB22" w:rsidR="00FB5E89" w:rsidRDefault="00FB5E89" w:rsidP="0091115F">
      <w:pPr>
        <w:rPr>
          <w:rFonts w:cstheme="minorHAnsi"/>
          <w:b/>
          <w:sz w:val="24"/>
          <w:szCs w:val="24"/>
        </w:rPr>
      </w:pPr>
      <w:r w:rsidRPr="006D0AF6">
        <w:rPr>
          <w:rFonts w:cstheme="minorHAnsi"/>
          <w:b/>
          <w:sz w:val="24"/>
          <w:szCs w:val="24"/>
        </w:rPr>
        <w:t>Monitoring Work Group Update</w:t>
      </w:r>
    </w:p>
    <w:p w14:paraId="56F1F4F1" w14:textId="07775AB1" w:rsidR="009C4122" w:rsidRPr="009C4122" w:rsidRDefault="00C2489D" w:rsidP="0091115F">
      <w:pPr>
        <w:rPr>
          <w:rFonts w:cstheme="minorHAnsi"/>
          <w:bCs/>
          <w:sz w:val="24"/>
          <w:szCs w:val="24"/>
        </w:rPr>
      </w:pPr>
      <w:r>
        <w:rPr>
          <w:rFonts w:cstheme="minorHAnsi"/>
          <w:bCs/>
          <w:sz w:val="24"/>
          <w:szCs w:val="24"/>
        </w:rPr>
        <w:t>Chuck Loffland</w:t>
      </w:r>
      <w:r w:rsidR="00801AA9">
        <w:rPr>
          <w:rFonts w:cstheme="minorHAnsi"/>
          <w:bCs/>
          <w:sz w:val="24"/>
          <w:szCs w:val="24"/>
        </w:rPr>
        <w:t xml:space="preserve"> provided a brief update. </w:t>
      </w:r>
      <w:r w:rsidR="001D6278">
        <w:rPr>
          <w:rFonts w:cstheme="minorHAnsi"/>
          <w:bCs/>
          <w:sz w:val="24"/>
          <w:szCs w:val="24"/>
        </w:rPr>
        <w:t>The group met on October 13</w:t>
      </w:r>
      <w:r w:rsidR="001D6278" w:rsidRPr="001D6278">
        <w:rPr>
          <w:rFonts w:cstheme="minorHAnsi"/>
          <w:bCs/>
          <w:sz w:val="24"/>
          <w:szCs w:val="24"/>
          <w:vertAlign w:val="superscript"/>
        </w:rPr>
        <w:t>th</w:t>
      </w:r>
      <w:r w:rsidR="001D6278">
        <w:rPr>
          <w:rFonts w:cstheme="minorHAnsi"/>
          <w:bCs/>
          <w:sz w:val="24"/>
          <w:szCs w:val="24"/>
        </w:rPr>
        <w:t xml:space="preserve"> and discussed the Caldor Fire effect on monitoring projects, website additions, brainstorming on Power Fire Field Tour, round robin and </w:t>
      </w:r>
      <w:r w:rsidR="00400A93">
        <w:rPr>
          <w:rFonts w:cstheme="minorHAnsi"/>
          <w:bCs/>
          <w:sz w:val="24"/>
          <w:szCs w:val="24"/>
        </w:rPr>
        <w:t>announcement</w:t>
      </w:r>
      <w:r w:rsidR="001D6278">
        <w:rPr>
          <w:rFonts w:cstheme="minorHAnsi"/>
          <w:bCs/>
          <w:sz w:val="24"/>
          <w:szCs w:val="24"/>
        </w:rPr>
        <w:t xml:space="preserve"> that Alissa Fogg will be giving a presentation at the </w:t>
      </w:r>
      <w:r w:rsidR="00400A93">
        <w:rPr>
          <w:rFonts w:cstheme="minorHAnsi"/>
          <w:bCs/>
          <w:sz w:val="24"/>
          <w:szCs w:val="24"/>
        </w:rPr>
        <w:t>November</w:t>
      </w:r>
      <w:r w:rsidR="001D6278">
        <w:rPr>
          <w:rFonts w:cstheme="minorHAnsi"/>
          <w:bCs/>
          <w:sz w:val="24"/>
          <w:szCs w:val="24"/>
        </w:rPr>
        <w:t xml:space="preserve"> Monitoring WG meeting </w:t>
      </w:r>
      <w:r w:rsidR="00400A93">
        <w:rPr>
          <w:rFonts w:cstheme="minorHAnsi"/>
          <w:bCs/>
          <w:sz w:val="24"/>
          <w:szCs w:val="24"/>
        </w:rPr>
        <w:t>specific to Point Blue’s research on effects of herbicides on bird communities in the Power Fire footprint</w:t>
      </w:r>
      <w:r w:rsidR="006B744E" w:rsidRPr="00801AA9">
        <w:rPr>
          <w:rFonts w:cstheme="minorHAnsi"/>
          <w:bCs/>
          <w:sz w:val="24"/>
          <w:szCs w:val="24"/>
        </w:rPr>
        <w:t xml:space="preserve">. The next </w:t>
      </w:r>
      <w:r w:rsidR="00CE5E31">
        <w:rPr>
          <w:rFonts w:cstheme="minorHAnsi"/>
          <w:bCs/>
          <w:sz w:val="24"/>
          <w:szCs w:val="24"/>
        </w:rPr>
        <w:t xml:space="preserve">virtual </w:t>
      </w:r>
      <w:r w:rsidR="006B744E" w:rsidRPr="00801AA9">
        <w:rPr>
          <w:rFonts w:cstheme="minorHAnsi"/>
          <w:bCs/>
          <w:sz w:val="24"/>
          <w:szCs w:val="24"/>
        </w:rPr>
        <w:t xml:space="preserve">Monitoring WG meeting is scheduled for </w:t>
      </w:r>
      <w:r w:rsidR="001D6278">
        <w:rPr>
          <w:rFonts w:cstheme="minorHAnsi"/>
          <w:bCs/>
          <w:sz w:val="24"/>
          <w:szCs w:val="24"/>
        </w:rPr>
        <w:t>November 10th</w:t>
      </w:r>
      <w:r w:rsidR="006B744E" w:rsidRPr="00801AA9">
        <w:rPr>
          <w:rFonts w:cstheme="minorHAnsi"/>
          <w:bCs/>
          <w:sz w:val="24"/>
          <w:szCs w:val="24"/>
        </w:rPr>
        <w:t xml:space="preserve"> starting at 9 am.</w:t>
      </w:r>
    </w:p>
    <w:p w14:paraId="7042A25B" w14:textId="77777777" w:rsidR="008D114F" w:rsidRDefault="008D114F" w:rsidP="00D43BA1">
      <w:pPr>
        <w:rPr>
          <w:rFonts w:cstheme="minorHAnsi"/>
          <w:b/>
          <w:sz w:val="24"/>
          <w:szCs w:val="24"/>
        </w:rPr>
      </w:pPr>
    </w:p>
    <w:p w14:paraId="03BDB702" w14:textId="19AEFE68" w:rsidR="00D43BA1" w:rsidRDefault="00D43BA1" w:rsidP="00D43BA1">
      <w:pPr>
        <w:rPr>
          <w:rFonts w:cstheme="minorHAnsi"/>
          <w:b/>
          <w:sz w:val="24"/>
          <w:szCs w:val="24"/>
        </w:rPr>
      </w:pPr>
      <w:r w:rsidRPr="006D0AF6">
        <w:rPr>
          <w:rFonts w:cstheme="minorHAnsi"/>
          <w:b/>
          <w:sz w:val="24"/>
          <w:szCs w:val="24"/>
        </w:rPr>
        <w:t>Funding Coordination Work Group Update</w:t>
      </w:r>
    </w:p>
    <w:p w14:paraId="0B168EEE" w14:textId="40579906" w:rsidR="00C2489D" w:rsidRPr="009C4122" w:rsidRDefault="00C2489D" w:rsidP="00C2489D">
      <w:pPr>
        <w:rPr>
          <w:rFonts w:cstheme="minorHAnsi"/>
          <w:bCs/>
          <w:sz w:val="24"/>
          <w:szCs w:val="24"/>
        </w:rPr>
      </w:pPr>
      <w:r>
        <w:rPr>
          <w:rFonts w:cstheme="minorHAnsi"/>
          <w:bCs/>
          <w:sz w:val="24"/>
          <w:szCs w:val="24"/>
        </w:rPr>
        <w:t xml:space="preserve">There </w:t>
      </w:r>
      <w:r w:rsidR="001D6278">
        <w:rPr>
          <w:rFonts w:cstheme="minorHAnsi"/>
          <w:bCs/>
          <w:sz w:val="24"/>
          <w:szCs w:val="24"/>
        </w:rPr>
        <w:t>was</w:t>
      </w:r>
      <w:r>
        <w:rPr>
          <w:rFonts w:cstheme="minorHAnsi"/>
          <w:bCs/>
          <w:sz w:val="24"/>
          <w:szCs w:val="24"/>
        </w:rPr>
        <w:t xml:space="preserve"> no </w:t>
      </w:r>
      <w:r w:rsidR="001D6278">
        <w:rPr>
          <w:rFonts w:cstheme="minorHAnsi"/>
          <w:bCs/>
          <w:sz w:val="24"/>
          <w:szCs w:val="24"/>
        </w:rPr>
        <w:t>October</w:t>
      </w:r>
      <w:r>
        <w:rPr>
          <w:rFonts w:cstheme="minorHAnsi"/>
          <w:bCs/>
          <w:sz w:val="24"/>
          <w:szCs w:val="24"/>
        </w:rPr>
        <w:t xml:space="preserve"> </w:t>
      </w:r>
      <w:r w:rsidRPr="00801AA9">
        <w:rPr>
          <w:rFonts w:cstheme="minorHAnsi"/>
          <w:bCs/>
          <w:sz w:val="24"/>
          <w:szCs w:val="24"/>
        </w:rPr>
        <w:t xml:space="preserve">meeting. The next </w:t>
      </w:r>
      <w:r>
        <w:rPr>
          <w:rFonts w:cstheme="minorHAnsi"/>
          <w:bCs/>
          <w:sz w:val="24"/>
          <w:szCs w:val="24"/>
        </w:rPr>
        <w:t xml:space="preserve">virtual </w:t>
      </w:r>
      <w:r w:rsidRPr="00801AA9">
        <w:rPr>
          <w:rFonts w:cstheme="minorHAnsi"/>
          <w:bCs/>
          <w:sz w:val="24"/>
          <w:szCs w:val="24"/>
        </w:rPr>
        <w:t xml:space="preserve">meeting is scheduled for </w:t>
      </w:r>
      <w:r w:rsidR="001D6278">
        <w:rPr>
          <w:rFonts w:cstheme="minorHAnsi"/>
          <w:bCs/>
          <w:sz w:val="24"/>
          <w:szCs w:val="24"/>
        </w:rPr>
        <w:t>November 9</w:t>
      </w:r>
      <w:r w:rsidRPr="00801AA9">
        <w:rPr>
          <w:rFonts w:cstheme="minorHAnsi"/>
          <w:bCs/>
          <w:sz w:val="24"/>
          <w:szCs w:val="24"/>
          <w:vertAlign w:val="superscript"/>
        </w:rPr>
        <w:t>th</w:t>
      </w:r>
      <w:r w:rsidRPr="00801AA9">
        <w:rPr>
          <w:rFonts w:cstheme="minorHAnsi"/>
          <w:bCs/>
          <w:sz w:val="24"/>
          <w:szCs w:val="24"/>
        </w:rPr>
        <w:t>.</w:t>
      </w:r>
    </w:p>
    <w:p w14:paraId="596176C7" w14:textId="77777777" w:rsidR="00C2489D" w:rsidRDefault="00C2489D" w:rsidP="00E60C6E">
      <w:pPr>
        <w:rPr>
          <w:rFonts w:cstheme="minorHAnsi"/>
          <w:sz w:val="24"/>
          <w:szCs w:val="24"/>
        </w:rPr>
      </w:pPr>
    </w:p>
    <w:p w14:paraId="50D8E78E" w14:textId="34BD3330" w:rsidR="00222884" w:rsidRDefault="00830C14" w:rsidP="00E60C6E">
      <w:pPr>
        <w:rPr>
          <w:rFonts w:cstheme="minorHAnsi"/>
          <w:b/>
          <w:bCs/>
          <w:sz w:val="24"/>
          <w:szCs w:val="24"/>
        </w:rPr>
      </w:pPr>
      <w:r w:rsidRPr="006D0AF6">
        <w:rPr>
          <w:rFonts w:cstheme="minorHAnsi"/>
          <w:b/>
          <w:bCs/>
          <w:sz w:val="24"/>
          <w:szCs w:val="24"/>
        </w:rPr>
        <w:t>R</w:t>
      </w:r>
      <w:r w:rsidR="003C10E0" w:rsidRPr="006D0AF6">
        <w:rPr>
          <w:rFonts w:cstheme="minorHAnsi"/>
          <w:b/>
          <w:bCs/>
          <w:sz w:val="24"/>
          <w:szCs w:val="24"/>
        </w:rPr>
        <w:t>oundtable</w:t>
      </w:r>
    </w:p>
    <w:p w14:paraId="797A9492" w14:textId="1B5991AA" w:rsidR="00C2489D" w:rsidRDefault="00C2489D" w:rsidP="00BC5C98">
      <w:pPr>
        <w:rPr>
          <w:rFonts w:cstheme="minorHAnsi"/>
          <w:sz w:val="24"/>
          <w:szCs w:val="24"/>
        </w:rPr>
      </w:pPr>
      <w:r>
        <w:rPr>
          <w:rFonts w:cstheme="minorHAnsi"/>
          <w:sz w:val="24"/>
          <w:szCs w:val="24"/>
        </w:rPr>
        <w:t>Sue Holper – mentioned that there is a Motherlode Burn Group.</w:t>
      </w:r>
    </w:p>
    <w:p w14:paraId="5635EAF1" w14:textId="12BD6108" w:rsidR="00C2489D" w:rsidRDefault="00C2489D" w:rsidP="00BC5C98">
      <w:pPr>
        <w:rPr>
          <w:rFonts w:cstheme="minorHAnsi"/>
          <w:sz w:val="24"/>
          <w:szCs w:val="24"/>
        </w:rPr>
      </w:pPr>
      <w:r>
        <w:rPr>
          <w:rFonts w:cstheme="minorHAnsi"/>
          <w:sz w:val="24"/>
          <w:szCs w:val="24"/>
        </w:rPr>
        <w:t xml:space="preserve">Chuck Beckman – Susie Kocher with UCCE getting </w:t>
      </w:r>
      <w:r w:rsidR="00B93135" w:rsidRPr="00B93135">
        <w:rPr>
          <w:rFonts w:cstheme="minorHAnsi"/>
          <w:sz w:val="24"/>
          <w:szCs w:val="24"/>
        </w:rPr>
        <w:t>Motherlode Prescribed Burn Association</w:t>
      </w:r>
      <w:r w:rsidR="00B93135">
        <w:rPr>
          <w:rFonts w:cstheme="minorHAnsi"/>
          <w:sz w:val="24"/>
          <w:szCs w:val="24"/>
        </w:rPr>
        <w:t xml:space="preserve"> </w:t>
      </w:r>
      <w:r>
        <w:rPr>
          <w:rFonts w:cstheme="minorHAnsi"/>
          <w:sz w:val="24"/>
          <w:szCs w:val="24"/>
        </w:rPr>
        <w:t xml:space="preserve">includes Tuolumne and Calaveras Counties, first step of getting a list of landowners that want to burn on their lands, and their status of readiness for getting. Small steering group has been put together. Unofficial goal of 3 Rx burn projects before next summer. Contact Chuck if you are interested. </w:t>
      </w:r>
      <w:r w:rsidR="00B93135" w:rsidRPr="00B93135">
        <w:rPr>
          <w:rFonts w:cstheme="minorHAnsi"/>
          <w:sz w:val="24"/>
          <w:szCs w:val="24"/>
        </w:rPr>
        <w:t xml:space="preserve">Contact: Chuck Beckman </w:t>
      </w:r>
      <w:hyperlink r:id="rId10" w:history="1">
        <w:r w:rsidR="00B93135" w:rsidRPr="00983CC2">
          <w:rPr>
            <w:rStyle w:val="Hyperlink"/>
            <w:rFonts w:cstheme="minorHAnsi"/>
            <w:sz w:val="24"/>
            <w:szCs w:val="24"/>
          </w:rPr>
          <w:t>chuckbeckman@gmail.com</w:t>
        </w:r>
      </w:hyperlink>
      <w:r w:rsidR="00B93135" w:rsidRPr="00B93135">
        <w:rPr>
          <w:rFonts w:cstheme="minorHAnsi"/>
          <w:sz w:val="24"/>
          <w:szCs w:val="24"/>
        </w:rPr>
        <w:t xml:space="preserve"> (209)768-2327</w:t>
      </w:r>
    </w:p>
    <w:p w14:paraId="622DA1A7" w14:textId="7DAAE0E2" w:rsidR="00B93135" w:rsidRDefault="00B93135" w:rsidP="00BC5C98">
      <w:pPr>
        <w:rPr>
          <w:rFonts w:cstheme="minorHAnsi"/>
          <w:sz w:val="24"/>
          <w:szCs w:val="24"/>
        </w:rPr>
      </w:pPr>
      <w:r>
        <w:rPr>
          <w:rFonts w:cstheme="minorHAnsi"/>
          <w:sz w:val="24"/>
          <w:szCs w:val="24"/>
        </w:rPr>
        <w:lastRenderedPageBreak/>
        <w:t>Michael Pickard SNC Wildfire package was signed by the Governor and SNC received $50M for wildfire resilience funding (forest health type projects) and also received $11M climate resiliency funding, less clear on how that will be distributed. Funding will be coming up – land acquisition, recreation/community infrastructure – SNC needs to review the language from the legislature. Funding for wildfire resilience – guidelines to Board in Dec, open up applications in Jan 2022. Go look at past guidelines from early action funding. SNC boundary has extended through Siskiyou, most of Shasta and E side of Trinity (every upper watershed boundary that flows into Central Valley) – may affect ACCG because there is more landscape and will dilute staff resources and funding.</w:t>
      </w:r>
      <w:r w:rsidR="00F227A6">
        <w:rPr>
          <w:rFonts w:cstheme="minorHAnsi"/>
          <w:sz w:val="24"/>
          <w:szCs w:val="24"/>
        </w:rPr>
        <w:t xml:space="preserve"> </w:t>
      </w:r>
    </w:p>
    <w:p w14:paraId="3BB94061" w14:textId="1F0BECAD" w:rsidR="00F227A6" w:rsidRDefault="00F227A6" w:rsidP="00BC5C98">
      <w:pPr>
        <w:rPr>
          <w:rFonts w:cstheme="minorHAnsi"/>
          <w:sz w:val="24"/>
          <w:szCs w:val="24"/>
        </w:rPr>
      </w:pPr>
      <w:r>
        <w:rPr>
          <w:rFonts w:cstheme="minorHAnsi"/>
          <w:sz w:val="24"/>
          <w:szCs w:val="24"/>
        </w:rPr>
        <w:t>Carinna</w:t>
      </w:r>
      <w:r w:rsidR="00593C46">
        <w:rPr>
          <w:rFonts w:cstheme="minorHAnsi"/>
          <w:sz w:val="24"/>
          <w:szCs w:val="24"/>
        </w:rPr>
        <w:t xml:space="preserve"> Robertson</w:t>
      </w:r>
      <w:r>
        <w:rPr>
          <w:rFonts w:cstheme="minorHAnsi"/>
          <w:sz w:val="24"/>
          <w:szCs w:val="24"/>
        </w:rPr>
        <w:t xml:space="preserve"> – Greg asked if there was an update on the SERAL project. Carinna will follow up and get back to the group on that. Link to SERAL update from Carinna (</w:t>
      </w:r>
      <w:hyperlink r:id="rId11" w:history="1">
        <w:r w:rsidR="00400A93" w:rsidRPr="00400A93">
          <w:rPr>
            <w:rStyle w:val="Hyperlink"/>
            <w:rFonts w:cstheme="minorHAnsi"/>
            <w:sz w:val="24"/>
            <w:szCs w:val="24"/>
          </w:rPr>
          <w:t>https://www.fs.usda.gov/project/?project=56500</w:t>
        </w:r>
      </w:hyperlink>
      <w:r w:rsidR="00400A93">
        <w:rPr>
          <w:rFonts w:cstheme="minorHAnsi"/>
          <w:sz w:val="24"/>
          <w:szCs w:val="24"/>
        </w:rPr>
        <w:t xml:space="preserve">, </w:t>
      </w:r>
      <w:hyperlink r:id="rId12" w:history="1">
        <w:r w:rsidR="00400A93" w:rsidRPr="00400A93">
          <w:rPr>
            <w:rStyle w:val="Hyperlink"/>
            <w:rFonts w:cstheme="minorHAnsi"/>
            <w:sz w:val="24"/>
            <w:szCs w:val="24"/>
          </w:rPr>
          <w:t>https://www.fs.usda.gov/nfs/11558/www/nepa/111937_FSPLT3_5663706.pdf</w:t>
        </w:r>
      </w:hyperlink>
      <w:r>
        <w:rPr>
          <w:rFonts w:cstheme="minorHAnsi"/>
          <w:sz w:val="24"/>
          <w:szCs w:val="24"/>
        </w:rPr>
        <w:t>).</w:t>
      </w:r>
    </w:p>
    <w:p w14:paraId="5B769292" w14:textId="50B6CAF2" w:rsidR="00B93135" w:rsidRDefault="00F227A6" w:rsidP="00BC5C98">
      <w:pPr>
        <w:rPr>
          <w:rFonts w:cstheme="minorHAnsi"/>
          <w:sz w:val="24"/>
          <w:szCs w:val="24"/>
        </w:rPr>
      </w:pPr>
      <w:r>
        <w:rPr>
          <w:rFonts w:cstheme="minorHAnsi"/>
          <w:sz w:val="24"/>
          <w:szCs w:val="24"/>
        </w:rPr>
        <w:t>Chuck – winding down, prepping for winter season. Staff are still occupied by Caldor Fire. Completed Three Meadows Project a week ago.</w:t>
      </w:r>
    </w:p>
    <w:p w14:paraId="0F949124" w14:textId="53D4E4CB" w:rsidR="00F227A6" w:rsidRDefault="00F227A6" w:rsidP="00BC5C98">
      <w:pPr>
        <w:rPr>
          <w:rFonts w:cstheme="minorHAnsi"/>
          <w:sz w:val="24"/>
          <w:szCs w:val="24"/>
        </w:rPr>
      </w:pPr>
      <w:r>
        <w:rPr>
          <w:rFonts w:cstheme="minorHAnsi"/>
          <w:sz w:val="24"/>
          <w:szCs w:val="24"/>
        </w:rPr>
        <w:t>Liz</w:t>
      </w:r>
      <w:r w:rsidR="00593C46">
        <w:rPr>
          <w:rFonts w:cstheme="minorHAnsi"/>
          <w:sz w:val="24"/>
          <w:szCs w:val="24"/>
        </w:rPr>
        <w:t xml:space="preserve"> Meyer-Shields</w:t>
      </w:r>
      <w:r>
        <w:rPr>
          <w:rFonts w:cstheme="minorHAnsi"/>
          <w:sz w:val="24"/>
          <w:szCs w:val="24"/>
        </w:rPr>
        <w:t xml:space="preserve"> – still under fire restrictions, start evaluation that on a week=-to-</w:t>
      </w:r>
      <w:r w:rsidR="00A054BE">
        <w:rPr>
          <w:rFonts w:cstheme="minorHAnsi"/>
          <w:sz w:val="24"/>
          <w:szCs w:val="24"/>
        </w:rPr>
        <w:t>week</w:t>
      </w:r>
      <w:r>
        <w:rPr>
          <w:rFonts w:cstheme="minorHAnsi"/>
          <w:sz w:val="24"/>
          <w:szCs w:val="24"/>
        </w:rPr>
        <w:t xml:space="preserve"> basis, hopefully will lift that soon. No current fires on BLM lands. BLM completed env assessment for </w:t>
      </w:r>
      <w:proofErr w:type="spellStart"/>
      <w:r>
        <w:rPr>
          <w:rFonts w:cstheme="minorHAnsi"/>
          <w:sz w:val="24"/>
          <w:szCs w:val="24"/>
        </w:rPr>
        <w:t>AmCo</w:t>
      </w:r>
      <w:proofErr w:type="spellEnd"/>
      <w:r>
        <w:rPr>
          <w:rFonts w:cstheme="minorHAnsi"/>
          <w:sz w:val="24"/>
          <w:szCs w:val="24"/>
        </w:rPr>
        <w:t xml:space="preserve"> stewardship project last week with Cal Am Team, also GA for Bummerville. </w:t>
      </w:r>
    </w:p>
    <w:p w14:paraId="3A9FA7B2" w14:textId="4B8111D1" w:rsidR="00F227A6" w:rsidRDefault="00F227A6" w:rsidP="00BC5C98">
      <w:pPr>
        <w:rPr>
          <w:rFonts w:cstheme="minorHAnsi"/>
          <w:sz w:val="24"/>
          <w:szCs w:val="24"/>
        </w:rPr>
      </w:pPr>
      <w:r>
        <w:rPr>
          <w:rFonts w:cstheme="minorHAnsi"/>
          <w:sz w:val="24"/>
          <w:szCs w:val="24"/>
        </w:rPr>
        <w:t xml:space="preserve">Lee Helgeson – </w:t>
      </w:r>
      <w:r w:rsidR="00593C46">
        <w:rPr>
          <w:rFonts w:cstheme="minorHAnsi"/>
          <w:sz w:val="24"/>
          <w:szCs w:val="24"/>
        </w:rPr>
        <w:t xml:space="preserve">introduced himself as the </w:t>
      </w:r>
      <w:r>
        <w:rPr>
          <w:rFonts w:cstheme="minorHAnsi"/>
          <w:sz w:val="24"/>
          <w:szCs w:val="24"/>
        </w:rPr>
        <w:t>new Rx Fire/Fuels technician for the BLM Motherlode Field Office.</w:t>
      </w:r>
    </w:p>
    <w:p w14:paraId="70D1D096" w14:textId="3EE554B7" w:rsidR="009A467D" w:rsidRDefault="009A467D" w:rsidP="00BC5C98">
      <w:pPr>
        <w:rPr>
          <w:rFonts w:cstheme="minorHAnsi"/>
          <w:sz w:val="24"/>
          <w:szCs w:val="24"/>
        </w:rPr>
      </w:pPr>
      <w:r>
        <w:rPr>
          <w:rFonts w:cstheme="minorHAnsi"/>
          <w:sz w:val="24"/>
          <w:szCs w:val="24"/>
        </w:rPr>
        <w:t xml:space="preserve">Randy </w:t>
      </w:r>
      <w:r w:rsidR="00593C46">
        <w:rPr>
          <w:rFonts w:cstheme="minorHAnsi"/>
          <w:sz w:val="24"/>
          <w:szCs w:val="24"/>
        </w:rPr>
        <w:t xml:space="preserve">Hanvelt </w:t>
      </w:r>
      <w:r>
        <w:rPr>
          <w:rFonts w:cstheme="minorHAnsi"/>
          <w:sz w:val="24"/>
          <w:szCs w:val="24"/>
        </w:rPr>
        <w:t xml:space="preserve">– </w:t>
      </w:r>
      <w:r w:rsidR="00983CC2">
        <w:rPr>
          <w:rFonts w:cstheme="minorHAnsi"/>
          <w:sz w:val="24"/>
          <w:szCs w:val="24"/>
        </w:rPr>
        <w:t xml:space="preserve">Mentioned the work </w:t>
      </w:r>
      <w:r w:rsidR="00593C46" w:rsidRPr="00593C46">
        <w:rPr>
          <w:rFonts w:cstheme="minorHAnsi"/>
          <w:sz w:val="24"/>
          <w:szCs w:val="24"/>
        </w:rPr>
        <w:t xml:space="preserve">Golden State Natural Resources </w:t>
      </w:r>
      <w:r w:rsidR="00593C46">
        <w:rPr>
          <w:rFonts w:cstheme="minorHAnsi"/>
          <w:sz w:val="24"/>
          <w:szCs w:val="24"/>
        </w:rPr>
        <w:t>(</w:t>
      </w:r>
      <w:r>
        <w:rPr>
          <w:rFonts w:cstheme="minorHAnsi"/>
          <w:sz w:val="24"/>
          <w:szCs w:val="24"/>
        </w:rPr>
        <w:t>GSNR</w:t>
      </w:r>
      <w:r w:rsidR="00593C46">
        <w:rPr>
          <w:rFonts w:cstheme="minorHAnsi"/>
          <w:sz w:val="24"/>
          <w:szCs w:val="24"/>
        </w:rPr>
        <w:t>)</w:t>
      </w:r>
      <w:r w:rsidR="00983CC2">
        <w:rPr>
          <w:rFonts w:cstheme="minorHAnsi"/>
          <w:sz w:val="24"/>
          <w:szCs w:val="24"/>
        </w:rPr>
        <w:t xml:space="preserve"> developing a biomass site,</w:t>
      </w:r>
      <w:r w:rsidR="00593C46">
        <w:rPr>
          <w:rFonts w:cstheme="minorHAnsi"/>
          <w:sz w:val="24"/>
          <w:szCs w:val="24"/>
        </w:rPr>
        <w:t xml:space="preserve"> </w:t>
      </w:r>
      <w:r w:rsidR="00983CC2">
        <w:rPr>
          <w:rFonts w:cstheme="minorHAnsi"/>
          <w:sz w:val="24"/>
          <w:szCs w:val="24"/>
        </w:rPr>
        <w:t>and suggested that might be a good guest speaker for the ACCG.</w:t>
      </w:r>
    </w:p>
    <w:p w14:paraId="7393C625" w14:textId="11FA4BE6" w:rsidR="009A467D" w:rsidRDefault="009A467D" w:rsidP="00BC5C98">
      <w:pPr>
        <w:rPr>
          <w:rFonts w:cstheme="minorHAnsi"/>
          <w:sz w:val="24"/>
          <w:szCs w:val="24"/>
        </w:rPr>
      </w:pPr>
      <w:r>
        <w:rPr>
          <w:rFonts w:cstheme="minorHAnsi"/>
          <w:sz w:val="24"/>
          <w:szCs w:val="24"/>
        </w:rPr>
        <w:t>Helen</w:t>
      </w:r>
      <w:r w:rsidR="00593C46">
        <w:rPr>
          <w:rFonts w:cstheme="minorHAnsi"/>
          <w:sz w:val="24"/>
          <w:szCs w:val="24"/>
        </w:rPr>
        <w:t xml:space="preserve"> Loffland</w:t>
      </w:r>
      <w:r>
        <w:rPr>
          <w:rFonts w:cstheme="minorHAnsi"/>
          <w:sz w:val="24"/>
          <w:szCs w:val="24"/>
        </w:rPr>
        <w:t xml:space="preserve"> – </w:t>
      </w:r>
      <w:r w:rsidR="003A20F0">
        <w:rPr>
          <w:rFonts w:cstheme="minorHAnsi"/>
          <w:sz w:val="24"/>
          <w:szCs w:val="24"/>
        </w:rPr>
        <w:t xml:space="preserve">Continued monitoring work for CHIPS Upper Mokelumne Forest Restoration project on the Amador District. </w:t>
      </w:r>
      <w:r>
        <w:rPr>
          <w:rFonts w:cstheme="minorHAnsi"/>
          <w:sz w:val="24"/>
          <w:szCs w:val="24"/>
        </w:rPr>
        <w:t>WCB grant proposal from UMRWA for aspen stand restoration.</w:t>
      </w:r>
    </w:p>
    <w:p w14:paraId="76C051AD" w14:textId="2193C7C7" w:rsidR="009A467D" w:rsidRDefault="009A467D" w:rsidP="00BC5C98">
      <w:pPr>
        <w:rPr>
          <w:rFonts w:cstheme="minorHAnsi"/>
          <w:sz w:val="24"/>
          <w:szCs w:val="24"/>
        </w:rPr>
      </w:pPr>
      <w:r>
        <w:rPr>
          <w:rFonts w:cstheme="minorHAnsi"/>
          <w:sz w:val="24"/>
          <w:szCs w:val="24"/>
        </w:rPr>
        <w:t>Regine</w:t>
      </w:r>
      <w:r w:rsidR="00593C46">
        <w:rPr>
          <w:rFonts w:cstheme="minorHAnsi"/>
          <w:sz w:val="24"/>
          <w:szCs w:val="24"/>
        </w:rPr>
        <w:t xml:space="preserve"> Miller</w:t>
      </w:r>
      <w:r>
        <w:rPr>
          <w:rFonts w:cstheme="minorHAnsi"/>
          <w:sz w:val="24"/>
          <w:szCs w:val="24"/>
        </w:rPr>
        <w:t xml:space="preserve"> – providing support to UMRWA and Landmark for FPP, and also assisted in developing the UMRWA WCB grant proposal that Helen mentioned.</w:t>
      </w:r>
      <w:r w:rsidR="002E4B66">
        <w:rPr>
          <w:rFonts w:cstheme="minorHAnsi"/>
          <w:sz w:val="24"/>
          <w:szCs w:val="24"/>
        </w:rPr>
        <w:t xml:space="preserve"> </w:t>
      </w:r>
    </w:p>
    <w:p w14:paraId="3BF12DE3" w14:textId="65A2B0F0" w:rsidR="009A467D" w:rsidRDefault="009A467D" w:rsidP="00BC5C98">
      <w:pPr>
        <w:rPr>
          <w:rFonts w:cstheme="minorHAnsi"/>
          <w:sz w:val="24"/>
          <w:szCs w:val="24"/>
        </w:rPr>
      </w:pPr>
      <w:r>
        <w:rPr>
          <w:rFonts w:cstheme="minorHAnsi"/>
          <w:sz w:val="24"/>
          <w:szCs w:val="24"/>
        </w:rPr>
        <w:t>Rich</w:t>
      </w:r>
      <w:r w:rsidR="00593C46">
        <w:rPr>
          <w:rFonts w:cstheme="minorHAnsi"/>
          <w:sz w:val="24"/>
          <w:szCs w:val="24"/>
        </w:rPr>
        <w:t xml:space="preserve"> Farrington</w:t>
      </w:r>
      <w:r>
        <w:rPr>
          <w:rFonts w:cstheme="minorHAnsi"/>
          <w:sz w:val="24"/>
          <w:szCs w:val="24"/>
        </w:rPr>
        <w:t xml:space="preserve"> – </w:t>
      </w:r>
      <w:r w:rsidR="003A20F0">
        <w:rPr>
          <w:rFonts w:cstheme="minorHAnsi"/>
          <w:sz w:val="24"/>
          <w:szCs w:val="24"/>
        </w:rPr>
        <w:t xml:space="preserve">UMRWA staff and consultant begin updating MAK plan </w:t>
      </w:r>
      <w:r>
        <w:rPr>
          <w:rFonts w:cstheme="minorHAnsi"/>
          <w:sz w:val="24"/>
          <w:szCs w:val="24"/>
        </w:rPr>
        <w:t xml:space="preserve">with a list of projects, </w:t>
      </w:r>
      <w:r w:rsidR="003A20F0">
        <w:rPr>
          <w:rFonts w:cstheme="minorHAnsi"/>
          <w:sz w:val="24"/>
          <w:szCs w:val="24"/>
        </w:rPr>
        <w:t xml:space="preserve">and </w:t>
      </w:r>
      <w:r>
        <w:rPr>
          <w:rFonts w:cstheme="minorHAnsi"/>
          <w:sz w:val="24"/>
          <w:szCs w:val="24"/>
        </w:rPr>
        <w:t>deadline for proposal</w:t>
      </w:r>
      <w:r w:rsidR="003A20F0">
        <w:rPr>
          <w:rFonts w:cstheme="minorHAnsi"/>
          <w:sz w:val="24"/>
          <w:szCs w:val="24"/>
        </w:rPr>
        <w:t>s</w:t>
      </w:r>
      <w:r>
        <w:rPr>
          <w:rFonts w:cstheme="minorHAnsi"/>
          <w:sz w:val="24"/>
          <w:szCs w:val="24"/>
        </w:rPr>
        <w:t xml:space="preserve"> is Nov 15 and next meeting is Dec 20. More information or </w:t>
      </w:r>
      <w:r w:rsidR="003A20F0">
        <w:rPr>
          <w:rFonts w:cstheme="minorHAnsi"/>
          <w:sz w:val="24"/>
          <w:szCs w:val="24"/>
        </w:rPr>
        <w:t xml:space="preserve">want to </w:t>
      </w:r>
      <w:r>
        <w:rPr>
          <w:rFonts w:cstheme="minorHAnsi"/>
          <w:sz w:val="24"/>
          <w:szCs w:val="24"/>
        </w:rPr>
        <w:t>participate or access to project plan/direction</w:t>
      </w:r>
      <w:r w:rsidR="003A20F0">
        <w:rPr>
          <w:rFonts w:cstheme="minorHAnsi"/>
          <w:sz w:val="24"/>
          <w:szCs w:val="24"/>
        </w:rPr>
        <w:t>,</w:t>
      </w:r>
      <w:r>
        <w:rPr>
          <w:rFonts w:cstheme="minorHAnsi"/>
          <w:sz w:val="24"/>
          <w:szCs w:val="24"/>
        </w:rPr>
        <w:t xml:space="preserve"> email Katie Cole </w:t>
      </w:r>
      <w:hyperlink r:id="rId13" w:history="1">
        <w:r w:rsidRPr="00037F4A">
          <w:rPr>
            <w:rStyle w:val="Hyperlink"/>
            <w:rFonts w:cstheme="minorHAnsi"/>
            <w:sz w:val="24"/>
            <w:szCs w:val="24"/>
          </w:rPr>
          <w:t>kcole@woodardcurran.com</w:t>
        </w:r>
      </w:hyperlink>
      <w:r>
        <w:rPr>
          <w:rFonts w:cstheme="minorHAnsi"/>
          <w:sz w:val="24"/>
          <w:szCs w:val="24"/>
        </w:rPr>
        <w:t xml:space="preserve">. </w:t>
      </w:r>
      <w:r w:rsidR="003A20F0">
        <w:rPr>
          <w:rFonts w:cstheme="minorHAnsi"/>
          <w:sz w:val="24"/>
          <w:szCs w:val="24"/>
        </w:rPr>
        <w:t>Also mentioned that he</w:t>
      </w:r>
      <w:r>
        <w:rPr>
          <w:rFonts w:cstheme="minorHAnsi"/>
          <w:sz w:val="24"/>
          <w:szCs w:val="24"/>
        </w:rPr>
        <w:t xml:space="preserve"> attended the TuCARE summit in October, mentioned Patrick Wright</w:t>
      </w:r>
      <w:r w:rsidR="003A20F0">
        <w:rPr>
          <w:rFonts w:cstheme="minorHAnsi"/>
          <w:sz w:val="24"/>
          <w:szCs w:val="24"/>
        </w:rPr>
        <w:t xml:space="preserve"> and </w:t>
      </w:r>
      <w:r>
        <w:rPr>
          <w:rFonts w:cstheme="minorHAnsi"/>
          <w:sz w:val="24"/>
          <w:szCs w:val="24"/>
        </w:rPr>
        <w:t>Ken Pimlott was there. Ken made a statement that we are in an emergency and not being treated as an emergency.</w:t>
      </w:r>
      <w:r w:rsidR="002E4B66">
        <w:rPr>
          <w:rFonts w:cstheme="minorHAnsi"/>
          <w:sz w:val="24"/>
          <w:szCs w:val="24"/>
        </w:rPr>
        <w:t xml:space="preserve"> Last UMRWA board meeting had a presentation on the pyrosilviculture and will be on the January board meeting.</w:t>
      </w:r>
    </w:p>
    <w:p w14:paraId="081AE1D2" w14:textId="42B5AAB0" w:rsidR="009A467D" w:rsidRDefault="002E4B66" w:rsidP="00BC5C98">
      <w:pPr>
        <w:rPr>
          <w:rFonts w:cstheme="minorHAnsi"/>
          <w:sz w:val="24"/>
          <w:szCs w:val="24"/>
        </w:rPr>
      </w:pPr>
      <w:r>
        <w:rPr>
          <w:rFonts w:cstheme="minorHAnsi"/>
          <w:sz w:val="24"/>
          <w:szCs w:val="24"/>
        </w:rPr>
        <w:t>Thurman</w:t>
      </w:r>
      <w:r w:rsidR="00593C46">
        <w:rPr>
          <w:rFonts w:cstheme="minorHAnsi"/>
          <w:sz w:val="24"/>
          <w:szCs w:val="24"/>
        </w:rPr>
        <w:t xml:space="preserve"> Roberts</w:t>
      </w:r>
      <w:r>
        <w:rPr>
          <w:rFonts w:cstheme="minorHAnsi"/>
          <w:sz w:val="24"/>
          <w:szCs w:val="24"/>
        </w:rPr>
        <w:t xml:space="preserve"> – Chico crew working on private contract with the From the Ground up non-profit, Woodfords crew is continuing work with several NF, and the Yosemite crew is continuing </w:t>
      </w:r>
      <w:r>
        <w:rPr>
          <w:rFonts w:cstheme="minorHAnsi"/>
          <w:sz w:val="24"/>
          <w:szCs w:val="24"/>
        </w:rPr>
        <w:lastRenderedPageBreak/>
        <w:t xml:space="preserve">to work. </w:t>
      </w:r>
      <w:r w:rsidR="008E41AE">
        <w:rPr>
          <w:rFonts w:cstheme="minorHAnsi"/>
          <w:sz w:val="24"/>
          <w:szCs w:val="24"/>
        </w:rPr>
        <w:t xml:space="preserve">Workforce development training grant funded project. Michael asked for Thurman to share the dates, for trainings in November </w:t>
      </w:r>
    </w:p>
    <w:p w14:paraId="28017BE6" w14:textId="57E9A69E" w:rsidR="008E41AE" w:rsidRDefault="008E41AE" w:rsidP="00BC5C98">
      <w:pPr>
        <w:rPr>
          <w:rFonts w:cstheme="minorHAnsi"/>
          <w:sz w:val="24"/>
          <w:szCs w:val="24"/>
        </w:rPr>
      </w:pPr>
      <w:r>
        <w:rPr>
          <w:rFonts w:cstheme="minorHAnsi"/>
          <w:sz w:val="24"/>
          <w:szCs w:val="24"/>
        </w:rPr>
        <w:t>Megan</w:t>
      </w:r>
      <w:r w:rsidR="00593C46">
        <w:rPr>
          <w:rFonts w:cstheme="minorHAnsi"/>
          <w:sz w:val="24"/>
          <w:szCs w:val="24"/>
        </w:rPr>
        <w:t xml:space="preserve"> Layhee</w:t>
      </w:r>
      <w:r>
        <w:rPr>
          <w:rFonts w:cstheme="minorHAnsi"/>
          <w:sz w:val="24"/>
          <w:szCs w:val="24"/>
        </w:rPr>
        <w:t xml:space="preserve"> – CHIPS website there will be links to upcoming CHIPS trainings</w:t>
      </w:r>
      <w:r w:rsidR="0074352C">
        <w:rPr>
          <w:rFonts w:cstheme="minorHAnsi"/>
          <w:sz w:val="24"/>
          <w:szCs w:val="24"/>
        </w:rPr>
        <w:t>.</w:t>
      </w:r>
    </w:p>
    <w:p w14:paraId="593500DE" w14:textId="4E0EEE28" w:rsidR="00385DAD" w:rsidRPr="006D0AF6" w:rsidRDefault="000B5B64" w:rsidP="00BC5C98">
      <w:pPr>
        <w:rPr>
          <w:rFonts w:cstheme="minorHAnsi"/>
          <w:sz w:val="24"/>
          <w:szCs w:val="24"/>
        </w:rPr>
      </w:pPr>
      <w:r w:rsidRPr="006D0AF6">
        <w:rPr>
          <w:rFonts w:cstheme="minorHAnsi"/>
          <w:sz w:val="24"/>
          <w:szCs w:val="24"/>
        </w:rPr>
        <w:t>The</w:t>
      </w:r>
      <w:r w:rsidR="00E84B40" w:rsidRPr="006D0AF6">
        <w:rPr>
          <w:rFonts w:cstheme="minorHAnsi"/>
          <w:sz w:val="24"/>
          <w:szCs w:val="24"/>
        </w:rPr>
        <w:t xml:space="preserve"> next General Meeting</w:t>
      </w:r>
      <w:r w:rsidRPr="006D0AF6">
        <w:rPr>
          <w:rFonts w:cstheme="minorHAnsi"/>
          <w:sz w:val="24"/>
          <w:szCs w:val="24"/>
        </w:rPr>
        <w:t xml:space="preserve"> will take place </w:t>
      </w:r>
      <w:r w:rsidR="00975C55" w:rsidRPr="006D0AF6">
        <w:rPr>
          <w:rFonts w:cstheme="minorHAnsi"/>
          <w:sz w:val="24"/>
          <w:szCs w:val="24"/>
        </w:rPr>
        <w:t xml:space="preserve">on </w:t>
      </w:r>
      <w:r w:rsidR="00890E74">
        <w:rPr>
          <w:rFonts w:cstheme="minorHAnsi"/>
          <w:sz w:val="24"/>
          <w:szCs w:val="24"/>
        </w:rPr>
        <w:t>November 17</w:t>
      </w:r>
      <w:r w:rsidR="00890E74" w:rsidRPr="00890E74">
        <w:rPr>
          <w:rFonts w:cstheme="minorHAnsi"/>
          <w:sz w:val="24"/>
          <w:szCs w:val="24"/>
          <w:vertAlign w:val="superscript"/>
        </w:rPr>
        <w:t>t</w:t>
      </w:r>
      <w:r w:rsidR="00400A93">
        <w:rPr>
          <w:rFonts w:cstheme="minorHAnsi"/>
          <w:sz w:val="24"/>
          <w:szCs w:val="24"/>
          <w:vertAlign w:val="superscript"/>
        </w:rPr>
        <w:t>h</w:t>
      </w:r>
    </w:p>
    <w:p w14:paraId="21424558" w14:textId="5E797C15" w:rsidR="00B368F4" w:rsidRPr="008134DA" w:rsidRDefault="001F556F" w:rsidP="00514C80">
      <w:pPr>
        <w:pStyle w:val="Heading1"/>
        <w:rPr>
          <w:rFonts w:asciiTheme="minorHAnsi" w:hAnsiTheme="minorHAnsi" w:cstheme="minorHAnsi"/>
          <w:b/>
          <w:bCs/>
          <w:sz w:val="24"/>
          <w:szCs w:val="24"/>
        </w:rPr>
      </w:pPr>
      <w:r w:rsidRPr="008134DA">
        <w:rPr>
          <w:rFonts w:asciiTheme="minorHAnsi" w:hAnsiTheme="minorHAnsi" w:cstheme="minorHAnsi"/>
          <w:b/>
          <w:bCs/>
          <w:sz w:val="24"/>
          <w:szCs w:val="24"/>
        </w:rPr>
        <w:t>M</w:t>
      </w:r>
      <w:r w:rsidR="00475748" w:rsidRPr="008134DA">
        <w:rPr>
          <w:rFonts w:asciiTheme="minorHAnsi" w:hAnsiTheme="minorHAnsi" w:cstheme="minorHAnsi"/>
          <w:b/>
          <w:bCs/>
          <w:sz w:val="24"/>
          <w:szCs w:val="24"/>
        </w:rPr>
        <w:t>eeting Participants</w:t>
      </w:r>
      <w:r w:rsidR="00946572">
        <w:rPr>
          <w:rFonts w:asciiTheme="minorHAnsi" w:hAnsiTheme="minorHAnsi" w:cstheme="minorHAnsi"/>
          <w:b/>
          <w:bCs/>
          <w:sz w:val="24"/>
          <w:szCs w:val="24"/>
        </w:rPr>
        <w:t xml:space="preserve">. </w:t>
      </w:r>
    </w:p>
    <w:tbl>
      <w:tblPr>
        <w:tblStyle w:val="TableGrid"/>
        <w:tblW w:w="0" w:type="auto"/>
        <w:tblLook w:val="04A0" w:firstRow="1" w:lastRow="0" w:firstColumn="1" w:lastColumn="0" w:noHBand="0" w:noVBand="1"/>
      </w:tblPr>
      <w:tblGrid>
        <w:gridCol w:w="813"/>
        <w:gridCol w:w="1972"/>
        <w:gridCol w:w="4770"/>
        <w:gridCol w:w="1795"/>
      </w:tblGrid>
      <w:tr w:rsidR="008134DA" w:rsidRPr="0074352C" w14:paraId="7462BFB7" w14:textId="77777777" w:rsidTr="006045A7">
        <w:tc>
          <w:tcPr>
            <w:tcW w:w="813" w:type="dxa"/>
            <w:shd w:val="clear" w:color="auto" w:fill="A8D08D" w:themeFill="accent6" w:themeFillTint="99"/>
          </w:tcPr>
          <w:p w14:paraId="4DDF34EF" w14:textId="6D9314AA" w:rsidR="008134DA" w:rsidRPr="0074352C" w:rsidRDefault="008134DA" w:rsidP="00906A15">
            <w:pPr>
              <w:jc w:val="center"/>
              <w:rPr>
                <w:rFonts w:cstheme="minorHAnsi"/>
                <w:b/>
              </w:rPr>
            </w:pPr>
            <w:r w:rsidRPr="0074352C">
              <w:rPr>
                <w:rFonts w:cstheme="minorHAnsi"/>
                <w:b/>
              </w:rPr>
              <w:t>Count</w:t>
            </w:r>
          </w:p>
        </w:tc>
        <w:tc>
          <w:tcPr>
            <w:tcW w:w="1972" w:type="dxa"/>
            <w:shd w:val="clear" w:color="auto" w:fill="A8D08D" w:themeFill="accent6" w:themeFillTint="99"/>
          </w:tcPr>
          <w:p w14:paraId="2984C2BA" w14:textId="4AD44EC8" w:rsidR="008134DA" w:rsidRPr="0074352C" w:rsidRDefault="008134DA" w:rsidP="00906A15">
            <w:pPr>
              <w:jc w:val="center"/>
              <w:rPr>
                <w:rFonts w:cstheme="minorHAnsi"/>
                <w:b/>
              </w:rPr>
            </w:pPr>
            <w:r w:rsidRPr="0074352C">
              <w:rPr>
                <w:rFonts w:cstheme="minorHAnsi"/>
                <w:b/>
              </w:rPr>
              <w:t>Name</w:t>
            </w:r>
          </w:p>
        </w:tc>
        <w:tc>
          <w:tcPr>
            <w:tcW w:w="4770" w:type="dxa"/>
            <w:shd w:val="clear" w:color="auto" w:fill="A8D08D" w:themeFill="accent6" w:themeFillTint="99"/>
          </w:tcPr>
          <w:p w14:paraId="652F10DE" w14:textId="77777777" w:rsidR="008134DA" w:rsidRPr="0074352C" w:rsidRDefault="008134DA" w:rsidP="00906A15">
            <w:pPr>
              <w:jc w:val="center"/>
              <w:rPr>
                <w:rFonts w:cstheme="minorHAnsi"/>
                <w:b/>
              </w:rPr>
            </w:pPr>
            <w:r w:rsidRPr="0074352C">
              <w:rPr>
                <w:rFonts w:cstheme="minorHAnsi"/>
                <w:b/>
              </w:rPr>
              <w:t>Affiliation</w:t>
            </w:r>
          </w:p>
        </w:tc>
        <w:tc>
          <w:tcPr>
            <w:tcW w:w="1795" w:type="dxa"/>
            <w:shd w:val="clear" w:color="auto" w:fill="A8D08D" w:themeFill="accent6" w:themeFillTint="99"/>
          </w:tcPr>
          <w:p w14:paraId="59A6F06F" w14:textId="77777777" w:rsidR="008134DA" w:rsidRPr="0074352C" w:rsidRDefault="008134DA" w:rsidP="00906A15">
            <w:pPr>
              <w:jc w:val="center"/>
              <w:rPr>
                <w:rFonts w:cstheme="minorHAnsi"/>
                <w:b/>
              </w:rPr>
            </w:pPr>
            <w:r w:rsidRPr="0074352C">
              <w:rPr>
                <w:rFonts w:cstheme="minorHAnsi"/>
                <w:b/>
              </w:rPr>
              <w:t>Time Committed to Meeting</w:t>
            </w:r>
          </w:p>
        </w:tc>
      </w:tr>
      <w:tr w:rsidR="000C007A" w:rsidRPr="0074352C" w14:paraId="5C5E77FB" w14:textId="77777777" w:rsidTr="00534B9C">
        <w:trPr>
          <w:trHeight w:val="323"/>
        </w:trPr>
        <w:tc>
          <w:tcPr>
            <w:tcW w:w="813" w:type="dxa"/>
          </w:tcPr>
          <w:p w14:paraId="4FA23F94" w14:textId="56B61245" w:rsidR="000C007A" w:rsidRPr="0074352C" w:rsidRDefault="000C007A" w:rsidP="00534B9C">
            <w:pPr>
              <w:tabs>
                <w:tab w:val="center" w:pos="4680"/>
              </w:tabs>
              <w:rPr>
                <w:rFonts w:cstheme="minorHAnsi"/>
              </w:rPr>
            </w:pPr>
            <w:r w:rsidRPr="0074352C">
              <w:rPr>
                <w:rFonts w:cstheme="minorHAnsi"/>
              </w:rPr>
              <w:t>1</w:t>
            </w:r>
          </w:p>
        </w:tc>
        <w:tc>
          <w:tcPr>
            <w:tcW w:w="1972" w:type="dxa"/>
            <w:shd w:val="clear" w:color="auto" w:fill="auto"/>
          </w:tcPr>
          <w:p w14:paraId="1E6DDE8B" w14:textId="77777777" w:rsidR="000C007A" w:rsidRPr="0074352C" w:rsidRDefault="000C007A" w:rsidP="00534B9C">
            <w:pPr>
              <w:tabs>
                <w:tab w:val="center" w:pos="4680"/>
              </w:tabs>
              <w:rPr>
                <w:rFonts w:cstheme="minorHAnsi"/>
              </w:rPr>
            </w:pPr>
            <w:r w:rsidRPr="0074352C">
              <w:rPr>
                <w:rFonts w:cstheme="minorHAnsi"/>
              </w:rPr>
              <w:t>Bud Hoekstra</w:t>
            </w:r>
          </w:p>
        </w:tc>
        <w:tc>
          <w:tcPr>
            <w:tcW w:w="4770" w:type="dxa"/>
            <w:shd w:val="clear" w:color="auto" w:fill="auto"/>
          </w:tcPr>
          <w:p w14:paraId="77FF42CC" w14:textId="77777777" w:rsidR="000C007A" w:rsidRPr="0074352C" w:rsidRDefault="000C007A" w:rsidP="00534B9C">
            <w:pPr>
              <w:tabs>
                <w:tab w:val="center" w:pos="4680"/>
              </w:tabs>
              <w:rPr>
                <w:rFonts w:cstheme="minorHAnsi"/>
              </w:rPr>
            </w:pPr>
            <w:r w:rsidRPr="0074352C">
              <w:rPr>
                <w:rFonts w:cstheme="minorHAnsi"/>
              </w:rPr>
              <w:t>Private landowner</w:t>
            </w:r>
          </w:p>
        </w:tc>
        <w:tc>
          <w:tcPr>
            <w:tcW w:w="1795" w:type="dxa"/>
          </w:tcPr>
          <w:p w14:paraId="16B2972E" w14:textId="42FCBDF1" w:rsidR="000C007A" w:rsidRPr="0074352C" w:rsidRDefault="0074352C" w:rsidP="00534B9C">
            <w:pPr>
              <w:jc w:val="center"/>
              <w:rPr>
                <w:rFonts w:cstheme="minorHAnsi"/>
              </w:rPr>
            </w:pPr>
            <w:r w:rsidRPr="0074352C">
              <w:rPr>
                <w:rFonts w:cstheme="minorHAnsi"/>
              </w:rPr>
              <w:t>2.75</w:t>
            </w:r>
          </w:p>
        </w:tc>
      </w:tr>
      <w:tr w:rsidR="00640DD0" w:rsidRPr="0074352C" w14:paraId="04F65D5F" w14:textId="77777777" w:rsidTr="006045A7">
        <w:trPr>
          <w:trHeight w:val="323"/>
        </w:trPr>
        <w:tc>
          <w:tcPr>
            <w:tcW w:w="813" w:type="dxa"/>
          </w:tcPr>
          <w:p w14:paraId="10255ACE" w14:textId="562A57B7" w:rsidR="00640DD0" w:rsidRPr="0074352C" w:rsidRDefault="000C007A" w:rsidP="00B96459">
            <w:pPr>
              <w:tabs>
                <w:tab w:val="center" w:pos="4680"/>
              </w:tabs>
              <w:rPr>
                <w:rFonts w:cstheme="minorHAnsi"/>
              </w:rPr>
            </w:pPr>
            <w:r w:rsidRPr="0074352C">
              <w:rPr>
                <w:rFonts w:cstheme="minorHAnsi"/>
              </w:rPr>
              <w:t>2</w:t>
            </w:r>
          </w:p>
        </w:tc>
        <w:tc>
          <w:tcPr>
            <w:tcW w:w="1972" w:type="dxa"/>
            <w:shd w:val="clear" w:color="auto" w:fill="auto"/>
          </w:tcPr>
          <w:p w14:paraId="041954A6" w14:textId="6BACADA5" w:rsidR="00640DD0" w:rsidRPr="0074352C" w:rsidRDefault="00640DD0" w:rsidP="00B96459">
            <w:pPr>
              <w:tabs>
                <w:tab w:val="center" w:pos="4680"/>
              </w:tabs>
              <w:rPr>
                <w:rFonts w:cstheme="minorHAnsi"/>
              </w:rPr>
            </w:pPr>
            <w:r w:rsidRPr="0074352C">
              <w:rPr>
                <w:rFonts w:cstheme="minorHAnsi"/>
              </w:rPr>
              <w:t>Caitlyn Rich</w:t>
            </w:r>
          </w:p>
        </w:tc>
        <w:tc>
          <w:tcPr>
            <w:tcW w:w="4770" w:type="dxa"/>
            <w:shd w:val="clear" w:color="auto" w:fill="auto"/>
          </w:tcPr>
          <w:p w14:paraId="5AD1268A" w14:textId="35CA1628" w:rsidR="00640DD0" w:rsidRPr="0074352C" w:rsidRDefault="00640DD0" w:rsidP="00B96459">
            <w:pPr>
              <w:tabs>
                <w:tab w:val="center" w:pos="4680"/>
              </w:tabs>
              <w:rPr>
                <w:rFonts w:cstheme="minorHAnsi"/>
              </w:rPr>
            </w:pPr>
            <w:r w:rsidRPr="0074352C">
              <w:rPr>
                <w:rFonts w:cstheme="minorHAnsi"/>
              </w:rPr>
              <w:t>CSERC</w:t>
            </w:r>
          </w:p>
        </w:tc>
        <w:tc>
          <w:tcPr>
            <w:tcW w:w="1795" w:type="dxa"/>
          </w:tcPr>
          <w:p w14:paraId="24C06BDA" w14:textId="7263BB30" w:rsidR="00640DD0" w:rsidRPr="0074352C" w:rsidRDefault="0074352C" w:rsidP="00B96459">
            <w:pPr>
              <w:jc w:val="center"/>
              <w:rPr>
                <w:rFonts w:cstheme="minorHAnsi"/>
              </w:rPr>
            </w:pPr>
            <w:r w:rsidRPr="0074352C">
              <w:rPr>
                <w:rFonts w:cstheme="minorHAnsi"/>
              </w:rPr>
              <w:t>2.75</w:t>
            </w:r>
          </w:p>
        </w:tc>
      </w:tr>
      <w:tr w:rsidR="000C007A" w:rsidRPr="0074352C" w14:paraId="7DD1B7B0" w14:textId="77777777" w:rsidTr="00534B9C">
        <w:trPr>
          <w:trHeight w:val="323"/>
        </w:trPr>
        <w:tc>
          <w:tcPr>
            <w:tcW w:w="813" w:type="dxa"/>
          </w:tcPr>
          <w:p w14:paraId="0AA2E382" w14:textId="3173DE40" w:rsidR="000C007A" w:rsidRPr="0074352C" w:rsidRDefault="000C007A" w:rsidP="00534B9C">
            <w:pPr>
              <w:tabs>
                <w:tab w:val="center" w:pos="4680"/>
              </w:tabs>
              <w:rPr>
                <w:rFonts w:cstheme="minorHAnsi"/>
              </w:rPr>
            </w:pPr>
            <w:r w:rsidRPr="0074352C">
              <w:rPr>
                <w:rFonts w:cstheme="minorHAnsi"/>
              </w:rPr>
              <w:t>3</w:t>
            </w:r>
          </w:p>
        </w:tc>
        <w:tc>
          <w:tcPr>
            <w:tcW w:w="1972" w:type="dxa"/>
            <w:shd w:val="clear" w:color="auto" w:fill="auto"/>
          </w:tcPr>
          <w:p w14:paraId="25FE9FA3" w14:textId="77777777" w:rsidR="000C007A" w:rsidRPr="0074352C" w:rsidRDefault="000C007A" w:rsidP="00534B9C">
            <w:pPr>
              <w:tabs>
                <w:tab w:val="center" w:pos="4680"/>
              </w:tabs>
              <w:rPr>
                <w:rFonts w:cstheme="minorHAnsi"/>
              </w:rPr>
            </w:pPr>
            <w:r w:rsidRPr="0074352C">
              <w:rPr>
                <w:rFonts w:cstheme="minorHAnsi"/>
              </w:rPr>
              <w:t>Carinna Robertson</w:t>
            </w:r>
          </w:p>
        </w:tc>
        <w:tc>
          <w:tcPr>
            <w:tcW w:w="4770" w:type="dxa"/>
            <w:shd w:val="clear" w:color="auto" w:fill="auto"/>
          </w:tcPr>
          <w:p w14:paraId="343EE68A" w14:textId="13155349" w:rsidR="000C007A" w:rsidRPr="0074352C" w:rsidRDefault="00483CA9" w:rsidP="00534B9C">
            <w:pPr>
              <w:tabs>
                <w:tab w:val="center" w:pos="4680"/>
              </w:tabs>
              <w:rPr>
                <w:rFonts w:cstheme="minorHAnsi"/>
              </w:rPr>
            </w:pPr>
            <w:r w:rsidRPr="0074352C">
              <w:rPr>
                <w:rFonts w:cstheme="minorHAnsi"/>
              </w:rPr>
              <w:t>USFS, Calaveras RD</w:t>
            </w:r>
          </w:p>
        </w:tc>
        <w:tc>
          <w:tcPr>
            <w:tcW w:w="1795" w:type="dxa"/>
          </w:tcPr>
          <w:p w14:paraId="6C1F0A0E" w14:textId="66CD88F2" w:rsidR="000C007A" w:rsidRPr="0074352C" w:rsidRDefault="0074352C" w:rsidP="00534B9C">
            <w:pPr>
              <w:jc w:val="center"/>
              <w:rPr>
                <w:rFonts w:cstheme="minorHAnsi"/>
              </w:rPr>
            </w:pPr>
            <w:r w:rsidRPr="0074352C">
              <w:rPr>
                <w:rFonts w:cstheme="minorHAnsi"/>
              </w:rPr>
              <w:t>2.75</w:t>
            </w:r>
          </w:p>
        </w:tc>
      </w:tr>
      <w:tr w:rsidR="00EF0954" w:rsidRPr="0074352C" w14:paraId="2E524C9F" w14:textId="77777777" w:rsidTr="006045A7">
        <w:trPr>
          <w:trHeight w:val="323"/>
        </w:trPr>
        <w:tc>
          <w:tcPr>
            <w:tcW w:w="813" w:type="dxa"/>
          </w:tcPr>
          <w:p w14:paraId="709B5E3E" w14:textId="3DF666FC" w:rsidR="00EF0954" w:rsidRPr="0074352C" w:rsidRDefault="00483CA9" w:rsidP="00B96459">
            <w:pPr>
              <w:tabs>
                <w:tab w:val="center" w:pos="4680"/>
              </w:tabs>
              <w:rPr>
                <w:rFonts w:cstheme="minorHAnsi"/>
              </w:rPr>
            </w:pPr>
            <w:r w:rsidRPr="0074352C">
              <w:rPr>
                <w:rFonts w:cstheme="minorHAnsi"/>
              </w:rPr>
              <w:t>4</w:t>
            </w:r>
          </w:p>
        </w:tc>
        <w:tc>
          <w:tcPr>
            <w:tcW w:w="1972" w:type="dxa"/>
            <w:shd w:val="clear" w:color="auto" w:fill="auto"/>
          </w:tcPr>
          <w:p w14:paraId="137B5C93" w14:textId="2688BC38" w:rsidR="00EF0954" w:rsidRPr="0074352C" w:rsidRDefault="00EF0954" w:rsidP="00B96459">
            <w:pPr>
              <w:tabs>
                <w:tab w:val="center" w:pos="4680"/>
              </w:tabs>
              <w:rPr>
                <w:rFonts w:cstheme="minorHAnsi"/>
              </w:rPr>
            </w:pPr>
            <w:r w:rsidRPr="0074352C">
              <w:rPr>
                <w:rFonts w:cstheme="minorHAnsi"/>
              </w:rPr>
              <w:t>Charles Beckman</w:t>
            </w:r>
          </w:p>
        </w:tc>
        <w:tc>
          <w:tcPr>
            <w:tcW w:w="4770" w:type="dxa"/>
            <w:shd w:val="clear" w:color="auto" w:fill="auto"/>
          </w:tcPr>
          <w:p w14:paraId="7E9B242D" w14:textId="27C61658" w:rsidR="00EF0954" w:rsidRPr="0074352C" w:rsidRDefault="00EF0954" w:rsidP="00B96459">
            <w:pPr>
              <w:tabs>
                <w:tab w:val="center" w:pos="4680"/>
              </w:tabs>
              <w:rPr>
                <w:rFonts w:cstheme="minorHAnsi"/>
              </w:rPr>
            </w:pPr>
            <w:r w:rsidRPr="0074352C">
              <w:rPr>
                <w:rFonts w:cstheme="minorHAnsi"/>
              </w:rPr>
              <w:t>EBMUD</w:t>
            </w:r>
          </w:p>
        </w:tc>
        <w:tc>
          <w:tcPr>
            <w:tcW w:w="1795" w:type="dxa"/>
          </w:tcPr>
          <w:p w14:paraId="20C7DC11" w14:textId="341F82E3" w:rsidR="00EF0954" w:rsidRPr="0074352C" w:rsidRDefault="0074352C" w:rsidP="00B96459">
            <w:pPr>
              <w:jc w:val="center"/>
              <w:rPr>
                <w:rFonts w:cstheme="minorHAnsi"/>
              </w:rPr>
            </w:pPr>
            <w:r w:rsidRPr="0074352C">
              <w:rPr>
                <w:rFonts w:cstheme="minorHAnsi"/>
              </w:rPr>
              <w:t>2.75</w:t>
            </w:r>
          </w:p>
        </w:tc>
      </w:tr>
      <w:tr w:rsidR="00F73999" w:rsidRPr="0074352C" w14:paraId="0F127010" w14:textId="77777777" w:rsidTr="006045A7">
        <w:trPr>
          <w:trHeight w:val="323"/>
        </w:trPr>
        <w:tc>
          <w:tcPr>
            <w:tcW w:w="813" w:type="dxa"/>
          </w:tcPr>
          <w:p w14:paraId="74B24685" w14:textId="7F5111A9" w:rsidR="00F73999" w:rsidRPr="0074352C" w:rsidRDefault="00B93135" w:rsidP="00B96459">
            <w:pPr>
              <w:tabs>
                <w:tab w:val="center" w:pos="4680"/>
              </w:tabs>
              <w:rPr>
                <w:rFonts w:cstheme="minorHAnsi"/>
              </w:rPr>
            </w:pPr>
            <w:r w:rsidRPr="0074352C">
              <w:rPr>
                <w:rFonts w:cstheme="minorHAnsi"/>
              </w:rPr>
              <w:t>5</w:t>
            </w:r>
          </w:p>
        </w:tc>
        <w:tc>
          <w:tcPr>
            <w:tcW w:w="1972" w:type="dxa"/>
            <w:shd w:val="clear" w:color="auto" w:fill="auto"/>
          </w:tcPr>
          <w:p w14:paraId="764861B0" w14:textId="13443EDF" w:rsidR="00F73999" w:rsidRPr="0074352C" w:rsidRDefault="00F73999" w:rsidP="00B96459">
            <w:pPr>
              <w:tabs>
                <w:tab w:val="center" w:pos="4680"/>
              </w:tabs>
              <w:rPr>
                <w:rFonts w:cstheme="minorHAnsi"/>
              </w:rPr>
            </w:pPr>
            <w:r w:rsidRPr="0074352C">
              <w:rPr>
                <w:rFonts w:cstheme="minorHAnsi"/>
              </w:rPr>
              <w:t>Chuck Loffland</w:t>
            </w:r>
          </w:p>
        </w:tc>
        <w:tc>
          <w:tcPr>
            <w:tcW w:w="4770" w:type="dxa"/>
            <w:shd w:val="clear" w:color="auto" w:fill="auto"/>
          </w:tcPr>
          <w:p w14:paraId="51D88310" w14:textId="37CF09F6" w:rsidR="00F73999" w:rsidRPr="0074352C" w:rsidRDefault="00400A93" w:rsidP="00B96459">
            <w:pPr>
              <w:tabs>
                <w:tab w:val="center" w:pos="4680"/>
              </w:tabs>
              <w:rPr>
                <w:rFonts w:cstheme="minorHAnsi"/>
              </w:rPr>
            </w:pPr>
            <w:r>
              <w:rPr>
                <w:rFonts w:cstheme="minorHAnsi"/>
              </w:rPr>
              <w:t>USFS, Amador RD</w:t>
            </w:r>
          </w:p>
        </w:tc>
        <w:tc>
          <w:tcPr>
            <w:tcW w:w="1795" w:type="dxa"/>
          </w:tcPr>
          <w:p w14:paraId="7A28ECD4" w14:textId="1E6B32C5" w:rsidR="00F73999" w:rsidRPr="0074352C" w:rsidRDefault="0074352C" w:rsidP="00B96459">
            <w:pPr>
              <w:jc w:val="center"/>
              <w:rPr>
                <w:rFonts w:cstheme="minorHAnsi"/>
              </w:rPr>
            </w:pPr>
            <w:r w:rsidRPr="0074352C">
              <w:rPr>
                <w:rFonts w:cstheme="minorHAnsi"/>
              </w:rPr>
              <w:t>2.75</w:t>
            </w:r>
          </w:p>
        </w:tc>
      </w:tr>
      <w:tr w:rsidR="00483CA9" w:rsidRPr="0074352C" w14:paraId="1048793E" w14:textId="77777777" w:rsidTr="006045A7">
        <w:trPr>
          <w:trHeight w:val="323"/>
        </w:trPr>
        <w:tc>
          <w:tcPr>
            <w:tcW w:w="813" w:type="dxa"/>
          </w:tcPr>
          <w:p w14:paraId="0E618877" w14:textId="25E612BB" w:rsidR="00483CA9" w:rsidRPr="0074352C" w:rsidRDefault="00B93135" w:rsidP="00B96459">
            <w:pPr>
              <w:tabs>
                <w:tab w:val="center" w:pos="4680"/>
              </w:tabs>
              <w:rPr>
                <w:rFonts w:cstheme="minorHAnsi"/>
              </w:rPr>
            </w:pPr>
            <w:r w:rsidRPr="0074352C">
              <w:rPr>
                <w:rFonts w:cstheme="minorHAnsi"/>
              </w:rPr>
              <w:t>6</w:t>
            </w:r>
          </w:p>
        </w:tc>
        <w:tc>
          <w:tcPr>
            <w:tcW w:w="1972" w:type="dxa"/>
            <w:shd w:val="clear" w:color="auto" w:fill="auto"/>
          </w:tcPr>
          <w:p w14:paraId="4EBD0922" w14:textId="3E01B84D" w:rsidR="00483CA9" w:rsidRPr="0074352C" w:rsidRDefault="00483CA9" w:rsidP="00B96459">
            <w:pPr>
              <w:tabs>
                <w:tab w:val="center" w:pos="4680"/>
              </w:tabs>
              <w:rPr>
                <w:rFonts w:cstheme="minorHAnsi"/>
              </w:rPr>
            </w:pPr>
            <w:r w:rsidRPr="0074352C">
              <w:rPr>
                <w:rFonts w:cstheme="minorHAnsi"/>
              </w:rPr>
              <w:t>Gerald Schwartz</w:t>
            </w:r>
          </w:p>
        </w:tc>
        <w:tc>
          <w:tcPr>
            <w:tcW w:w="4770" w:type="dxa"/>
            <w:shd w:val="clear" w:color="auto" w:fill="auto"/>
          </w:tcPr>
          <w:p w14:paraId="45143744" w14:textId="2A0DCF86" w:rsidR="00483CA9" w:rsidRPr="0074352C" w:rsidRDefault="00483CA9" w:rsidP="00B96459">
            <w:pPr>
              <w:tabs>
                <w:tab w:val="center" w:pos="4680"/>
              </w:tabs>
              <w:rPr>
                <w:rFonts w:cstheme="minorHAnsi"/>
              </w:rPr>
            </w:pPr>
            <w:r w:rsidRPr="0074352C">
              <w:rPr>
                <w:rFonts w:cstheme="minorHAnsi"/>
              </w:rPr>
              <w:t>EDMUD</w:t>
            </w:r>
          </w:p>
        </w:tc>
        <w:tc>
          <w:tcPr>
            <w:tcW w:w="1795" w:type="dxa"/>
          </w:tcPr>
          <w:p w14:paraId="33990458" w14:textId="6F387F6B" w:rsidR="00483CA9" w:rsidRPr="0074352C" w:rsidRDefault="00B25C51" w:rsidP="00B96459">
            <w:pPr>
              <w:jc w:val="center"/>
              <w:rPr>
                <w:rFonts w:cstheme="minorHAnsi"/>
              </w:rPr>
            </w:pPr>
            <w:r w:rsidRPr="0074352C">
              <w:rPr>
                <w:rFonts w:cstheme="minorHAnsi"/>
              </w:rPr>
              <w:t>2.5</w:t>
            </w:r>
          </w:p>
        </w:tc>
      </w:tr>
      <w:tr w:rsidR="001203C3" w:rsidRPr="0074352C" w14:paraId="0FCFB956" w14:textId="77777777" w:rsidTr="006045A7">
        <w:trPr>
          <w:trHeight w:val="224"/>
        </w:trPr>
        <w:tc>
          <w:tcPr>
            <w:tcW w:w="813" w:type="dxa"/>
          </w:tcPr>
          <w:p w14:paraId="1469CFC9" w14:textId="10ECB211" w:rsidR="001203C3" w:rsidRPr="0074352C" w:rsidRDefault="00B93135" w:rsidP="00AB486B">
            <w:pPr>
              <w:rPr>
                <w:rFonts w:cstheme="minorHAnsi"/>
              </w:rPr>
            </w:pPr>
            <w:r w:rsidRPr="0074352C">
              <w:rPr>
                <w:rFonts w:cstheme="minorHAnsi"/>
              </w:rPr>
              <w:t>7</w:t>
            </w:r>
          </w:p>
        </w:tc>
        <w:tc>
          <w:tcPr>
            <w:tcW w:w="1972" w:type="dxa"/>
            <w:shd w:val="clear" w:color="auto" w:fill="auto"/>
          </w:tcPr>
          <w:p w14:paraId="3A551515" w14:textId="63A6C60D" w:rsidR="001203C3" w:rsidRPr="0074352C" w:rsidRDefault="001203C3" w:rsidP="00AB486B">
            <w:pPr>
              <w:rPr>
                <w:rFonts w:cstheme="minorHAnsi"/>
              </w:rPr>
            </w:pPr>
            <w:r w:rsidRPr="0074352C">
              <w:rPr>
                <w:rFonts w:cstheme="minorHAnsi"/>
              </w:rPr>
              <w:t>Greg Suba</w:t>
            </w:r>
          </w:p>
        </w:tc>
        <w:tc>
          <w:tcPr>
            <w:tcW w:w="4770" w:type="dxa"/>
            <w:shd w:val="clear" w:color="auto" w:fill="auto"/>
          </w:tcPr>
          <w:p w14:paraId="6D168FE8" w14:textId="0E4FA728" w:rsidR="001203C3" w:rsidRPr="0074352C" w:rsidRDefault="00B477BD" w:rsidP="00AB486B">
            <w:pPr>
              <w:rPr>
                <w:rFonts w:cstheme="minorHAnsi"/>
              </w:rPr>
            </w:pPr>
            <w:r w:rsidRPr="0074352C">
              <w:rPr>
                <w:rFonts w:cstheme="minorHAnsi"/>
              </w:rPr>
              <w:t>SFL</w:t>
            </w:r>
          </w:p>
        </w:tc>
        <w:tc>
          <w:tcPr>
            <w:tcW w:w="1795" w:type="dxa"/>
          </w:tcPr>
          <w:p w14:paraId="159BA9D9" w14:textId="77762828" w:rsidR="001203C3" w:rsidRPr="0074352C" w:rsidRDefault="007647F9" w:rsidP="00F92732">
            <w:pPr>
              <w:jc w:val="center"/>
              <w:rPr>
                <w:rFonts w:cstheme="minorHAnsi"/>
              </w:rPr>
            </w:pPr>
            <w:r w:rsidRPr="0074352C">
              <w:rPr>
                <w:rFonts w:cstheme="minorHAnsi"/>
              </w:rPr>
              <w:t>2.5</w:t>
            </w:r>
          </w:p>
        </w:tc>
      </w:tr>
      <w:tr w:rsidR="00F73999" w:rsidRPr="0074352C" w14:paraId="2FEEA0E6" w14:textId="77777777" w:rsidTr="006045A7">
        <w:trPr>
          <w:trHeight w:val="224"/>
        </w:trPr>
        <w:tc>
          <w:tcPr>
            <w:tcW w:w="813" w:type="dxa"/>
          </w:tcPr>
          <w:p w14:paraId="11472BED" w14:textId="6377F976" w:rsidR="00F73999" w:rsidRPr="0074352C" w:rsidRDefault="00B93135" w:rsidP="00423A0E">
            <w:pPr>
              <w:rPr>
                <w:rFonts w:cstheme="minorHAnsi"/>
              </w:rPr>
            </w:pPr>
            <w:r w:rsidRPr="0074352C">
              <w:rPr>
                <w:rFonts w:cstheme="minorHAnsi"/>
              </w:rPr>
              <w:t>8</w:t>
            </w:r>
          </w:p>
        </w:tc>
        <w:tc>
          <w:tcPr>
            <w:tcW w:w="1972" w:type="dxa"/>
            <w:shd w:val="clear" w:color="auto" w:fill="auto"/>
          </w:tcPr>
          <w:p w14:paraId="726CECE6" w14:textId="5AD6D4AA" w:rsidR="00F73999" w:rsidRPr="0074352C" w:rsidRDefault="00F73999" w:rsidP="00423A0E">
            <w:pPr>
              <w:rPr>
                <w:rFonts w:cstheme="minorHAnsi"/>
              </w:rPr>
            </w:pPr>
            <w:r w:rsidRPr="0074352C">
              <w:rPr>
                <w:rFonts w:cstheme="minorHAnsi"/>
              </w:rPr>
              <w:t>John Heissenbuttal</w:t>
            </w:r>
          </w:p>
        </w:tc>
        <w:tc>
          <w:tcPr>
            <w:tcW w:w="4770" w:type="dxa"/>
            <w:shd w:val="clear" w:color="auto" w:fill="auto"/>
          </w:tcPr>
          <w:p w14:paraId="57C93089" w14:textId="3043932F" w:rsidR="00F73999" w:rsidRPr="0074352C" w:rsidRDefault="00400A93" w:rsidP="00423A0E">
            <w:pPr>
              <w:rPr>
                <w:rFonts w:cstheme="minorHAnsi"/>
              </w:rPr>
            </w:pPr>
            <w:r w:rsidRPr="00B8539D">
              <w:rPr>
                <w:rFonts w:cstheme="minorHAnsi"/>
              </w:rPr>
              <w:t>Heissenbuttal Natural Resource Consulting</w:t>
            </w:r>
            <w:r>
              <w:rPr>
                <w:rFonts w:cstheme="minorHAnsi"/>
              </w:rPr>
              <w:t>, AFSC</w:t>
            </w:r>
          </w:p>
        </w:tc>
        <w:tc>
          <w:tcPr>
            <w:tcW w:w="1795" w:type="dxa"/>
          </w:tcPr>
          <w:p w14:paraId="5C57D0B5" w14:textId="64912683" w:rsidR="00F73999" w:rsidRPr="0074352C" w:rsidRDefault="0074352C" w:rsidP="00423A0E">
            <w:pPr>
              <w:jc w:val="center"/>
              <w:rPr>
                <w:rFonts w:cstheme="minorHAnsi"/>
              </w:rPr>
            </w:pPr>
            <w:r w:rsidRPr="0074352C">
              <w:rPr>
                <w:rFonts w:cstheme="minorHAnsi"/>
              </w:rPr>
              <w:t>2.5</w:t>
            </w:r>
          </w:p>
        </w:tc>
      </w:tr>
      <w:tr w:rsidR="00F73999" w:rsidRPr="0074352C" w14:paraId="599D1C7C" w14:textId="77777777" w:rsidTr="006045A7">
        <w:trPr>
          <w:trHeight w:val="224"/>
        </w:trPr>
        <w:tc>
          <w:tcPr>
            <w:tcW w:w="813" w:type="dxa"/>
          </w:tcPr>
          <w:p w14:paraId="06274F1D" w14:textId="0CAA020E" w:rsidR="00F73999" w:rsidRPr="0074352C" w:rsidRDefault="00B93135" w:rsidP="00423A0E">
            <w:pPr>
              <w:rPr>
                <w:rFonts w:cstheme="minorHAnsi"/>
              </w:rPr>
            </w:pPr>
            <w:r w:rsidRPr="0074352C">
              <w:rPr>
                <w:rFonts w:cstheme="minorHAnsi"/>
              </w:rPr>
              <w:t>9</w:t>
            </w:r>
          </w:p>
        </w:tc>
        <w:tc>
          <w:tcPr>
            <w:tcW w:w="1972" w:type="dxa"/>
            <w:shd w:val="clear" w:color="auto" w:fill="auto"/>
          </w:tcPr>
          <w:p w14:paraId="2D12CFF2" w14:textId="149EC7EF" w:rsidR="00F73999" w:rsidRPr="0074352C" w:rsidRDefault="00F73999" w:rsidP="00423A0E">
            <w:pPr>
              <w:rPr>
                <w:rFonts w:cstheme="minorHAnsi"/>
              </w:rPr>
            </w:pPr>
            <w:r w:rsidRPr="0074352C">
              <w:rPr>
                <w:rFonts w:cstheme="minorHAnsi"/>
              </w:rPr>
              <w:t>Lee Helgeson</w:t>
            </w:r>
          </w:p>
        </w:tc>
        <w:tc>
          <w:tcPr>
            <w:tcW w:w="4770" w:type="dxa"/>
            <w:shd w:val="clear" w:color="auto" w:fill="auto"/>
          </w:tcPr>
          <w:p w14:paraId="45C04A89" w14:textId="1800A763" w:rsidR="00F73999" w:rsidRPr="0074352C" w:rsidRDefault="00F73999" w:rsidP="00423A0E">
            <w:pPr>
              <w:rPr>
                <w:rFonts w:cstheme="minorHAnsi"/>
              </w:rPr>
            </w:pPr>
            <w:r w:rsidRPr="0074352C">
              <w:rPr>
                <w:rFonts w:cstheme="minorHAnsi"/>
              </w:rPr>
              <w:t>BLM, Motherlode Field Office Rx Fire/Fuels Specialist</w:t>
            </w:r>
          </w:p>
        </w:tc>
        <w:tc>
          <w:tcPr>
            <w:tcW w:w="1795" w:type="dxa"/>
          </w:tcPr>
          <w:p w14:paraId="7CF83884" w14:textId="73914368" w:rsidR="00F73999" w:rsidRPr="0074352C" w:rsidRDefault="0074352C" w:rsidP="00423A0E">
            <w:pPr>
              <w:jc w:val="center"/>
              <w:rPr>
                <w:rFonts w:cstheme="minorHAnsi"/>
              </w:rPr>
            </w:pPr>
            <w:r w:rsidRPr="0074352C">
              <w:rPr>
                <w:rFonts w:cstheme="minorHAnsi"/>
              </w:rPr>
              <w:t>2.75</w:t>
            </w:r>
          </w:p>
        </w:tc>
      </w:tr>
      <w:tr w:rsidR="00890E74" w:rsidRPr="0074352C" w14:paraId="54E7A2BE" w14:textId="77777777" w:rsidTr="006045A7">
        <w:trPr>
          <w:trHeight w:val="224"/>
        </w:trPr>
        <w:tc>
          <w:tcPr>
            <w:tcW w:w="813" w:type="dxa"/>
          </w:tcPr>
          <w:p w14:paraId="67F0E8EE" w14:textId="169A5EA6" w:rsidR="00890E74" w:rsidRPr="0074352C" w:rsidRDefault="00B93135" w:rsidP="00423A0E">
            <w:pPr>
              <w:rPr>
                <w:rFonts w:cstheme="minorHAnsi"/>
              </w:rPr>
            </w:pPr>
            <w:r w:rsidRPr="0074352C">
              <w:rPr>
                <w:rFonts w:cstheme="minorHAnsi"/>
              </w:rPr>
              <w:t>10</w:t>
            </w:r>
          </w:p>
        </w:tc>
        <w:tc>
          <w:tcPr>
            <w:tcW w:w="1972" w:type="dxa"/>
            <w:shd w:val="clear" w:color="auto" w:fill="auto"/>
          </w:tcPr>
          <w:p w14:paraId="2024D2D2" w14:textId="43A393DE" w:rsidR="00890E74" w:rsidRPr="0074352C" w:rsidRDefault="00890E74" w:rsidP="00423A0E">
            <w:pPr>
              <w:rPr>
                <w:rFonts w:cstheme="minorHAnsi"/>
              </w:rPr>
            </w:pPr>
            <w:r w:rsidRPr="0074352C">
              <w:rPr>
                <w:rFonts w:cstheme="minorHAnsi"/>
              </w:rPr>
              <w:t>Liz Meyer-Shields</w:t>
            </w:r>
          </w:p>
        </w:tc>
        <w:tc>
          <w:tcPr>
            <w:tcW w:w="4770" w:type="dxa"/>
            <w:shd w:val="clear" w:color="auto" w:fill="auto"/>
          </w:tcPr>
          <w:p w14:paraId="3FB88C65" w14:textId="17DF948A" w:rsidR="00890E74" w:rsidRPr="0074352C" w:rsidRDefault="00890E74" w:rsidP="00423A0E">
            <w:pPr>
              <w:rPr>
                <w:rFonts w:cstheme="minorHAnsi"/>
              </w:rPr>
            </w:pPr>
            <w:r w:rsidRPr="0074352C">
              <w:rPr>
                <w:rFonts w:cstheme="minorHAnsi"/>
              </w:rPr>
              <w:t>BLM Motherlode Field Office</w:t>
            </w:r>
          </w:p>
        </w:tc>
        <w:tc>
          <w:tcPr>
            <w:tcW w:w="1795" w:type="dxa"/>
          </w:tcPr>
          <w:p w14:paraId="25EECAD2" w14:textId="48294D8F" w:rsidR="00890E74" w:rsidRPr="0074352C" w:rsidRDefault="0074352C" w:rsidP="00423A0E">
            <w:pPr>
              <w:jc w:val="center"/>
              <w:rPr>
                <w:rFonts w:cstheme="minorHAnsi"/>
              </w:rPr>
            </w:pPr>
            <w:r w:rsidRPr="0074352C">
              <w:rPr>
                <w:rFonts w:cstheme="minorHAnsi"/>
              </w:rPr>
              <w:t>2.75</w:t>
            </w:r>
          </w:p>
        </w:tc>
      </w:tr>
      <w:tr w:rsidR="00471F7F" w:rsidRPr="0074352C" w14:paraId="53F08C4A" w14:textId="77777777" w:rsidTr="006045A7">
        <w:trPr>
          <w:trHeight w:val="224"/>
        </w:trPr>
        <w:tc>
          <w:tcPr>
            <w:tcW w:w="813" w:type="dxa"/>
          </w:tcPr>
          <w:p w14:paraId="3E118888" w14:textId="65C3EDBD" w:rsidR="00471F7F" w:rsidRPr="0074352C" w:rsidRDefault="00B93135" w:rsidP="00423A0E">
            <w:pPr>
              <w:rPr>
                <w:rFonts w:cstheme="minorHAnsi"/>
              </w:rPr>
            </w:pPr>
            <w:r w:rsidRPr="0074352C">
              <w:rPr>
                <w:rFonts w:cstheme="minorHAnsi"/>
              </w:rPr>
              <w:t>11</w:t>
            </w:r>
          </w:p>
        </w:tc>
        <w:tc>
          <w:tcPr>
            <w:tcW w:w="1972" w:type="dxa"/>
            <w:shd w:val="clear" w:color="auto" w:fill="auto"/>
          </w:tcPr>
          <w:p w14:paraId="41AF94A2" w14:textId="1FE2A80E" w:rsidR="00471F7F" w:rsidRPr="0074352C" w:rsidRDefault="00471F7F" w:rsidP="00423A0E">
            <w:pPr>
              <w:rPr>
                <w:rFonts w:cstheme="minorHAnsi"/>
              </w:rPr>
            </w:pPr>
            <w:r w:rsidRPr="0074352C">
              <w:rPr>
                <w:rFonts w:cstheme="minorHAnsi"/>
              </w:rPr>
              <w:t>Marie Davis</w:t>
            </w:r>
          </w:p>
        </w:tc>
        <w:tc>
          <w:tcPr>
            <w:tcW w:w="4770" w:type="dxa"/>
            <w:shd w:val="clear" w:color="auto" w:fill="auto"/>
          </w:tcPr>
          <w:p w14:paraId="07E5F2C8" w14:textId="11C130BC" w:rsidR="00471F7F" w:rsidRPr="0074352C" w:rsidRDefault="00D323A9" w:rsidP="00423A0E">
            <w:pPr>
              <w:rPr>
                <w:rFonts w:cstheme="minorHAnsi"/>
              </w:rPr>
            </w:pPr>
            <w:r w:rsidRPr="0074352C">
              <w:rPr>
                <w:rFonts w:cstheme="minorHAnsi"/>
              </w:rPr>
              <w:t>PCWA</w:t>
            </w:r>
          </w:p>
        </w:tc>
        <w:tc>
          <w:tcPr>
            <w:tcW w:w="1795" w:type="dxa"/>
          </w:tcPr>
          <w:p w14:paraId="1B9F93A9" w14:textId="60701D84" w:rsidR="00471F7F" w:rsidRPr="0074352C" w:rsidRDefault="0074352C" w:rsidP="00423A0E">
            <w:pPr>
              <w:jc w:val="center"/>
              <w:rPr>
                <w:rFonts w:cstheme="minorHAnsi"/>
              </w:rPr>
            </w:pPr>
            <w:r w:rsidRPr="0074352C">
              <w:rPr>
                <w:rFonts w:cstheme="minorHAnsi"/>
              </w:rPr>
              <w:t>2.0</w:t>
            </w:r>
          </w:p>
        </w:tc>
      </w:tr>
      <w:tr w:rsidR="000B3756" w:rsidRPr="0074352C" w14:paraId="17EF3CE5" w14:textId="77777777" w:rsidTr="006045A7">
        <w:trPr>
          <w:trHeight w:val="224"/>
        </w:trPr>
        <w:tc>
          <w:tcPr>
            <w:tcW w:w="813" w:type="dxa"/>
          </w:tcPr>
          <w:p w14:paraId="080B928A" w14:textId="50C1FCFD" w:rsidR="000B3756" w:rsidRPr="0074352C" w:rsidRDefault="00B93135" w:rsidP="00423A0E">
            <w:pPr>
              <w:rPr>
                <w:rFonts w:cstheme="minorHAnsi"/>
              </w:rPr>
            </w:pPr>
            <w:r w:rsidRPr="0074352C">
              <w:rPr>
                <w:rFonts w:cstheme="minorHAnsi"/>
              </w:rPr>
              <w:t>12</w:t>
            </w:r>
          </w:p>
        </w:tc>
        <w:tc>
          <w:tcPr>
            <w:tcW w:w="1972" w:type="dxa"/>
            <w:shd w:val="clear" w:color="auto" w:fill="auto"/>
          </w:tcPr>
          <w:p w14:paraId="3F015C8C" w14:textId="3E6AFC9B" w:rsidR="000B3756" w:rsidRPr="0074352C" w:rsidRDefault="000B3756" w:rsidP="00423A0E">
            <w:pPr>
              <w:rPr>
                <w:rFonts w:cstheme="minorHAnsi"/>
              </w:rPr>
            </w:pPr>
            <w:r w:rsidRPr="0074352C">
              <w:rPr>
                <w:rFonts w:cstheme="minorHAnsi"/>
              </w:rPr>
              <w:t>Megan Fiske</w:t>
            </w:r>
          </w:p>
        </w:tc>
        <w:tc>
          <w:tcPr>
            <w:tcW w:w="4770" w:type="dxa"/>
            <w:shd w:val="clear" w:color="auto" w:fill="auto"/>
          </w:tcPr>
          <w:p w14:paraId="32484B57" w14:textId="665C7341" w:rsidR="000B3756" w:rsidRPr="0074352C" w:rsidRDefault="000B3756" w:rsidP="00423A0E">
            <w:pPr>
              <w:rPr>
                <w:rFonts w:cstheme="minorHAnsi"/>
              </w:rPr>
            </w:pPr>
            <w:r w:rsidRPr="0074352C">
              <w:rPr>
                <w:rFonts w:cstheme="minorHAnsi"/>
              </w:rPr>
              <w:t>FC</w:t>
            </w:r>
          </w:p>
        </w:tc>
        <w:tc>
          <w:tcPr>
            <w:tcW w:w="1795" w:type="dxa"/>
          </w:tcPr>
          <w:p w14:paraId="1A7F1256" w14:textId="7841E00F" w:rsidR="000B3756" w:rsidRPr="0074352C" w:rsidRDefault="0074352C" w:rsidP="00423A0E">
            <w:pPr>
              <w:jc w:val="center"/>
              <w:rPr>
                <w:rFonts w:cstheme="minorHAnsi"/>
              </w:rPr>
            </w:pPr>
            <w:r w:rsidRPr="0074352C">
              <w:rPr>
                <w:rFonts w:cstheme="minorHAnsi"/>
              </w:rPr>
              <w:t>2.0</w:t>
            </w:r>
          </w:p>
        </w:tc>
      </w:tr>
      <w:tr w:rsidR="008134DA" w:rsidRPr="0074352C" w14:paraId="08D223A9" w14:textId="77777777" w:rsidTr="006045A7">
        <w:trPr>
          <w:trHeight w:val="296"/>
        </w:trPr>
        <w:tc>
          <w:tcPr>
            <w:tcW w:w="813" w:type="dxa"/>
          </w:tcPr>
          <w:p w14:paraId="7B4E41BA" w14:textId="601C021A" w:rsidR="008134DA" w:rsidRPr="0074352C" w:rsidRDefault="0074352C" w:rsidP="00423A0E">
            <w:pPr>
              <w:tabs>
                <w:tab w:val="center" w:pos="4680"/>
              </w:tabs>
              <w:rPr>
                <w:rFonts w:cstheme="minorHAnsi"/>
              </w:rPr>
            </w:pPr>
            <w:r>
              <w:rPr>
                <w:rFonts w:cstheme="minorHAnsi"/>
              </w:rPr>
              <w:t>13</w:t>
            </w:r>
          </w:p>
        </w:tc>
        <w:tc>
          <w:tcPr>
            <w:tcW w:w="1972" w:type="dxa"/>
            <w:shd w:val="clear" w:color="auto" w:fill="auto"/>
          </w:tcPr>
          <w:p w14:paraId="0759ECF7" w14:textId="6E52D8A6" w:rsidR="008134DA" w:rsidRPr="0074352C" w:rsidRDefault="008134DA" w:rsidP="00423A0E">
            <w:pPr>
              <w:tabs>
                <w:tab w:val="center" w:pos="4680"/>
              </w:tabs>
              <w:rPr>
                <w:rFonts w:cstheme="minorHAnsi"/>
              </w:rPr>
            </w:pPr>
            <w:r w:rsidRPr="0074352C">
              <w:rPr>
                <w:rFonts w:cstheme="minorHAnsi"/>
              </w:rPr>
              <w:t>Megan Layhee</w:t>
            </w:r>
          </w:p>
        </w:tc>
        <w:tc>
          <w:tcPr>
            <w:tcW w:w="4770" w:type="dxa"/>
            <w:shd w:val="clear" w:color="auto" w:fill="auto"/>
          </w:tcPr>
          <w:p w14:paraId="1FE47109" w14:textId="014264D4" w:rsidR="008134DA" w:rsidRPr="0074352C" w:rsidRDefault="006233BC" w:rsidP="00423A0E">
            <w:pPr>
              <w:rPr>
                <w:rFonts w:cstheme="minorHAnsi"/>
              </w:rPr>
            </w:pPr>
            <w:r w:rsidRPr="0074352C">
              <w:rPr>
                <w:rFonts w:cstheme="minorHAnsi"/>
              </w:rPr>
              <w:t>ACCG Administrator</w:t>
            </w:r>
            <w:r w:rsidR="00400A93">
              <w:rPr>
                <w:rFonts w:cstheme="minorHAnsi"/>
              </w:rPr>
              <w:t>, Consultant</w:t>
            </w:r>
          </w:p>
        </w:tc>
        <w:tc>
          <w:tcPr>
            <w:tcW w:w="1795" w:type="dxa"/>
          </w:tcPr>
          <w:p w14:paraId="19D12DAE" w14:textId="4E487E89" w:rsidR="008134DA" w:rsidRPr="0074352C" w:rsidRDefault="0074352C" w:rsidP="00423A0E">
            <w:pPr>
              <w:jc w:val="center"/>
              <w:rPr>
                <w:rFonts w:cstheme="minorHAnsi"/>
              </w:rPr>
            </w:pPr>
            <w:r w:rsidRPr="0074352C">
              <w:rPr>
                <w:rFonts w:cstheme="minorHAnsi"/>
              </w:rPr>
              <w:t>2.75</w:t>
            </w:r>
          </w:p>
        </w:tc>
      </w:tr>
      <w:tr w:rsidR="008134DA" w:rsidRPr="0074352C" w14:paraId="0EC3BE5C" w14:textId="77777777" w:rsidTr="006045A7">
        <w:trPr>
          <w:trHeight w:val="296"/>
        </w:trPr>
        <w:tc>
          <w:tcPr>
            <w:tcW w:w="813" w:type="dxa"/>
          </w:tcPr>
          <w:p w14:paraId="1D132621" w14:textId="30A931F7" w:rsidR="008134DA" w:rsidRPr="0074352C" w:rsidRDefault="0074352C" w:rsidP="00423A0E">
            <w:pPr>
              <w:tabs>
                <w:tab w:val="center" w:pos="4680"/>
              </w:tabs>
              <w:rPr>
                <w:rFonts w:cstheme="minorHAnsi"/>
              </w:rPr>
            </w:pPr>
            <w:r>
              <w:rPr>
                <w:rFonts w:cstheme="minorHAnsi"/>
              </w:rPr>
              <w:t>14</w:t>
            </w:r>
          </w:p>
        </w:tc>
        <w:tc>
          <w:tcPr>
            <w:tcW w:w="1972" w:type="dxa"/>
            <w:shd w:val="clear" w:color="auto" w:fill="auto"/>
          </w:tcPr>
          <w:p w14:paraId="6270CBC0" w14:textId="043C6C4B" w:rsidR="008134DA" w:rsidRPr="0074352C" w:rsidRDefault="008134DA" w:rsidP="00423A0E">
            <w:pPr>
              <w:tabs>
                <w:tab w:val="center" w:pos="4680"/>
              </w:tabs>
              <w:rPr>
                <w:rFonts w:cstheme="minorHAnsi"/>
              </w:rPr>
            </w:pPr>
            <w:r w:rsidRPr="0074352C">
              <w:rPr>
                <w:rFonts w:cstheme="minorHAnsi"/>
              </w:rPr>
              <w:t>Michael Pickard</w:t>
            </w:r>
          </w:p>
        </w:tc>
        <w:tc>
          <w:tcPr>
            <w:tcW w:w="4770" w:type="dxa"/>
            <w:shd w:val="clear" w:color="auto" w:fill="auto"/>
          </w:tcPr>
          <w:p w14:paraId="1C4580E9" w14:textId="11F4E958" w:rsidR="008134DA" w:rsidRPr="0074352C" w:rsidRDefault="008134DA" w:rsidP="00423A0E">
            <w:pPr>
              <w:rPr>
                <w:rFonts w:cstheme="minorHAnsi"/>
              </w:rPr>
            </w:pPr>
            <w:r w:rsidRPr="0074352C">
              <w:rPr>
                <w:rFonts w:cstheme="minorHAnsi"/>
              </w:rPr>
              <w:t>SNC</w:t>
            </w:r>
          </w:p>
        </w:tc>
        <w:tc>
          <w:tcPr>
            <w:tcW w:w="1795" w:type="dxa"/>
          </w:tcPr>
          <w:p w14:paraId="316F1D4C" w14:textId="31F70149" w:rsidR="008134DA" w:rsidRPr="0074352C" w:rsidRDefault="0074352C" w:rsidP="00423A0E">
            <w:pPr>
              <w:jc w:val="center"/>
              <w:rPr>
                <w:rFonts w:cstheme="minorHAnsi"/>
              </w:rPr>
            </w:pPr>
            <w:r w:rsidRPr="0074352C">
              <w:rPr>
                <w:rFonts w:cstheme="minorHAnsi"/>
              </w:rPr>
              <w:t>2.75</w:t>
            </w:r>
          </w:p>
        </w:tc>
      </w:tr>
      <w:tr w:rsidR="0005747D" w:rsidRPr="0074352C" w14:paraId="7B03693C" w14:textId="77777777" w:rsidTr="006045A7">
        <w:trPr>
          <w:trHeight w:val="296"/>
        </w:trPr>
        <w:tc>
          <w:tcPr>
            <w:tcW w:w="813" w:type="dxa"/>
          </w:tcPr>
          <w:p w14:paraId="63739FB0" w14:textId="54D6C67F" w:rsidR="0005747D" w:rsidRPr="0074352C" w:rsidRDefault="001C5A75" w:rsidP="00423A0E">
            <w:pPr>
              <w:tabs>
                <w:tab w:val="center" w:pos="4680"/>
              </w:tabs>
              <w:rPr>
                <w:rFonts w:cstheme="minorHAnsi"/>
              </w:rPr>
            </w:pPr>
            <w:r w:rsidRPr="0074352C">
              <w:rPr>
                <w:rFonts w:cstheme="minorHAnsi"/>
              </w:rPr>
              <w:t>15</w:t>
            </w:r>
          </w:p>
        </w:tc>
        <w:tc>
          <w:tcPr>
            <w:tcW w:w="1972" w:type="dxa"/>
            <w:shd w:val="clear" w:color="auto" w:fill="auto"/>
          </w:tcPr>
          <w:p w14:paraId="65C2168D" w14:textId="78C55CD4" w:rsidR="0005747D" w:rsidRPr="0074352C" w:rsidRDefault="0005747D" w:rsidP="00423A0E">
            <w:pPr>
              <w:tabs>
                <w:tab w:val="center" w:pos="4680"/>
              </w:tabs>
              <w:rPr>
                <w:rFonts w:cstheme="minorHAnsi"/>
              </w:rPr>
            </w:pPr>
            <w:r w:rsidRPr="0074352C">
              <w:rPr>
                <w:rFonts w:cstheme="minorHAnsi"/>
              </w:rPr>
              <w:t>Pat McGreevy</w:t>
            </w:r>
          </w:p>
        </w:tc>
        <w:tc>
          <w:tcPr>
            <w:tcW w:w="4770" w:type="dxa"/>
            <w:shd w:val="clear" w:color="auto" w:fill="auto"/>
          </w:tcPr>
          <w:p w14:paraId="61E8037A" w14:textId="4CBF61B5" w:rsidR="0005747D" w:rsidRPr="0074352C" w:rsidRDefault="0005747D" w:rsidP="00423A0E">
            <w:pPr>
              <w:rPr>
                <w:rFonts w:cstheme="minorHAnsi"/>
              </w:rPr>
            </w:pPr>
            <w:r w:rsidRPr="0074352C">
              <w:rPr>
                <w:rFonts w:cstheme="minorHAnsi"/>
              </w:rPr>
              <w:t>Cal Am Team</w:t>
            </w:r>
          </w:p>
        </w:tc>
        <w:tc>
          <w:tcPr>
            <w:tcW w:w="1795" w:type="dxa"/>
          </w:tcPr>
          <w:p w14:paraId="1CDA3A83" w14:textId="1488BB46" w:rsidR="0005747D" w:rsidRPr="0074352C" w:rsidRDefault="0005747D" w:rsidP="00423A0E">
            <w:pPr>
              <w:jc w:val="center"/>
              <w:rPr>
                <w:rFonts w:cstheme="minorHAnsi"/>
              </w:rPr>
            </w:pPr>
            <w:r w:rsidRPr="0074352C">
              <w:rPr>
                <w:rFonts w:cstheme="minorHAnsi"/>
              </w:rPr>
              <w:t>2.5</w:t>
            </w:r>
          </w:p>
        </w:tc>
      </w:tr>
      <w:tr w:rsidR="000C007A" w:rsidRPr="0074352C" w14:paraId="438809F6" w14:textId="77777777" w:rsidTr="006045A7">
        <w:trPr>
          <w:trHeight w:val="296"/>
        </w:trPr>
        <w:tc>
          <w:tcPr>
            <w:tcW w:w="813" w:type="dxa"/>
          </w:tcPr>
          <w:p w14:paraId="587DE2EB" w14:textId="17E29CA9" w:rsidR="000C007A" w:rsidRPr="0074352C" w:rsidRDefault="001C5A75" w:rsidP="00423A0E">
            <w:pPr>
              <w:tabs>
                <w:tab w:val="center" w:pos="4680"/>
              </w:tabs>
              <w:rPr>
                <w:rFonts w:cstheme="minorHAnsi"/>
              </w:rPr>
            </w:pPr>
            <w:r w:rsidRPr="0074352C">
              <w:rPr>
                <w:rFonts w:cstheme="minorHAnsi"/>
              </w:rPr>
              <w:t>16</w:t>
            </w:r>
          </w:p>
        </w:tc>
        <w:tc>
          <w:tcPr>
            <w:tcW w:w="1972" w:type="dxa"/>
            <w:shd w:val="clear" w:color="auto" w:fill="auto"/>
          </w:tcPr>
          <w:p w14:paraId="70774548" w14:textId="169F5420" w:rsidR="000C007A" w:rsidRPr="0074352C" w:rsidRDefault="000C007A" w:rsidP="00423A0E">
            <w:pPr>
              <w:tabs>
                <w:tab w:val="center" w:pos="4680"/>
              </w:tabs>
              <w:rPr>
                <w:rFonts w:cstheme="minorHAnsi"/>
              </w:rPr>
            </w:pPr>
            <w:r w:rsidRPr="0074352C">
              <w:rPr>
                <w:rFonts w:cstheme="minorHAnsi"/>
              </w:rPr>
              <w:t>Randy Hanvelt</w:t>
            </w:r>
          </w:p>
        </w:tc>
        <w:tc>
          <w:tcPr>
            <w:tcW w:w="4770" w:type="dxa"/>
            <w:shd w:val="clear" w:color="auto" w:fill="auto"/>
          </w:tcPr>
          <w:p w14:paraId="2AA9DB49" w14:textId="353AC8A2" w:rsidR="000C007A" w:rsidRPr="0074352C" w:rsidRDefault="00483CA9" w:rsidP="00423A0E">
            <w:pPr>
              <w:rPr>
                <w:rFonts w:cstheme="minorHAnsi"/>
              </w:rPr>
            </w:pPr>
            <w:r w:rsidRPr="0074352C">
              <w:rPr>
                <w:rFonts w:cstheme="minorHAnsi"/>
              </w:rPr>
              <w:t>ACL</w:t>
            </w:r>
          </w:p>
        </w:tc>
        <w:tc>
          <w:tcPr>
            <w:tcW w:w="1795" w:type="dxa"/>
          </w:tcPr>
          <w:p w14:paraId="514E4A5F" w14:textId="040B07EE" w:rsidR="000C007A" w:rsidRPr="0074352C" w:rsidRDefault="0074352C" w:rsidP="00423A0E">
            <w:pPr>
              <w:jc w:val="center"/>
              <w:rPr>
                <w:rFonts w:cstheme="minorHAnsi"/>
              </w:rPr>
            </w:pPr>
            <w:r w:rsidRPr="0074352C">
              <w:rPr>
                <w:rFonts w:cstheme="minorHAnsi"/>
              </w:rPr>
              <w:t>2.75</w:t>
            </w:r>
          </w:p>
        </w:tc>
      </w:tr>
      <w:tr w:rsidR="00493F60" w:rsidRPr="0074352C" w14:paraId="5CBF6C73" w14:textId="77777777" w:rsidTr="006045A7">
        <w:trPr>
          <w:trHeight w:val="323"/>
        </w:trPr>
        <w:tc>
          <w:tcPr>
            <w:tcW w:w="813" w:type="dxa"/>
          </w:tcPr>
          <w:p w14:paraId="14D57EBB" w14:textId="621D1D8D" w:rsidR="00493F60" w:rsidRPr="0074352C" w:rsidRDefault="001C5A75" w:rsidP="00423A0E">
            <w:pPr>
              <w:tabs>
                <w:tab w:val="center" w:pos="4680"/>
              </w:tabs>
              <w:rPr>
                <w:rFonts w:cstheme="minorHAnsi"/>
              </w:rPr>
            </w:pPr>
            <w:r w:rsidRPr="0074352C">
              <w:rPr>
                <w:rFonts w:cstheme="minorHAnsi"/>
              </w:rPr>
              <w:t>17</w:t>
            </w:r>
          </w:p>
        </w:tc>
        <w:tc>
          <w:tcPr>
            <w:tcW w:w="1972" w:type="dxa"/>
            <w:shd w:val="clear" w:color="auto" w:fill="auto"/>
          </w:tcPr>
          <w:p w14:paraId="5D6B8F98" w14:textId="2170B238" w:rsidR="00493F60" w:rsidRPr="0074352C" w:rsidRDefault="00493F60" w:rsidP="00423A0E">
            <w:pPr>
              <w:tabs>
                <w:tab w:val="center" w:pos="4680"/>
              </w:tabs>
              <w:rPr>
                <w:rFonts w:cstheme="minorHAnsi"/>
              </w:rPr>
            </w:pPr>
            <w:r w:rsidRPr="0074352C">
              <w:rPr>
                <w:rFonts w:cstheme="minorHAnsi"/>
              </w:rPr>
              <w:t>Regine Miller</w:t>
            </w:r>
          </w:p>
        </w:tc>
        <w:tc>
          <w:tcPr>
            <w:tcW w:w="4770" w:type="dxa"/>
            <w:shd w:val="clear" w:color="auto" w:fill="auto"/>
          </w:tcPr>
          <w:p w14:paraId="027094E3" w14:textId="35264BBD" w:rsidR="00493F60" w:rsidRPr="0074352C" w:rsidRDefault="00AB3993" w:rsidP="00423A0E">
            <w:pPr>
              <w:tabs>
                <w:tab w:val="center" w:pos="4680"/>
              </w:tabs>
              <w:rPr>
                <w:rFonts w:cstheme="minorHAnsi"/>
              </w:rPr>
            </w:pPr>
            <w:r w:rsidRPr="0074352C">
              <w:rPr>
                <w:rFonts w:cstheme="minorHAnsi"/>
              </w:rPr>
              <w:t>C</w:t>
            </w:r>
            <w:r w:rsidRPr="0074352C">
              <w:t>onsultant</w:t>
            </w:r>
          </w:p>
        </w:tc>
        <w:tc>
          <w:tcPr>
            <w:tcW w:w="1795" w:type="dxa"/>
          </w:tcPr>
          <w:p w14:paraId="340C73B3" w14:textId="2B19AF7D" w:rsidR="00493F60" w:rsidRPr="0074352C" w:rsidRDefault="0074352C" w:rsidP="00423A0E">
            <w:pPr>
              <w:jc w:val="center"/>
              <w:rPr>
                <w:rFonts w:cstheme="minorHAnsi"/>
              </w:rPr>
            </w:pPr>
            <w:r w:rsidRPr="0074352C">
              <w:rPr>
                <w:rFonts w:cstheme="minorHAnsi"/>
              </w:rPr>
              <w:t>2.75</w:t>
            </w:r>
          </w:p>
        </w:tc>
      </w:tr>
      <w:tr w:rsidR="008134DA" w:rsidRPr="0074352C" w14:paraId="6EF4C45A" w14:textId="77777777" w:rsidTr="006045A7">
        <w:trPr>
          <w:trHeight w:val="323"/>
        </w:trPr>
        <w:tc>
          <w:tcPr>
            <w:tcW w:w="813" w:type="dxa"/>
          </w:tcPr>
          <w:p w14:paraId="2E74A528" w14:textId="304A857A" w:rsidR="008134DA" w:rsidRPr="0074352C" w:rsidRDefault="009C4122" w:rsidP="00423A0E">
            <w:pPr>
              <w:rPr>
                <w:rFonts w:cstheme="minorHAnsi"/>
              </w:rPr>
            </w:pPr>
            <w:r w:rsidRPr="0074352C">
              <w:rPr>
                <w:rFonts w:cstheme="minorHAnsi"/>
              </w:rPr>
              <w:t>1</w:t>
            </w:r>
            <w:r w:rsidR="001C5A75" w:rsidRPr="0074352C">
              <w:rPr>
                <w:rFonts w:cstheme="minorHAnsi"/>
              </w:rPr>
              <w:t>8</w:t>
            </w:r>
          </w:p>
        </w:tc>
        <w:tc>
          <w:tcPr>
            <w:tcW w:w="1972" w:type="dxa"/>
          </w:tcPr>
          <w:p w14:paraId="21B00811" w14:textId="5BFDB0CE" w:rsidR="008134DA" w:rsidRPr="0074352C" w:rsidRDefault="008134DA" w:rsidP="00423A0E">
            <w:pPr>
              <w:rPr>
                <w:rFonts w:cstheme="minorHAnsi"/>
              </w:rPr>
            </w:pPr>
            <w:r w:rsidRPr="0074352C">
              <w:rPr>
                <w:rFonts w:cstheme="minorHAnsi"/>
              </w:rPr>
              <w:t>Rich Farrington</w:t>
            </w:r>
          </w:p>
        </w:tc>
        <w:tc>
          <w:tcPr>
            <w:tcW w:w="4770" w:type="dxa"/>
            <w:shd w:val="clear" w:color="auto" w:fill="auto"/>
          </w:tcPr>
          <w:p w14:paraId="793249AA" w14:textId="1E41BA15" w:rsidR="008134DA" w:rsidRPr="0074352C" w:rsidRDefault="008134DA" w:rsidP="00423A0E">
            <w:pPr>
              <w:rPr>
                <w:rFonts w:cstheme="minorHAnsi"/>
              </w:rPr>
            </w:pPr>
            <w:r w:rsidRPr="0074352C">
              <w:rPr>
                <w:rFonts w:cstheme="minorHAnsi"/>
              </w:rPr>
              <w:t>UMRWA</w:t>
            </w:r>
            <w:r w:rsidR="00AB3993" w:rsidRPr="0074352C">
              <w:rPr>
                <w:rFonts w:cstheme="minorHAnsi"/>
              </w:rPr>
              <w:t xml:space="preserve"> Board</w:t>
            </w:r>
          </w:p>
        </w:tc>
        <w:tc>
          <w:tcPr>
            <w:tcW w:w="1795" w:type="dxa"/>
          </w:tcPr>
          <w:p w14:paraId="194108A1" w14:textId="0595BF0B" w:rsidR="008134DA" w:rsidRPr="0074352C" w:rsidRDefault="0074352C" w:rsidP="00423A0E">
            <w:pPr>
              <w:jc w:val="center"/>
              <w:rPr>
                <w:rFonts w:cstheme="minorHAnsi"/>
              </w:rPr>
            </w:pPr>
            <w:r w:rsidRPr="0074352C">
              <w:rPr>
                <w:rFonts w:cstheme="minorHAnsi"/>
              </w:rPr>
              <w:t>2.75</w:t>
            </w:r>
          </w:p>
        </w:tc>
      </w:tr>
      <w:tr w:rsidR="00483CA9" w:rsidRPr="0074352C" w14:paraId="3DFFAB02" w14:textId="77777777" w:rsidTr="006045A7">
        <w:trPr>
          <w:trHeight w:val="323"/>
        </w:trPr>
        <w:tc>
          <w:tcPr>
            <w:tcW w:w="813" w:type="dxa"/>
          </w:tcPr>
          <w:p w14:paraId="38C23BC9" w14:textId="45373347" w:rsidR="00483CA9" w:rsidRPr="0074352C" w:rsidRDefault="0074352C" w:rsidP="00423A0E">
            <w:pPr>
              <w:tabs>
                <w:tab w:val="center" w:pos="4680"/>
              </w:tabs>
              <w:rPr>
                <w:rFonts w:cstheme="minorHAnsi"/>
              </w:rPr>
            </w:pPr>
            <w:r>
              <w:rPr>
                <w:rFonts w:cstheme="minorHAnsi"/>
              </w:rPr>
              <w:t>19</w:t>
            </w:r>
          </w:p>
        </w:tc>
        <w:tc>
          <w:tcPr>
            <w:tcW w:w="1972" w:type="dxa"/>
            <w:shd w:val="clear" w:color="auto" w:fill="auto"/>
          </w:tcPr>
          <w:p w14:paraId="0E7C6ADC" w14:textId="686D6B0B" w:rsidR="00483CA9" w:rsidRPr="0074352C" w:rsidRDefault="00483CA9" w:rsidP="00423A0E">
            <w:pPr>
              <w:tabs>
                <w:tab w:val="center" w:pos="4680"/>
              </w:tabs>
              <w:rPr>
                <w:rFonts w:cstheme="minorHAnsi"/>
              </w:rPr>
            </w:pPr>
            <w:r w:rsidRPr="0074352C">
              <w:rPr>
                <w:rFonts w:cstheme="minorHAnsi"/>
              </w:rPr>
              <w:t>Sue Holper</w:t>
            </w:r>
          </w:p>
        </w:tc>
        <w:tc>
          <w:tcPr>
            <w:tcW w:w="4770" w:type="dxa"/>
            <w:shd w:val="clear" w:color="auto" w:fill="auto"/>
          </w:tcPr>
          <w:p w14:paraId="561C2F6B" w14:textId="395A251B" w:rsidR="00483CA9" w:rsidRPr="0074352C" w:rsidRDefault="00400A93" w:rsidP="00423A0E">
            <w:pPr>
              <w:tabs>
                <w:tab w:val="center" w:pos="4680"/>
              </w:tabs>
              <w:rPr>
                <w:rFonts w:cstheme="minorHAnsi"/>
              </w:rPr>
            </w:pPr>
            <w:r>
              <w:rPr>
                <w:rFonts w:cstheme="minorHAnsi"/>
              </w:rPr>
              <w:t xml:space="preserve">Member, </w:t>
            </w:r>
            <w:r w:rsidR="00483CA9" w:rsidRPr="0074352C">
              <w:rPr>
                <w:rFonts w:cstheme="minorHAnsi"/>
              </w:rPr>
              <w:t>Private landowner</w:t>
            </w:r>
          </w:p>
        </w:tc>
        <w:tc>
          <w:tcPr>
            <w:tcW w:w="1795" w:type="dxa"/>
          </w:tcPr>
          <w:p w14:paraId="1254103D" w14:textId="7FFE44D2" w:rsidR="00483CA9" w:rsidRPr="0074352C" w:rsidRDefault="0074352C" w:rsidP="00423A0E">
            <w:pPr>
              <w:jc w:val="center"/>
              <w:rPr>
                <w:rFonts w:cstheme="minorHAnsi"/>
              </w:rPr>
            </w:pPr>
            <w:r w:rsidRPr="0074352C">
              <w:rPr>
                <w:rFonts w:cstheme="minorHAnsi"/>
              </w:rPr>
              <w:t>2.75</w:t>
            </w:r>
          </w:p>
        </w:tc>
      </w:tr>
      <w:tr w:rsidR="008134DA" w:rsidRPr="0074352C" w14:paraId="0A311A67" w14:textId="77777777" w:rsidTr="006045A7">
        <w:trPr>
          <w:trHeight w:val="323"/>
        </w:trPr>
        <w:tc>
          <w:tcPr>
            <w:tcW w:w="813" w:type="dxa"/>
          </w:tcPr>
          <w:p w14:paraId="7901473F" w14:textId="2C58B402" w:rsidR="008134DA" w:rsidRPr="0074352C" w:rsidRDefault="0074352C" w:rsidP="00423A0E">
            <w:pPr>
              <w:tabs>
                <w:tab w:val="center" w:pos="4680"/>
              </w:tabs>
              <w:rPr>
                <w:rFonts w:cstheme="minorHAnsi"/>
              </w:rPr>
            </w:pPr>
            <w:r>
              <w:rPr>
                <w:rFonts w:cstheme="minorHAnsi"/>
              </w:rPr>
              <w:t>20</w:t>
            </w:r>
          </w:p>
        </w:tc>
        <w:tc>
          <w:tcPr>
            <w:tcW w:w="1972" w:type="dxa"/>
            <w:shd w:val="clear" w:color="auto" w:fill="auto"/>
          </w:tcPr>
          <w:p w14:paraId="01FECF1A" w14:textId="7743A441" w:rsidR="008134DA" w:rsidRPr="0074352C" w:rsidRDefault="008134DA" w:rsidP="00423A0E">
            <w:pPr>
              <w:tabs>
                <w:tab w:val="center" w:pos="4680"/>
              </w:tabs>
              <w:rPr>
                <w:rFonts w:cstheme="minorHAnsi"/>
              </w:rPr>
            </w:pPr>
            <w:r w:rsidRPr="0074352C">
              <w:rPr>
                <w:rFonts w:cstheme="minorHAnsi"/>
              </w:rPr>
              <w:t>Tania Carlone</w:t>
            </w:r>
          </w:p>
        </w:tc>
        <w:tc>
          <w:tcPr>
            <w:tcW w:w="4770" w:type="dxa"/>
            <w:shd w:val="clear" w:color="auto" w:fill="auto"/>
          </w:tcPr>
          <w:p w14:paraId="275BD55D" w14:textId="1862D353" w:rsidR="008134DA" w:rsidRPr="0074352C" w:rsidRDefault="00400A93" w:rsidP="00423A0E">
            <w:pPr>
              <w:tabs>
                <w:tab w:val="center" w:pos="4680"/>
              </w:tabs>
              <w:rPr>
                <w:rFonts w:cstheme="minorHAnsi"/>
              </w:rPr>
            </w:pPr>
            <w:r>
              <w:rPr>
                <w:rFonts w:cstheme="minorHAnsi"/>
              </w:rPr>
              <w:t xml:space="preserve">ACCG Facilitator, </w:t>
            </w:r>
            <w:r w:rsidR="008134DA" w:rsidRPr="0074352C">
              <w:rPr>
                <w:rFonts w:cstheme="minorHAnsi"/>
              </w:rPr>
              <w:t>CBI</w:t>
            </w:r>
          </w:p>
        </w:tc>
        <w:tc>
          <w:tcPr>
            <w:tcW w:w="1795" w:type="dxa"/>
          </w:tcPr>
          <w:p w14:paraId="09151E1E" w14:textId="1BCF3219" w:rsidR="008134DA" w:rsidRPr="0074352C" w:rsidRDefault="0074352C" w:rsidP="00423A0E">
            <w:pPr>
              <w:jc w:val="center"/>
              <w:rPr>
                <w:rFonts w:cstheme="minorHAnsi"/>
              </w:rPr>
            </w:pPr>
            <w:r w:rsidRPr="0074352C">
              <w:rPr>
                <w:rFonts w:cstheme="minorHAnsi"/>
              </w:rPr>
              <w:t>2.75</w:t>
            </w:r>
          </w:p>
        </w:tc>
      </w:tr>
      <w:tr w:rsidR="00EF0954" w:rsidRPr="0074352C" w14:paraId="05FF7420" w14:textId="77777777" w:rsidTr="006045A7">
        <w:trPr>
          <w:trHeight w:val="323"/>
        </w:trPr>
        <w:tc>
          <w:tcPr>
            <w:tcW w:w="813" w:type="dxa"/>
          </w:tcPr>
          <w:p w14:paraId="36979469" w14:textId="3F9989CF" w:rsidR="00EF0954" w:rsidRPr="0074352C" w:rsidRDefault="0074352C" w:rsidP="00423A0E">
            <w:pPr>
              <w:tabs>
                <w:tab w:val="center" w:pos="4680"/>
              </w:tabs>
              <w:rPr>
                <w:rFonts w:cstheme="minorHAnsi"/>
              </w:rPr>
            </w:pPr>
            <w:r>
              <w:rPr>
                <w:rFonts w:cstheme="minorHAnsi"/>
              </w:rPr>
              <w:t>21</w:t>
            </w:r>
          </w:p>
        </w:tc>
        <w:tc>
          <w:tcPr>
            <w:tcW w:w="1972" w:type="dxa"/>
            <w:shd w:val="clear" w:color="auto" w:fill="auto"/>
          </w:tcPr>
          <w:p w14:paraId="70253EDB" w14:textId="4489853D" w:rsidR="00EF0954" w:rsidRPr="0074352C" w:rsidRDefault="00EF0954" w:rsidP="00423A0E">
            <w:pPr>
              <w:tabs>
                <w:tab w:val="center" w:pos="4680"/>
              </w:tabs>
              <w:rPr>
                <w:rFonts w:cstheme="minorHAnsi"/>
              </w:rPr>
            </w:pPr>
            <w:r w:rsidRPr="0074352C">
              <w:rPr>
                <w:rFonts w:cstheme="minorHAnsi"/>
              </w:rPr>
              <w:t>Thurman Roberts</w:t>
            </w:r>
          </w:p>
        </w:tc>
        <w:tc>
          <w:tcPr>
            <w:tcW w:w="4770" w:type="dxa"/>
            <w:shd w:val="clear" w:color="auto" w:fill="auto"/>
          </w:tcPr>
          <w:p w14:paraId="5FE95908" w14:textId="18D6A5CF" w:rsidR="00EF0954" w:rsidRPr="0074352C" w:rsidRDefault="00EF0954" w:rsidP="00423A0E">
            <w:pPr>
              <w:tabs>
                <w:tab w:val="center" w:pos="4680"/>
              </w:tabs>
              <w:rPr>
                <w:rFonts w:cstheme="minorHAnsi"/>
              </w:rPr>
            </w:pPr>
            <w:r w:rsidRPr="0074352C">
              <w:rPr>
                <w:rFonts w:cstheme="minorHAnsi"/>
              </w:rPr>
              <w:t>CHIPS</w:t>
            </w:r>
          </w:p>
        </w:tc>
        <w:tc>
          <w:tcPr>
            <w:tcW w:w="1795" w:type="dxa"/>
          </w:tcPr>
          <w:p w14:paraId="16098351" w14:textId="4C68249D" w:rsidR="00EF0954" w:rsidRPr="0074352C" w:rsidRDefault="0074352C" w:rsidP="00423A0E">
            <w:pPr>
              <w:jc w:val="center"/>
              <w:rPr>
                <w:rFonts w:cstheme="minorHAnsi"/>
              </w:rPr>
            </w:pPr>
            <w:r w:rsidRPr="0074352C">
              <w:rPr>
                <w:rFonts w:cstheme="minorHAnsi"/>
              </w:rPr>
              <w:t>2.75</w:t>
            </w:r>
          </w:p>
        </w:tc>
      </w:tr>
      <w:tr w:rsidR="00F73999" w:rsidRPr="0074352C" w14:paraId="0D99B30B" w14:textId="77777777" w:rsidTr="006045A7">
        <w:trPr>
          <w:trHeight w:val="323"/>
        </w:trPr>
        <w:tc>
          <w:tcPr>
            <w:tcW w:w="813" w:type="dxa"/>
          </w:tcPr>
          <w:p w14:paraId="2F62699C" w14:textId="6D2C2380" w:rsidR="00F73999" w:rsidRPr="0074352C" w:rsidRDefault="0074352C" w:rsidP="00423A0E">
            <w:pPr>
              <w:tabs>
                <w:tab w:val="center" w:pos="4680"/>
              </w:tabs>
              <w:rPr>
                <w:rFonts w:cstheme="minorHAnsi"/>
              </w:rPr>
            </w:pPr>
            <w:r>
              <w:rPr>
                <w:rFonts w:cstheme="minorHAnsi"/>
              </w:rPr>
              <w:t>22</w:t>
            </w:r>
          </w:p>
        </w:tc>
        <w:tc>
          <w:tcPr>
            <w:tcW w:w="1972" w:type="dxa"/>
            <w:shd w:val="clear" w:color="auto" w:fill="auto"/>
          </w:tcPr>
          <w:p w14:paraId="6D7A5A57" w14:textId="7882CBDD" w:rsidR="00F73999" w:rsidRPr="0074352C" w:rsidRDefault="00F73999" w:rsidP="00423A0E">
            <w:pPr>
              <w:tabs>
                <w:tab w:val="center" w:pos="4680"/>
              </w:tabs>
              <w:rPr>
                <w:rFonts w:cstheme="minorHAnsi"/>
              </w:rPr>
            </w:pPr>
            <w:r w:rsidRPr="0074352C">
              <w:rPr>
                <w:rFonts w:cstheme="minorHAnsi"/>
              </w:rPr>
              <w:t>Rob York</w:t>
            </w:r>
          </w:p>
        </w:tc>
        <w:tc>
          <w:tcPr>
            <w:tcW w:w="4770" w:type="dxa"/>
            <w:shd w:val="clear" w:color="auto" w:fill="auto"/>
          </w:tcPr>
          <w:p w14:paraId="09E89F30" w14:textId="4C1F8876" w:rsidR="00F73999" w:rsidRPr="0074352C" w:rsidRDefault="00B81D7A" w:rsidP="00423A0E">
            <w:pPr>
              <w:tabs>
                <w:tab w:val="center" w:pos="4680"/>
              </w:tabs>
              <w:rPr>
                <w:rFonts w:cstheme="minorHAnsi"/>
              </w:rPr>
            </w:pPr>
            <w:r w:rsidRPr="0074352C">
              <w:rPr>
                <w:rFonts w:cstheme="minorHAnsi"/>
              </w:rPr>
              <w:t>UC Berkley, UCCE</w:t>
            </w:r>
          </w:p>
        </w:tc>
        <w:tc>
          <w:tcPr>
            <w:tcW w:w="1795" w:type="dxa"/>
          </w:tcPr>
          <w:p w14:paraId="3C2FB759" w14:textId="555AB092" w:rsidR="00F73999" w:rsidRPr="0074352C" w:rsidRDefault="00F73999" w:rsidP="00423A0E">
            <w:pPr>
              <w:jc w:val="center"/>
              <w:rPr>
                <w:rFonts w:cstheme="minorHAnsi"/>
              </w:rPr>
            </w:pPr>
            <w:r w:rsidRPr="0074352C">
              <w:rPr>
                <w:rFonts w:cstheme="minorHAnsi"/>
              </w:rPr>
              <w:t>1.5</w:t>
            </w:r>
          </w:p>
        </w:tc>
      </w:tr>
      <w:tr w:rsidR="00B81D7A" w:rsidRPr="0074352C" w14:paraId="137FF6A7" w14:textId="77777777" w:rsidTr="006045A7">
        <w:trPr>
          <w:trHeight w:val="323"/>
        </w:trPr>
        <w:tc>
          <w:tcPr>
            <w:tcW w:w="813" w:type="dxa"/>
          </w:tcPr>
          <w:p w14:paraId="6D223702" w14:textId="22AD2FDF" w:rsidR="00B81D7A" w:rsidRPr="0074352C" w:rsidRDefault="0074352C" w:rsidP="00423A0E">
            <w:pPr>
              <w:tabs>
                <w:tab w:val="center" w:pos="4680"/>
              </w:tabs>
              <w:rPr>
                <w:rFonts w:cstheme="minorHAnsi"/>
              </w:rPr>
            </w:pPr>
            <w:r>
              <w:rPr>
                <w:rFonts w:cstheme="minorHAnsi"/>
              </w:rPr>
              <w:t>23</w:t>
            </w:r>
          </w:p>
        </w:tc>
        <w:tc>
          <w:tcPr>
            <w:tcW w:w="1972" w:type="dxa"/>
            <w:shd w:val="clear" w:color="auto" w:fill="auto"/>
          </w:tcPr>
          <w:p w14:paraId="54A54588" w14:textId="7F6FA84C" w:rsidR="00B81D7A" w:rsidRPr="0074352C" w:rsidRDefault="00B81D7A" w:rsidP="00423A0E">
            <w:pPr>
              <w:tabs>
                <w:tab w:val="center" w:pos="4680"/>
              </w:tabs>
              <w:rPr>
                <w:rFonts w:cstheme="minorHAnsi"/>
              </w:rPr>
            </w:pPr>
            <w:r w:rsidRPr="0074352C">
              <w:rPr>
                <w:rFonts w:cstheme="minorHAnsi"/>
              </w:rPr>
              <w:t>Richard Sykes</w:t>
            </w:r>
          </w:p>
        </w:tc>
        <w:tc>
          <w:tcPr>
            <w:tcW w:w="4770" w:type="dxa"/>
            <w:shd w:val="clear" w:color="auto" w:fill="auto"/>
          </w:tcPr>
          <w:p w14:paraId="63694B58" w14:textId="32A6EDE4" w:rsidR="00B81D7A" w:rsidRPr="0074352C" w:rsidRDefault="00400A93" w:rsidP="00423A0E">
            <w:pPr>
              <w:tabs>
                <w:tab w:val="center" w:pos="4680"/>
              </w:tabs>
              <w:rPr>
                <w:rFonts w:cstheme="minorHAnsi"/>
              </w:rPr>
            </w:pPr>
            <w:r>
              <w:rPr>
                <w:rFonts w:cstheme="minorHAnsi"/>
              </w:rPr>
              <w:t>UMRWA</w:t>
            </w:r>
          </w:p>
        </w:tc>
        <w:tc>
          <w:tcPr>
            <w:tcW w:w="1795" w:type="dxa"/>
          </w:tcPr>
          <w:p w14:paraId="597C601C" w14:textId="231D1FBE" w:rsidR="00B81D7A" w:rsidRPr="0074352C" w:rsidRDefault="0074352C" w:rsidP="00423A0E">
            <w:pPr>
              <w:jc w:val="center"/>
              <w:rPr>
                <w:rFonts w:cstheme="minorHAnsi"/>
              </w:rPr>
            </w:pPr>
            <w:r w:rsidRPr="0074352C">
              <w:rPr>
                <w:rFonts w:cstheme="minorHAnsi"/>
              </w:rPr>
              <w:t>2.75</w:t>
            </w:r>
          </w:p>
        </w:tc>
      </w:tr>
      <w:tr w:rsidR="00B81D7A" w:rsidRPr="0074352C" w14:paraId="3397BEFE" w14:textId="77777777" w:rsidTr="006045A7">
        <w:trPr>
          <w:trHeight w:val="323"/>
        </w:trPr>
        <w:tc>
          <w:tcPr>
            <w:tcW w:w="813" w:type="dxa"/>
          </w:tcPr>
          <w:p w14:paraId="56CF6BFF" w14:textId="7ACD70E6" w:rsidR="00B81D7A" w:rsidRPr="0074352C" w:rsidRDefault="0074352C" w:rsidP="00423A0E">
            <w:pPr>
              <w:tabs>
                <w:tab w:val="center" w:pos="4680"/>
              </w:tabs>
              <w:rPr>
                <w:rFonts w:cstheme="minorHAnsi"/>
              </w:rPr>
            </w:pPr>
            <w:r>
              <w:rPr>
                <w:rFonts w:cstheme="minorHAnsi"/>
              </w:rPr>
              <w:t>24</w:t>
            </w:r>
          </w:p>
        </w:tc>
        <w:tc>
          <w:tcPr>
            <w:tcW w:w="1972" w:type="dxa"/>
            <w:shd w:val="clear" w:color="auto" w:fill="auto"/>
          </w:tcPr>
          <w:p w14:paraId="6E6F037B" w14:textId="49C9C234" w:rsidR="00B81D7A" w:rsidRPr="0074352C" w:rsidRDefault="00B81D7A" w:rsidP="00423A0E">
            <w:pPr>
              <w:tabs>
                <w:tab w:val="center" w:pos="4680"/>
              </w:tabs>
              <w:rPr>
                <w:rFonts w:cstheme="minorHAnsi"/>
              </w:rPr>
            </w:pPr>
            <w:r w:rsidRPr="0074352C">
              <w:rPr>
                <w:rFonts w:cstheme="minorHAnsi"/>
              </w:rPr>
              <w:t>Linda Diesem</w:t>
            </w:r>
          </w:p>
        </w:tc>
        <w:tc>
          <w:tcPr>
            <w:tcW w:w="4770" w:type="dxa"/>
            <w:shd w:val="clear" w:color="auto" w:fill="auto"/>
          </w:tcPr>
          <w:p w14:paraId="33E56A77" w14:textId="6678D275" w:rsidR="00B81D7A" w:rsidRPr="0074352C" w:rsidRDefault="00400A93" w:rsidP="00423A0E">
            <w:pPr>
              <w:tabs>
                <w:tab w:val="center" w:pos="4680"/>
              </w:tabs>
              <w:rPr>
                <w:rFonts w:cstheme="minorHAnsi"/>
              </w:rPr>
            </w:pPr>
            <w:r>
              <w:rPr>
                <w:rFonts w:cstheme="minorHAnsi"/>
              </w:rPr>
              <w:t>Citizen</w:t>
            </w:r>
          </w:p>
        </w:tc>
        <w:tc>
          <w:tcPr>
            <w:tcW w:w="1795" w:type="dxa"/>
          </w:tcPr>
          <w:p w14:paraId="0332168D" w14:textId="30E6D8EF" w:rsidR="00B81D7A" w:rsidRPr="0074352C" w:rsidRDefault="0074352C" w:rsidP="00423A0E">
            <w:pPr>
              <w:jc w:val="center"/>
              <w:rPr>
                <w:rFonts w:cstheme="minorHAnsi"/>
              </w:rPr>
            </w:pPr>
            <w:r w:rsidRPr="0074352C">
              <w:rPr>
                <w:rFonts w:cstheme="minorHAnsi"/>
              </w:rPr>
              <w:t>2.75</w:t>
            </w:r>
          </w:p>
        </w:tc>
      </w:tr>
      <w:tr w:rsidR="00021F38" w:rsidRPr="0074352C" w14:paraId="279C8EC7" w14:textId="77777777" w:rsidTr="006045A7">
        <w:trPr>
          <w:trHeight w:val="323"/>
        </w:trPr>
        <w:tc>
          <w:tcPr>
            <w:tcW w:w="813" w:type="dxa"/>
          </w:tcPr>
          <w:p w14:paraId="7293B200" w14:textId="2A631971" w:rsidR="00021F38" w:rsidRPr="0074352C" w:rsidRDefault="0074352C" w:rsidP="00423A0E">
            <w:pPr>
              <w:tabs>
                <w:tab w:val="center" w:pos="4680"/>
              </w:tabs>
              <w:rPr>
                <w:rFonts w:cstheme="minorHAnsi"/>
              </w:rPr>
            </w:pPr>
            <w:r>
              <w:rPr>
                <w:rFonts w:cstheme="minorHAnsi"/>
              </w:rPr>
              <w:t>25</w:t>
            </w:r>
          </w:p>
        </w:tc>
        <w:tc>
          <w:tcPr>
            <w:tcW w:w="1972" w:type="dxa"/>
            <w:shd w:val="clear" w:color="auto" w:fill="auto"/>
          </w:tcPr>
          <w:p w14:paraId="2720A69C" w14:textId="67614C2C" w:rsidR="00021F38" w:rsidRPr="0074352C" w:rsidRDefault="00021F38" w:rsidP="00423A0E">
            <w:pPr>
              <w:tabs>
                <w:tab w:val="center" w:pos="4680"/>
              </w:tabs>
              <w:rPr>
                <w:rFonts w:cstheme="minorHAnsi"/>
              </w:rPr>
            </w:pPr>
            <w:r w:rsidRPr="0074352C">
              <w:rPr>
                <w:rFonts w:cstheme="minorHAnsi"/>
              </w:rPr>
              <w:t>Kaylee Tanner</w:t>
            </w:r>
          </w:p>
        </w:tc>
        <w:tc>
          <w:tcPr>
            <w:tcW w:w="4770" w:type="dxa"/>
            <w:shd w:val="clear" w:color="auto" w:fill="auto"/>
          </w:tcPr>
          <w:p w14:paraId="2AA464D9" w14:textId="3AEFBA75" w:rsidR="00021F38" w:rsidRPr="0074352C" w:rsidRDefault="00400A93" w:rsidP="00423A0E">
            <w:pPr>
              <w:tabs>
                <w:tab w:val="center" w:pos="4680"/>
              </w:tabs>
              <w:rPr>
                <w:rFonts w:cstheme="minorHAnsi"/>
              </w:rPr>
            </w:pPr>
            <w:r>
              <w:rPr>
                <w:rFonts w:cstheme="minorHAnsi"/>
              </w:rPr>
              <w:t>Tanner Logging</w:t>
            </w:r>
          </w:p>
        </w:tc>
        <w:tc>
          <w:tcPr>
            <w:tcW w:w="1795" w:type="dxa"/>
          </w:tcPr>
          <w:p w14:paraId="7FBD98D1" w14:textId="5CCEBECB" w:rsidR="00021F38" w:rsidRPr="0074352C" w:rsidRDefault="0074352C" w:rsidP="00423A0E">
            <w:pPr>
              <w:jc w:val="center"/>
              <w:rPr>
                <w:rFonts w:cstheme="minorHAnsi"/>
              </w:rPr>
            </w:pPr>
            <w:r w:rsidRPr="0074352C">
              <w:rPr>
                <w:rFonts w:cstheme="minorHAnsi"/>
              </w:rPr>
              <w:t>2.75</w:t>
            </w:r>
          </w:p>
        </w:tc>
      </w:tr>
      <w:tr w:rsidR="00021F38" w:rsidRPr="0074352C" w14:paraId="4C20EB86" w14:textId="77777777" w:rsidTr="006045A7">
        <w:trPr>
          <w:trHeight w:val="323"/>
        </w:trPr>
        <w:tc>
          <w:tcPr>
            <w:tcW w:w="813" w:type="dxa"/>
          </w:tcPr>
          <w:p w14:paraId="69D7ADD0" w14:textId="73DE2015" w:rsidR="00021F38" w:rsidRPr="0074352C" w:rsidRDefault="0074352C" w:rsidP="00423A0E">
            <w:pPr>
              <w:tabs>
                <w:tab w:val="center" w:pos="4680"/>
              </w:tabs>
              <w:rPr>
                <w:rFonts w:cstheme="minorHAnsi"/>
              </w:rPr>
            </w:pPr>
            <w:r>
              <w:rPr>
                <w:rFonts w:cstheme="minorHAnsi"/>
              </w:rPr>
              <w:t>26</w:t>
            </w:r>
          </w:p>
        </w:tc>
        <w:tc>
          <w:tcPr>
            <w:tcW w:w="1972" w:type="dxa"/>
            <w:shd w:val="clear" w:color="auto" w:fill="auto"/>
          </w:tcPr>
          <w:p w14:paraId="1234069B" w14:textId="78623B53" w:rsidR="00021F38" w:rsidRPr="0074352C" w:rsidRDefault="00021F38" w:rsidP="00423A0E">
            <w:pPr>
              <w:tabs>
                <w:tab w:val="center" w:pos="4680"/>
              </w:tabs>
              <w:rPr>
                <w:rFonts w:cstheme="minorHAnsi"/>
              </w:rPr>
            </w:pPr>
            <w:r w:rsidRPr="0074352C">
              <w:rPr>
                <w:rFonts w:cstheme="minorHAnsi"/>
              </w:rPr>
              <w:t>Leana Weissberg</w:t>
            </w:r>
          </w:p>
        </w:tc>
        <w:tc>
          <w:tcPr>
            <w:tcW w:w="4770" w:type="dxa"/>
            <w:shd w:val="clear" w:color="auto" w:fill="auto"/>
          </w:tcPr>
          <w:p w14:paraId="70EE11AB" w14:textId="49834064" w:rsidR="00021F38" w:rsidRPr="0074352C" w:rsidRDefault="00021F38" w:rsidP="00423A0E">
            <w:pPr>
              <w:tabs>
                <w:tab w:val="center" w:pos="4680"/>
              </w:tabs>
              <w:rPr>
                <w:rFonts w:cstheme="minorHAnsi"/>
              </w:rPr>
            </w:pPr>
            <w:r w:rsidRPr="0074352C">
              <w:rPr>
                <w:rFonts w:cstheme="minorHAnsi"/>
              </w:rPr>
              <w:t>BLM</w:t>
            </w:r>
          </w:p>
        </w:tc>
        <w:tc>
          <w:tcPr>
            <w:tcW w:w="1795" w:type="dxa"/>
          </w:tcPr>
          <w:p w14:paraId="7828B126" w14:textId="3468BB51" w:rsidR="00021F38" w:rsidRPr="0074352C" w:rsidRDefault="0074352C" w:rsidP="00423A0E">
            <w:pPr>
              <w:jc w:val="center"/>
              <w:rPr>
                <w:rFonts w:cstheme="minorHAnsi"/>
              </w:rPr>
            </w:pPr>
            <w:r w:rsidRPr="0074352C">
              <w:rPr>
                <w:rFonts w:cstheme="minorHAnsi"/>
              </w:rPr>
              <w:t>2.75</w:t>
            </w:r>
          </w:p>
        </w:tc>
      </w:tr>
      <w:tr w:rsidR="00021F38" w:rsidRPr="00483CA9" w14:paraId="15FC098B" w14:textId="77777777" w:rsidTr="006045A7">
        <w:trPr>
          <w:trHeight w:val="323"/>
        </w:trPr>
        <w:tc>
          <w:tcPr>
            <w:tcW w:w="813" w:type="dxa"/>
          </w:tcPr>
          <w:p w14:paraId="13202F8A" w14:textId="2A8CC534" w:rsidR="00021F38" w:rsidRPr="0074352C" w:rsidRDefault="0074352C" w:rsidP="00423A0E">
            <w:pPr>
              <w:tabs>
                <w:tab w:val="center" w:pos="4680"/>
              </w:tabs>
              <w:rPr>
                <w:rFonts w:cstheme="minorHAnsi"/>
              </w:rPr>
            </w:pPr>
            <w:r>
              <w:rPr>
                <w:rFonts w:cstheme="minorHAnsi"/>
              </w:rPr>
              <w:t>27</w:t>
            </w:r>
          </w:p>
        </w:tc>
        <w:tc>
          <w:tcPr>
            <w:tcW w:w="1972" w:type="dxa"/>
            <w:shd w:val="clear" w:color="auto" w:fill="auto"/>
          </w:tcPr>
          <w:p w14:paraId="54CC7728" w14:textId="39AAFB9E" w:rsidR="00021F38" w:rsidRPr="0074352C" w:rsidRDefault="00021F38" w:rsidP="00423A0E">
            <w:pPr>
              <w:tabs>
                <w:tab w:val="center" w:pos="4680"/>
              </w:tabs>
              <w:rPr>
                <w:rFonts w:cstheme="minorHAnsi"/>
              </w:rPr>
            </w:pPr>
            <w:r w:rsidRPr="0074352C">
              <w:rPr>
                <w:rFonts w:cstheme="minorHAnsi"/>
              </w:rPr>
              <w:t>Helen Loffland</w:t>
            </w:r>
          </w:p>
        </w:tc>
        <w:tc>
          <w:tcPr>
            <w:tcW w:w="4770" w:type="dxa"/>
            <w:shd w:val="clear" w:color="auto" w:fill="auto"/>
          </w:tcPr>
          <w:p w14:paraId="430411F2" w14:textId="3DC4943E" w:rsidR="00021F38" w:rsidRPr="0074352C" w:rsidRDefault="00021F38" w:rsidP="00423A0E">
            <w:pPr>
              <w:tabs>
                <w:tab w:val="center" w:pos="4680"/>
              </w:tabs>
              <w:rPr>
                <w:rFonts w:cstheme="minorHAnsi"/>
              </w:rPr>
            </w:pPr>
            <w:r w:rsidRPr="0074352C">
              <w:rPr>
                <w:rFonts w:cstheme="minorHAnsi"/>
              </w:rPr>
              <w:t>IBP</w:t>
            </w:r>
          </w:p>
        </w:tc>
        <w:tc>
          <w:tcPr>
            <w:tcW w:w="1795" w:type="dxa"/>
          </w:tcPr>
          <w:p w14:paraId="0E3157A5" w14:textId="45C763A3" w:rsidR="00021F38" w:rsidRPr="0074352C" w:rsidRDefault="0074352C" w:rsidP="00423A0E">
            <w:pPr>
              <w:jc w:val="center"/>
              <w:rPr>
                <w:rFonts w:cstheme="minorHAnsi"/>
              </w:rPr>
            </w:pPr>
            <w:r w:rsidRPr="0074352C">
              <w:rPr>
                <w:rFonts w:cstheme="minorHAnsi"/>
              </w:rPr>
              <w:t>2.75</w:t>
            </w:r>
          </w:p>
        </w:tc>
      </w:tr>
    </w:tbl>
    <w:p w14:paraId="7600D2E7" w14:textId="6F6C9174" w:rsidR="00B40281" w:rsidRPr="006D0AF6" w:rsidRDefault="00B40281">
      <w:pPr>
        <w:tabs>
          <w:tab w:val="center" w:pos="4680"/>
        </w:tabs>
        <w:rPr>
          <w:rFonts w:cstheme="minorHAnsi"/>
          <w:sz w:val="24"/>
          <w:szCs w:val="24"/>
        </w:rPr>
      </w:pPr>
    </w:p>
    <w:sectPr w:rsidR="00B40281" w:rsidRPr="006D0AF6">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41AD4" w14:textId="77777777" w:rsidR="00D15F39" w:rsidRDefault="00D15F39" w:rsidP="0006632C">
      <w:pPr>
        <w:spacing w:after="0" w:line="240" w:lineRule="auto"/>
      </w:pPr>
      <w:r>
        <w:separator/>
      </w:r>
    </w:p>
  </w:endnote>
  <w:endnote w:type="continuationSeparator" w:id="0">
    <w:p w14:paraId="6ABF500D" w14:textId="77777777" w:rsidR="00D15F39" w:rsidRDefault="00D15F39"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EndPr>
      <w:rPr>
        <w:rStyle w:val="PageNumber"/>
      </w:rPr>
    </w:sdtEnd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EndPr>
      <w:rPr>
        <w:rStyle w:val="PageNumber"/>
      </w:rPr>
    </w:sdtEnd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F949" w14:textId="77777777" w:rsidR="00D15F39" w:rsidRDefault="00D15F39" w:rsidP="0006632C">
      <w:pPr>
        <w:spacing w:after="0" w:line="240" w:lineRule="auto"/>
      </w:pPr>
      <w:r>
        <w:separator/>
      </w:r>
    </w:p>
  </w:footnote>
  <w:footnote w:type="continuationSeparator" w:id="0">
    <w:p w14:paraId="5E9BFC8A" w14:textId="77777777" w:rsidR="00D15F39" w:rsidRDefault="00D15F39"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5B63CCF6" w:rsidR="007E3435" w:rsidRDefault="00D15F39">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672599981"/>
        <w:docPartObj>
          <w:docPartGallery w:val="Watermarks"/>
          <w:docPartUnique/>
        </w:docPartObj>
      </w:sdtPr>
      <w:sdtEndPr/>
      <w:sdtContent>
        <w:r>
          <w:rPr>
            <w:rFonts w:ascii="Arial Rounded MT Bold" w:hAnsi="Arial Rounded MT Bold"/>
            <w:noProof/>
            <w:color w:val="385623" w:themeColor="accent6" w:themeShade="80"/>
            <w:sz w:val="32"/>
            <w:szCs w:val="32"/>
          </w:rPr>
          <w:pict w14:anchorId="7C89E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 Calaveras Consensus Group</w:t>
    </w:r>
    <w:r w:rsidR="007E3435">
      <w:rPr>
        <w:rFonts w:ascii="Arial Rounded MT Bold" w:hAnsi="Arial Rounded MT Bold"/>
        <w:color w:val="385623" w:themeColor="accent6" w:themeShade="80"/>
        <w:sz w:val="32"/>
        <w:szCs w:val="32"/>
      </w:rPr>
      <w:t xml:space="preserve"> (ACCG)</w:t>
    </w:r>
  </w:p>
  <w:p w14:paraId="00A4FECB" w14:textId="2D205B7B" w:rsidR="007E3435" w:rsidRPr="00692E40" w:rsidRDefault="007E3435">
    <w:pPr>
      <w:pStyle w:val="Header"/>
      <w:rPr>
        <w:i/>
      </w:rPr>
    </w:pPr>
    <w:r>
      <w:rPr>
        <w:i/>
      </w:rPr>
      <w:t>General Meeting Notes</w:t>
    </w:r>
    <w:r w:rsidR="00F73999">
      <w:rPr>
        <w:i/>
      </w:rPr>
      <w:t xml:space="preserve"> October 20th</w:t>
    </w:r>
    <w:r>
      <w:rPr>
        <w:i/>
      </w:rPr>
      <w:t>, 202</w:t>
    </w:r>
    <w:r>
      <w:rPr>
        <w:i/>
        <w:noProof/>
      </w:rPr>
      <mc:AlternateContent>
        <mc:Choice Requires="wps">
          <w:drawing>
            <wp:anchor distT="0" distB="0" distL="114300" distR="114300" simplePos="0" relativeHeight="251657216" behindDoc="0" locked="0" layoutInCell="1" allowOverlap="1" wp14:anchorId="6A7FEDE0" wp14:editId="48D5A808">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565CD" id="Straight Connector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" strokecolor="#5b9bd5 [3204]" strokeweight=".5pt">
              <v:stroke joinstyle="miter"/>
            </v:line>
          </w:pict>
        </mc:Fallback>
      </mc:AlternateContent>
    </w:r>
    <w:r>
      <w:rPr>
        <w:i/>
      </w:rPr>
      <w:t>1,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DBF"/>
    <w:multiLevelType w:val="hybridMultilevel"/>
    <w:tmpl w:val="8A8EEF1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CA353E8"/>
    <w:multiLevelType w:val="hybridMultilevel"/>
    <w:tmpl w:val="2B884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C4F69"/>
    <w:multiLevelType w:val="hybridMultilevel"/>
    <w:tmpl w:val="5B3440A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F4DFC"/>
    <w:multiLevelType w:val="hybridMultilevel"/>
    <w:tmpl w:val="64EC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83EE3"/>
    <w:multiLevelType w:val="hybridMultilevel"/>
    <w:tmpl w:val="B78E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32D42"/>
    <w:multiLevelType w:val="hybridMultilevel"/>
    <w:tmpl w:val="FBE4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703D8"/>
    <w:multiLevelType w:val="hybridMultilevel"/>
    <w:tmpl w:val="700E5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9E0FE0"/>
    <w:multiLevelType w:val="hybridMultilevel"/>
    <w:tmpl w:val="55EE11F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81CBD"/>
    <w:multiLevelType w:val="hybridMultilevel"/>
    <w:tmpl w:val="21C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02B2B"/>
    <w:multiLevelType w:val="hybridMultilevel"/>
    <w:tmpl w:val="8FC4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3185C"/>
    <w:multiLevelType w:val="hybridMultilevel"/>
    <w:tmpl w:val="6ECE2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E2FC5"/>
    <w:multiLevelType w:val="hybridMultilevel"/>
    <w:tmpl w:val="C33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A48EF"/>
    <w:multiLevelType w:val="hybridMultilevel"/>
    <w:tmpl w:val="964C6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3775E"/>
    <w:multiLevelType w:val="hybridMultilevel"/>
    <w:tmpl w:val="4998A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667AA"/>
    <w:multiLevelType w:val="hybridMultilevel"/>
    <w:tmpl w:val="D6A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B368E"/>
    <w:multiLevelType w:val="hybridMultilevel"/>
    <w:tmpl w:val="2804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8"/>
  </w:num>
  <w:num w:numId="5">
    <w:abstractNumId w:val="6"/>
  </w:num>
  <w:num w:numId="6">
    <w:abstractNumId w:val="15"/>
  </w:num>
  <w:num w:numId="7">
    <w:abstractNumId w:val="10"/>
  </w:num>
  <w:num w:numId="8">
    <w:abstractNumId w:val="16"/>
  </w:num>
  <w:num w:numId="9">
    <w:abstractNumId w:val="5"/>
  </w:num>
  <w:num w:numId="10">
    <w:abstractNumId w:val="9"/>
  </w:num>
  <w:num w:numId="11">
    <w:abstractNumId w:val="11"/>
  </w:num>
  <w:num w:numId="12">
    <w:abstractNumId w:val="14"/>
  </w:num>
  <w:num w:numId="13">
    <w:abstractNumId w:val="7"/>
  </w:num>
  <w:num w:numId="14">
    <w:abstractNumId w:val="12"/>
  </w:num>
  <w:num w:numId="15">
    <w:abstractNumId w:val="1"/>
  </w:num>
  <w:num w:numId="16">
    <w:abstractNumId w:val="13"/>
  </w:num>
  <w:num w:numId="17">
    <w:abstractNumId w:val="3"/>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109F7"/>
    <w:rsid w:val="00011F01"/>
    <w:rsid w:val="0001228B"/>
    <w:rsid w:val="000151B5"/>
    <w:rsid w:val="000158A4"/>
    <w:rsid w:val="00015FFF"/>
    <w:rsid w:val="0001626A"/>
    <w:rsid w:val="0001733D"/>
    <w:rsid w:val="00017FD2"/>
    <w:rsid w:val="0002127F"/>
    <w:rsid w:val="000214A0"/>
    <w:rsid w:val="00021F38"/>
    <w:rsid w:val="000225B8"/>
    <w:rsid w:val="00023C6C"/>
    <w:rsid w:val="00024569"/>
    <w:rsid w:val="00024749"/>
    <w:rsid w:val="00027345"/>
    <w:rsid w:val="0002754F"/>
    <w:rsid w:val="00027F1C"/>
    <w:rsid w:val="00027FA7"/>
    <w:rsid w:val="00031476"/>
    <w:rsid w:val="00031970"/>
    <w:rsid w:val="000328CB"/>
    <w:rsid w:val="00032CA8"/>
    <w:rsid w:val="0003331A"/>
    <w:rsid w:val="00033523"/>
    <w:rsid w:val="00033D0F"/>
    <w:rsid w:val="000342E1"/>
    <w:rsid w:val="000345FB"/>
    <w:rsid w:val="00035444"/>
    <w:rsid w:val="000360A6"/>
    <w:rsid w:val="00036435"/>
    <w:rsid w:val="00036B4A"/>
    <w:rsid w:val="0003794C"/>
    <w:rsid w:val="0004091A"/>
    <w:rsid w:val="00040C4A"/>
    <w:rsid w:val="00041524"/>
    <w:rsid w:val="00041563"/>
    <w:rsid w:val="000417F0"/>
    <w:rsid w:val="00042DE6"/>
    <w:rsid w:val="00045894"/>
    <w:rsid w:val="000458EB"/>
    <w:rsid w:val="00045FB0"/>
    <w:rsid w:val="00046122"/>
    <w:rsid w:val="00046E46"/>
    <w:rsid w:val="00046E5A"/>
    <w:rsid w:val="00047012"/>
    <w:rsid w:val="000511D7"/>
    <w:rsid w:val="00051761"/>
    <w:rsid w:val="00051A95"/>
    <w:rsid w:val="0005211B"/>
    <w:rsid w:val="00052C15"/>
    <w:rsid w:val="00052C54"/>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53BE"/>
    <w:rsid w:val="000658DA"/>
    <w:rsid w:val="00065D62"/>
    <w:rsid w:val="0006603E"/>
    <w:rsid w:val="0006632C"/>
    <w:rsid w:val="00067EAE"/>
    <w:rsid w:val="0007052F"/>
    <w:rsid w:val="00073A73"/>
    <w:rsid w:val="00073DDA"/>
    <w:rsid w:val="00074080"/>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1DA8"/>
    <w:rsid w:val="000921C5"/>
    <w:rsid w:val="00092D4D"/>
    <w:rsid w:val="000941F8"/>
    <w:rsid w:val="00094F8F"/>
    <w:rsid w:val="00096178"/>
    <w:rsid w:val="00096DF6"/>
    <w:rsid w:val="000972D1"/>
    <w:rsid w:val="000A056C"/>
    <w:rsid w:val="000A1FC6"/>
    <w:rsid w:val="000A2404"/>
    <w:rsid w:val="000A27F9"/>
    <w:rsid w:val="000A2B57"/>
    <w:rsid w:val="000A2D8F"/>
    <w:rsid w:val="000A4019"/>
    <w:rsid w:val="000A42F9"/>
    <w:rsid w:val="000A5D86"/>
    <w:rsid w:val="000A61B3"/>
    <w:rsid w:val="000A622A"/>
    <w:rsid w:val="000A64C3"/>
    <w:rsid w:val="000A66E9"/>
    <w:rsid w:val="000A69CB"/>
    <w:rsid w:val="000A71E1"/>
    <w:rsid w:val="000A73C0"/>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D90"/>
    <w:rsid w:val="000C4224"/>
    <w:rsid w:val="000C4D4C"/>
    <w:rsid w:val="000C5FE4"/>
    <w:rsid w:val="000C6586"/>
    <w:rsid w:val="000C6A42"/>
    <w:rsid w:val="000C7CEF"/>
    <w:rsid w:val="000D2CAF"/>
    <w:rsid w:val="000D2F7C"/>
    <w:rsid w:val="000D40A6"/>
    <w:rsid w:val="000D497B"/>
    <w:rsid w:val="000D5D43"/>
    <w:rsid w:val="000D5EDA"/>
    <w:rsid w:val="000D72E6"/>
    <w:rsid w:val="000D7C01"/>
    <w:rsid w:val="000E2052"/>
    <w:rsid w:val="000E206C"/>
    <w:rsid w:val="000E24DF"/>
    <w:rsid w:val="000E2C62"/>
    <w:rsid w:val="000E2EEB"/>
    <w:rsid w:val="000E3382"/>
    <w:rsid w:val="000E40D5"/>
    <w:rsid w:val="000E5D58"/>
    <w:rsid w:val="000E70DF"/>
    <w:rsid w:val="000E7B95"/>
    <w:rsid w:val="000E7CB0"/>
    <w:rsid w:val="000E7ED8"/>
    <w:rsid w:val="000F095E"/>
    <w:rsid w:val="000F2010"/>
    <w:rsid w:val="000F220A"/>
    <w:rsid w:val="000F30E4"/>
    <w:rsid w:val="000F54BE"/>
    <w:rsid w:val="000F55FC"/>
    <w:rsid w:val="000F5B03"/>
    <w:rsid w:val="000F6682"/>
    <w:rsid w:val="000F671D"/>
    <w:rsid w:val="000F6DD3"/>
    <w:rsid w:val="000F7BBE"/>
    <w:rsid w:val="00100B60"/>
    <w:rsid w:val="001015EA"/>
    <w:rsid w:val="0010166D"/>
    <w:rsid w:val="001031CF"/>
    <w:rsid w:val="00104954"/>
    <w:rsid w:val="00104BF7"/>
    <w:rsid w:val="00104C14"/>
    <w:rsid w:val="001068E1"/>
    <w:rsid w:val="00106F4B"/>
    <w:rsid w:val="001104EC"/>
    <w:rsid w:val="00111618"/>
    <w:rsid w:val="001129CB"/>
    <w:rsid w:val="00113ACD"/>
    <w:rsid w:val="00114115"/>
    <w:rsid w:val="0011509E"/>
    <w:rsid w:val="0011514D"/>
    <w:rsid w:val="00115772"/>
    <w:rsid w:val="00116623"/>
    <w:rsid w:val="0011718F"/>
    <w:rsid w:val="00117A07"/>
    <w:rsid w:val="00117B25"/>
    <w:rsid w:val="001203C3"/>
    <w:rsid w:val="00121B5D"/>
    <w:rsid w:val="00121CD6"/>
    <w:rsid w:val="001226B9"/>
    <w:rsid w:val="00122CFB"/>
    <w:rsid w:val="00123800"/>
    <w:rsid w:val="00124B94"/>
    <w:rsid w:val="00127303"/>
    <w:rsid w:val="001275C8"/>
    <w:rsid w:val="00127816"/>
    <w:rsid w:val="00132311"/>
    <w:rsid w:val="001325F1"/>
    <w:rsid w:val="0013350D"/>
    <w:rsid w:val="00134AE0"/>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2255"/>
    <w:rsid w:val="001535ED"/>
    <w:rsid w:val="00154303"/>
    <w:rsid w:val="00155B2F"/>
    <w:rsid w:val="00156D4C"/>
    <w:rsid w:val="00161E73"/>
    <w:rsid w:val="00164A07"/>
    <w:rsid w:val="00164E94"/>
    <w:rsid w:val="00165280"/>
    <w:rsid w:val="00165A98"/>
    <w:rsid w:val="001679E9"/>
    <w:rsid w:val="00170BA0"/>
    <w:rsid w:val="00171AD5"/>
    <w:rsid w:val="00172723"/>
    <w:rsid w:val="00172AA1"/>
    <w:rsid w:val="00172FB3"/>
    <w:rsid w:val="0017505E"/>
    <w:rsid w:val="00175750"/>
    <w:rsid w:val="00176792"/>
    <w:rsid w:val="00176A18"/>
    <w:rsid w:val="00176F70"/>
    <w:rsid w:val="001810E5"/>
    <w:rsid w:val="00181F42"/>
    <w:rsid w:val="00183F5A"/>
    <w:rsid w:val="00185C21"/>
    <w:rsid w:val="00185D42"/>
    <w:rsid w:val="0018695E"/>
    <w:rsid w:val="00187C6D"/>
    <w:rsid w:val="001902A0"/>
    <w:rsid w:val="001902AA"/>
    <w:rsid w:val="001907BF"/>
    <w:rsid w:val="00191295"/>
    <w:rsid w:val="0019311D"/>
    <w:rsid w:val="0019478F"/>
    <w:rsid w:val="0019562D"/>
    <w:rsid w:val="00195E2F"/>
    <w:rsid w:val="00196F62"/>
    <w:rsid w:val="00197A87"/>
    <w:rsid w:val="001A0012"/>
    <w:rsid w:val="001A011F"/>
    <w:rsid w:val="001A1851"/>
    <w:rsid w:val="001A2387"/>
    <w:rsid w:val="001A3AF5"/>
    <w:rsid w:val="001A3B92"/>
    <w:rsid w:val="001A4AAE"/>
    <w:rsid w:val="001A550E"/>
    <w:rsid w:val="001A61BC"/>
    <w:rsid w:val="001A627D"/>
    <w:rsid w:val="001A71FF"/>
    <w:rsid w:val="001A77C1"/>
    <w:rsid w:val="001B0C8E"/>
    <w:rsid w:val="001B173D"/>
    <w:rsid w:val="001B3A2C"/>
    <w:rsid w:val="001B5A79"/>
    <w:rsid w:val="001B5C51"/>
    <w:rsid w:val="001B6685"/>
    <w:rsid w:val="001B6697"/>
    <w:rsid w:val="001B714C"/>
    <w:rsid w:val="001B7337"/>
    <w:rsid w:val="001C0AE7"/>
    <w:rsid w:val="001C2F77"/>
    <w:rsid w:val="001C37CA"/>
    <w:rsid w:val="001C4079"/>
    <w:rsid w:val="001C5A75"/>
    <w:rsid w:val="001C6120"/>
    <w:rsid w:val="001C710A"/>
    <w:rsid w:val="001C738F"/>
    <w:rsid w:val="001D04E1"/>
    <w:rsid w:val="001D106C"/>
    <w:rsid w:val="001D20D7"/>
    <w:rsid w:val="001D2614"/>
    <w:rsid w:val="001D2EAE"/>
    <w:rsid w:val="001D34EF"/>
    <w:rsid w:val="001D3728"/>
    <w:rsid w:val="001D439A"/>
    <w:rsid w:val="001D4D14"/>
    <w:rsid w:val="001D51D5"/>
    <w:rsid w:val="001D5D64"/>
    <w:rsid w:val="001D6278"/>
    <w:rsid w:val="001D6D61"/>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7639"/>
    <w:rsid w:val="001F01F2"/>
    <w:rsid w:val="001F042F"/>
    <w:rsid w:val="001F07ED"/>
    <w:rsid w:val="001F0E7C"/>
    <w:rsid w:val="001F1084"/>
    <w:rsid w:val="001F1A08"/>
    <w:rsid w:val="001F231F"/>
    <w:rsid w:val="001F556F"/>
    <w:rsid w:val="001F56F2"/>
    <w:rsid w:val="001F5F37"/>
    <w:rsid w:val="001F637A"/>
    <w:rsid w:val="001F7168"/>
    <w:rsid w:val="001F7849"/>
    <w:rsid w:val="0020011A"/>
    <w:rsid w:val="0020197C"/>
    <w:rsid w:val="00203B20"/>
    <w:rsid w:val="00203B6B"/>
    <w:rsid w:val="00203F9E"/>
    <w:rsid w:val="002055DB"/>
    <w:rsid w:val="00205941"/>
    <w:rsid w:val="00206117"/>
    <w:rsid w:val="00206784"/>
    <w:rsid w:val="00206B6B"/>
    <w:rsid w:val="002101C2"/>
    <w:rsid w:val="00211A1C"/>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32A2"/>
    <w:rsid w:val="0023350A"/>
    <w:rsid w:val="00233CFA"/>
    <w:rsid w:val="002341AE"/>
    <w:rsid w:val="00235BF0"/>
    <w:rsid w:val="002367E3"/>
    <w:rsid w:val="00241128"/>
    <w:rsid w:val="00242CFA"/>
    <w:rsid w:val="00243856"/>
    <w:rsid w:val="00243E6C"/>
    <w:rsid w:val="00244261"/>
    <w:rsid w:val="00244BE8"/>
    <w:rsid w:val="00244CB6"/>
    <w:rsid w:val="00245DEA"/>
    <w:rsid w:val="002460A0"/>
    <w:rsid w:val="00246FC3"/>
    <w:rsid w:val="0024748B"/>
    <w:rsid w:val="0024787A"/>
    <w:rsid w:val="002506D9"/>
    <w:rsid w:val="002522A1"/>
    <w:rsid w:val="0025312C"/>
    <w:rsid w:val="00253E92"/>
    <w:rsid w:val="002541EB"/>
    <w:rsid w:val="00254851"/>
    <w:rsid w:val="0025618C"/>
    <w:rsid w:val="00256204"/>
    <w:rsid w:val="00256AAC"/>
    <w:rsid w:val="00261847"/>
    <w:rsid w:val="00261896"/>
    <w:rsid w:val="002619FF"/>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4E8"/>
    <w:rsid w:val="002B5970"/>
    <w:rsid w:val="002B5B26"/>
    <w:rsid w:val="002B5CF7"/>
    <w:rsid w:val="002B606F"/>
    <w:rsid w:val="002B7509"/>
    <w:rsid w:val="002C0AD0"/>
    <w:rsid w:val="002C3351"/>
    <w:rsid w:val="002C3378"/>
    <w:rsid w:val="002C4448"/>
    <w:rsid w:val="002C5BFF"/>
    <w:rsid w:val="002C67EC"/>
    <w:rsid w:val="002C716D"/>
    <w:rsid w:val="002C717E"/>
    <w:rsid w:val="002C73AA"/>
    <w:rsid w:val="002C751B"/>
    <w:rsid w:val="002D13B1"/>
    <w:rsid w:val="002D3139"/>
    <w:rsid w:val="002D5179"/>
    <w:rsid w:val="002D5268"/>
    <w:rsid w:val="002D52B0"/>
    <w:rsid w:val="002D55EE"/>
    <w:rsid w:val="002D6A3E"/>
    <w:rsid w:val="002D6B0A"/>
    <w:rsid w:val="002E0683"/>
    <w:rsid w:val="002E0ED8"/>
    <w:rsid w:val="002E15CD"/>
    <w:rsid w:val="002E1D44"/>
    <w:rsid w:val="002E234B"/>
    <w:rsid w:val="002E3D34"/>
    <w:rsid w:val="002E3F3D"/>
    <w:rsid w:val="002E45CA"/>
    <w:rsid w:val="002E4AA6"/>
    <w:rsid w:val="002E4AFD"/>
    <w:rsid w:val="002E4B66"/>
    <w:rsid w:val="002E5A59"/>
    <w:rsid w:val="002E6A21"/>
    <w:rsid w:val="002E72D8"/>
    <w:rsid w:val="002E7873"/>
    <w:rsid w:val="002F0D64"/>
    <w:rsid w:val="002F0DE7"/>
    <w:rsid w:val="002F1009"/>
    <w:rsid w:val="002F1725"/>
    <w:rsid w:val="002F1E55"/>
    <w:rsid w:val="002F22D4"/>
    <w:rsid w:val="002F2631"/>
    <w:rsid w:val="002F3F6F"/>
    <w:rsid w:val="002F4421"/>
    <w:rsid w:val="002F4DD6"/>
    <w:rsid w:val="002F6252"/>
    <w:rsid w:val="002F64F2"/>
    <w:rsid w:val="002F6BFE"/>
    <w:rsid w:val="002F7D61"/>
    <w:rsid w:val="00300A18"/>
    <w:rsid w:val="00302CFE"/>
    <w:rsid w:val="00302F6A"/>
    <w:rsid w:val="00303132"/>
    <w:rsid w:val="00303770"/>
    <w:rsid w:val="003042D1"/>
    <w:rsid w:val="0030501F"/>
    <w:rsid w:val="003057DA"/>
    <w:rsid w:val="00305A12"/>
    <w:rsid w:val="00305AEF"/>
    <w:rsid w:val="00305CE0"/>
    <w:rsid w:val="00306DBE"/>
    <w:rsid w:val="003072F1"/>
    <w:rsid w:val="00307AE9"/>
    <w:rsid w:val="003104A7"/>
    <w:rsid w:val="003109AC"/>
    <w:rsid w:val="00310B2F"/>
    <w:rsid w:val="00310F63"/>
    <w:rsid w:val="00314417"/>
    <w:rsid w:val="00314CF2"/>
    <w:rsid w:val="00315100"/>
    <w:rsid w:val="00315A9D"/>
    <w:rsid w:val="00316FDF"/>
    <w:rsid w:val="003176C2"/>
    <w:rsid w:val="00321740"/>
    <w:rsid w:val="003218F5"/>
    <w:rsid w:val="00323F0D"/>
    <w:rsid w:val="00325293"/>
    <w:rsid w:val="003254E1"/>
    <w:rsid w:val="00325C5A"/>
    <w:rsid w:val="00325DFA"/>
    <w:rsid w:val="00326FB4"/>
    <w:rsid w:val="0033158F"/>
    <w:rsid w:val="00331E79"/>
    <w:rsid w:val="00331FD3"/>
    <w:rsid w:val="00332B0E"/>
    <w:rsid w:val="003331FB"/>
    <w:rsid w:val="00334495"/>
    <w:rsid w:val="003345E5"/>
    <w:rsid w:val="00334832"/>
    <w:rsid w:val="00334ED0"/>
    <w:rsid w:val="00335011"/>
    <w:rsid w:val="0033539F"/>
    <w:rsid w:val="0033623B"/>
    <w:rsid w:val="00340254"/>
    <w:rsid w:val="0034125B"/>
    <w:rsid w:val="00341742"/>
    <w:rsid w:val="00341F56"/>
    <w:rsid w:val="003434CD"/>
    <w:rsid w:val="00343C3A"/>
    <w:rsid w:val="003449D7"/>
    <w:rsid w:val="00344A85"/>
    <w:rsid w:val="00344E6A"/>
    <w:rsid w:val="00345D22"/>
    <w:rsid w:val="00346EF8"/>
    <w:rsid w:val="00347D60"/>
    <w:rsid w:val="00350F08"/>
    <w:rsid w:val="00350F61"/>
    <w:rsid w:val="003521EC"/>
    <w:rsid w:val="0035299B"/>
    <w:rsid w:val="0035404C"/>
    <w:rsid w:val="003545DF"/>
    <w:rsid w:val="00354DEA"/>
    <w:rsid w:val="00357AC6"/>
    <w:rsid w:val="00361778"/>
    <w:rsid w:val="00361B79"/>
    <w:rsid w:val="003622AB"/>
    <w:rsid w:val="00363D92"/>
    <w:rsid w:val="00364CA8"/>
    <w:rsid w:val="00364FA9"/>
    <w:rsid w:val="00365B79"/>
    <w:rsid w:val="00366000"/>
    <w:rsid w:val="0036602C"/>
    <w:rsid w:val="0036708F"/>
    <w:rsid w:val="003709A1"/>
    <w:rsid w:val="00372298"/>
    <w:rsid w:val="0037292A"/>
    <w:rsid w:val="00372C0C"/>
    <w:rsid w:val="00372E43"/>
    <w:rsid w:val="00372E64"/>
    <w:rsid w:val="003732A4"/>
    <w:rsid w:val="00373885"/>
    <w:rsid w:val="00374500"/>
    <w:rsid w:val="0037478F"/>
    <w:rsid w:val="00374986"/>
    <w:rsid w:val="00374A1B"/>
    <w:rsid w:val="00375293"/>
    <w:rsid w:val="003769C0"/>
    <w:rsid w:val="00377F95"/>
    <w:rsid w:val="00380BE8"/>
    <w:rsid w:val="0038135C"/>
    <w:rsid w:val="00381700"/>
    <w:rsid w:val="003821C9"/>
    <w:rsid w:val="00382396"/>
    <w:rsid w:val="00382B5F"/>
    <w:rsid w:val="0038362A"/>
    <w:rsid w:val="00383C59"/>
    <w:rsid w:val="003841EC"/>
    <w:rsid w:val="00385DAD"/>
    <w:rsid w:val="003868C4"/>
    <w:rsid w:val="0038697F"/>
    <w:rsid w:val="00387DF3"/>
    <w:rsid w:val="00390042"/>
    <w:rsid w:val="0039017E"/>
    <w:rsid w:val="00393B2D"/>
    <w:rsid w:val="003945FE"/>
    <w:rsid w:val="00394715"/>
    <w:rsid w:val="00396D7C"/>
    <w:rsid w:val="003A045E"/>
    <w:rsid w:val="003A0CC1"/>
    <w:rsid w:val="003A1D45"/>
    <w:rsid w:val="003A1E13"/>
    <w:rsid w:val="003A1FF3"/>
    <w:rsid w:val="003A20F0"/>
    <w:rsid w:val="003A2442"/>
    <w:rsid w:val="003A2919"/>
    <w:rsid w:val="003A2E3C"/>
    <w:rsid w:val="003A3126"/>
    <w:rsid w:val="003A352D"/>
    <w:rsid w:val="003A4B60"/>
    <w:rsid w:val="003A64FC"/>
    <w:rsid w:val="003A6C6E"/>
    <w:rsid w:val="003A6C8C"/>
    <w:rsid w:val="003A73C6"/>
    <w:rsid w:val="003A751B"/>
    <w:rsid w:val="003A75F7"/>
    <w:rsid w:val="003A782A"/>
    <w:rsid w:val="003B007D"/>
    <w:rsid w:val="003B13B5"/>
    <w:rsid w:val="003B32F3"/>
    <w:rsid w:val="003B3780"/>
    <w:rsid w:val="003B6709"/>
    <w:rsid w:val="003B698B"/>
    <w:rsid w:val="003B6A2E"/>
    <w:rsid w:val="003B7AD1"/>
    <w:rsid w:val="003B7EC7"/>
    <w:rsid w:val="003C10E0"/>
    <w:rsid w:val="003C1703"/>
    <w:rsid w:val="003C1D36"/>
    <w:rsid w:val="003C24F3"/>
    <w:rsid w:val="003C37B2"/>
    <w:rsid w:val="003C5EE0"/>
    <w:rsid w:val="003C6365"/>
    <w:rsid w:val="003C7EA8"/>
    <w:rsid w:val="003D2195"/>
    <w:rsid w:val="003D23FB"/>
    <w:rsid w:val="003D2704"/>
    <w:rsid w:val="003D29D0"/>
    <w:rsid w:val="003D2D49"/>
    <w:rsid w:val="003D387E"/>
    <w:rsid w:val="003D5BB3"/>
    <w:rsid w:val="003D681D"/>
    <w:rsid w:val="003D7928"/>
    <w:rsid w:val="003E2109"/>
    <w:rsid w:val="003E2305"/>
    <w:rsid w:val="003E3C5D"/>
    <w:rsid w:val="003E3C87"/>
    <w:rsid w:val="003E57DE"/>
    <w:rsid w:val="003E5CA5"/>
    <w:rsid w:val="003E7F3C"/>
    <w:rsid w:val="003F12F4"/>
    <w:rsid w:val="003F13A3"/>
    <w:rsid w:val="003F2A75"/>
    <w:rsid w:val="003F2BB5"/>
    <w:rsid w:val="003F2C0C"/>
    <w:rsid w:val="003F3031"/>
    <w:rsid w:val="003F367C"/>
    <w:rsid w:val="003F3A39"/>
    <w:rsid w:val="003F4119"/>
    <w:rsid w:val="003F48CD"/>
    <w:rsid w:val="003F6592"/>
    <w:rsid w:val="003F7F76"/>
    <w:rsid w:val="00400A93"/>
    <w:rsid w:val="00401667"/>
    <w:rsid w:val="00401A08"/>
    <w:rsid w:val="00402B5D"/>
    <w:rsid w:val="00403E35"/>
    <w:rsid w:val="004041C8"/>
    <w:rsid w:val="004044EC"/>
    <w:rsid w:val="004053F2"/>
    <w:rsid w:val="004054FD"/>
    <w:rsid w:val="00406740"/>
    <w:rsid w:val="00406C1B"/>
    <w:rsid w:val="00406D86"/>
    <w:rsid w:val="00406FE6"/>
    <w:rsid w:val="0040705A"/>
    <w:rsid w:val="004113D0"/>
    <w:rsid w:val="0041245B"/>
    <w:rsid w:val="00412770"/>
    <w:rsid w:val="00413421"/>
    <w:rsid w:val="00413867"/>
    <w:rsid w:val="00414D2D"/>
    <w:rsid w:val="00416FF1"/>
    <w:rsid w:val="004178FE"/>
    <w:rsid w:val="00417E6F"/>
    <w:rsid w:val="00420AC9"/>
    <w:rsid w:val="00421594"/>
    <w:rsid w:val="0042327A"/>
    <w:rsid w:val="00423A0E"/>
    <w:rsid w:val="00423F01"/>
    <w:rsid w:val="0042417F"/>
    <w:rsid w:val="00424438"/>
    <w:rsid w:val="00424C39"/>
    <w:rsid w:val="0042621E"/>
    <w:rsid w:val="004262FE"/>
    <w:rsid w:val="00426B5A"/>
    <w:rsid w:val="00427B23"/>
    <w:rsid w:val="00427CFA"/>
    <w:rsid w:val="004317A6"/>
    <w:rsid w:val="004335B3"/>
    <w:rsid w:val="0043383C"/>
    <w:rsid w:val="00436590"/>
    <w:rsid w:val="0043742F"/>
    <w:rsid w:val="00442C33"/>
    <w:rsid w:val="00444E91"/>
    <w:rsid w:val="0044573A"/>
    <w:rsid w:val="00445E9B"/>
    <w:rsid w:val="0044606E"/>
    <w:rsid w:val="0045005E"/>
    <w:rsid w:val="00451D52"/>
    <w:rsid w:val="00454165"/>
    <w:rsid w:val="00454264"/>
    <w:rsid w:val="0045431C"/>
    <w:rsid w:val="004545E3"/>
    <w:rsid w:val="00455FC1"/>
    <w:rsid w:val="0045635A"/>
    <w:rsid w:val="0045682F"/>
    <w:rsid w:val="0045693F"/>
    <w:rsid w:val="00457117"/>
    <w:rsid w:val="004601A4"/>
    <w:rsid w:val="004614D5"/>
    <w:rsid w:val="00462378"/>
    <w:rsid w:val="00462678"/>
    <w:rsid w:val="004634D5"/>
    <w:rsid w:val="004640C1"/>
    <w:rsid w:val="0046445F"/>
    <w:rsid w:val="00464514"/>
    <w:rsid w:val="004645C7"/>
    <w:rsid w:val="00464C78"/>
    <w:rsid w:val="004678E8"/>
    <w:rsid w:val="00467EC7"/>
    <w:rsid w:val="00470240"/>
    <w:rsid w:val="00471587"/>
    <w:rsid w:val="00471F7F"/>
    <w:rsid w:val="0047214B"/>
    <w:rsid w:val="004726D2"/>
    <w:rsid w:val="004735D7"/>
    <w:rsid w:val="00474199"/>
    <w:rsid w:val="00474D7F"/>
    <w:rsid w:val="00475748"/>
    <w:rsid w:val="004766B0"/>
    <w:rsid w:val="0047772B"/>
    <w:rsid w:val="00477BDE"/>
    <w:rsid w:val="00483611"/>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5033"/>
    <w:rsid w:val="004957FC"/>
    <w:rsid w:val="004958FB"/>
    <w:rsid w:val="00496758"/>
    <w:rsid w:val="00496A47"/>
    <w:rsid w:val="00497CD4"/>
    <w:rsid w:val="004A12A5"/>
    <w:rsid w:val="004A1F8E"/>
    <w:rsid w:val="004A46E4"/>
    <w:rsid w:val="004A60C5"/>
    <w:rsid w:val="004A7681"/>
    <w:rsid w:val="004A7BB2"/>
    <w:rsid w:val="004B01E4"/>
    <w:rsid w:val="004B0D2A"/>
    <w:rsid w:val="004B123A"/>
    <w:rsid w:val="004B1614"/>
    <w:rsid w:val="004B16C2"/>
    <w:rsid w:val="004B3BF5"/>
    <w:rsid w:val="004B442F"/>
    <w:rsid w:val="004B56F5"/>
    <w:rsid w:val="004B665C"/>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4CA0"/>
    <w:rsid w:val="004F4DA6"/>
    <w:rsid w:val="004F67CA"/>
    <w:rsid w:val="0050252C"/>
    <w:rsid w:val="005028ED"/>
    <w:rsid w:val="00503500"/>
    <w:rsid w:val="00504F46"/>
    <w:rsid w:val="005054F3"/>
    <w:rsid w:val="00510866"/>
    <w:rsid w:val="00511520"/>
    <w:rsid w:val="00511C3C"/>
    <w:rsid w:val="005127FF"/>
    <w:rsid w:val="00513DB3"/>
    <w:rsid w:val="005143B8"/>
    <w:rsid w:val="00514C80"/>
    <w:rsid w:val="005167A3"/>
    <w:rsid w:val="00517026"/>
    <w:rsid w:val="00520761"/>
    <w:rsid w:val="0052217F"/>
    <w:rsid w:val="00522309"/>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F6"/>
    <w:rsid w:val="00554F6C"/>
    <w:rsid w:val="00555C6C"/>
    <w:rsid w:val="00556744"/>
    <w:rsid w:val="00556AE2"/>
    <w:rsid w:val="005570F1"/>
    <w:rsid w:val="00560111"/>
    <w:rsid w:val="00560FBE"/>
    <w:rsid w:val="00562983"/>
    <w:rsid w:val="00563886"/>
    <w:rsid w:val="00563D91"/>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56A4"/>
    <w:rsid w:val="0059777E"/>
    <w:rsid w:val="00597F56"/>
    <w:rsid w:val="005A1822"/>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33FD"/>
    <w:rsid w:val="005C3EDE"/>
    <w:rsid w:val="005C6577"/>
    <w:rsid w:val="005C716B"/>
    <w:rsid w:val="005C72FA"/>
    <w:rsid w:val="005D0963"/>
    <w:rsid w:val="005D09AA"/>
    <w:rsid w:val="005D133C"/>
    <w:rsid w:val="005D21AB"/>
    <w:rsid w:val="005D2A78"/>
    <w:rsid w:val="005D3072"/>
    <w:rsid w:val="005D4705"/>
    <w:rsid w:val="005D507A"/>
    <w:rsid w:val="005E0407"/>
    <w:rsid w:val="005E14CE"/>
    <w:rsid w:val="005E16DD"/>
    <w:rsid w:val="005E2079"/>
    <w:rsid w:val="005E3B68"/>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9F2"/>
    <w:rsid w:val="00601C5B"/>
    <w:rsid w:val="00601D69"/>
    <w:rsid w:val="006032EC"/>
    <w:rsid w:val="00603AAB"/>
    <w:rsid w:val="00603F83"/>
    <w:rsid w:val="006045A7"/>
    <w:rsid w:val="006056E8"/>
    <w:rsid w:val="00605CF0"/>
    <w:rsid w:val="00606ADE"/>
    <w:rsid w:val="00606B6F"/>
    <w:rsid w:val="00606E3D"/>
    <w:rsid w:val="00612FB6"/>
    <w:rsid w:val="0061328A"/>
    <w:rsid w:val="006139F3"/>
    <w:rsid w:val="00617489"/>
    <w:rsid w:val="0061757A"/>
    <w:rsid w:val="00617C70"/>
    <w:rsid w:val="006201A8"/>
    <w:rsid w:val="006212B1"/>
    <w:rsid w:val="006218B4"/>
    <w:rsid w:val="00621C6C"/>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3634"/>
    <w:rsid w:val="00643D03"/>
    <w:rsid w:val="00644291"/>
    <w:rsid w:val="00644588"/>
    <w:rsid w:val="00645E69"/>
    <w:rsid w:val="0064787E"/>
    <w:rsid w:val="00647CA0"/>
    <w:rsid w:val="00647F71"/>
    <w:rsid w:val="006505BF"/>
    <w:rsid w:val="0065259E"/>
    <w:rsid w:val="006532C7"/>
    <w:rsid w:val="00654FB3"/>
    <w:rsid w:val="006550F5"/>
    <w:rsid w:val="006553BC"/>
    <w:rsid w:val="006569F9"/>
    <w:rsid w:val="00661096"/>
    <w:rsid w:val="00661BFF"/>
    <w:rsid w:val="0066204A"/>
    <w:rsid w:val="0066231F"/>
    <w:rsid w:val="00663517"/>
    <w:rsid w:val="00664AEF"/>
    <w:rsid w:val="00664D94"/>
    <w:rsid w:val="006651ED"/>
    <w:rsid w:val="00666D79"/>
    <w:rsid w:val="006670B8"/>
    <w:rsid w:val="00667439"/>
    <w:rsid w:val="006710CA"/>
    <w:rsid w:val="006713C2"/>
    <w:rsid w:val="006713C8"/>
    <w:rsid w:val="006725D4"/>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BC9"/>
    <w:rsid w:val="00692E40"/>
    <w:rsid w:val="00693C35"/>
    <w:rsid w:val="006946A8"/>
    <w:rsid w:val="006956BE"/>
    <w:rsid w:val="00695885"/>
    <w:rsid w:val="00696257"/>
    <w:rsid w:val="006968F3"/>
    <w:rsid w:val="006A04E4"/>
    <w:rsid w:val="006A0FBA"/>
    <w:rsid w:val="006A1042"/>
    <w:rsid w:val="006A1130"/>
    <w:rsid w:val="006A1B23"/>
    <w:rsid w:val="006A2046"/>
    <w:rsid w:val="006A2902"/>
    <w:rsid w:val="006A4048"/>
    <w:rsid w:val="006A4371"/>
    <w:rsid w:val="006A5E0A"/>
    <w:rsid w:val="006B00C7"/>
    <w:rsid w:val="006B07D9"/>
    <w:rsid w:val="006B0EC7"/>
    <w:rsid w:val="006B1BDE"/>
    <w:rsid w:val="006B1C31"/>
    <w:rsid w:val="006B2491"/>
    <w:rsid w:val="006B2775"/>
    <w:rsid w:val="006B429E"/>
    <w:rsid w:val="006B56DC"/>
    <w:rsid w:val="006B744E"/>
    <w:rsid w:val="006B7669"/>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C0E"/>
    <w:rsid w:val="006E3572"/>
    <w:rsid w:val="006E4711"/>
    <w:rsid w:val="006E5311"/>
    <w:rsid w:val="006E5404"/>
    <w:rsid w:val="006E623E"/>
    <w:rsid w:val="006E6BE0"/>
    <w:rsid w:val="006E6FB4"/>
    <w:rsid w:val="006E7504"/>
    <w:rsid w:val="006F053A"/>
    <w:rsid w:val="006F0B2D"/>
    <w:rsid w:val="006F0D48"/>
    <w:rsid w:val="006F15F9"/>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746C"/>
    <w:rsid w:val="0070795A"/>
    <w:rsid w:val="00707D77"/>
    <w:rsid w:val="007105B9"/>
    <w:rsid w:val="00710DBA"/>
    <w:rsid w:val="00711573"/>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600E"/>
    <w:rsid w:val="00737D1B"/>
    <w:rsid w:val="00737D7E"/>
    <w:rsid w:val="00740801"/>
    <w:rsid w:val="00741096"/>
    <w:rsid w:val="00742B6E"/>
    <w:rsid w:val="0074352C"/>
    <w:rsid w:val="00743FA2"/>
    <w:rsid w:val="0074426C"/>
    <w:rsid w:val="007447BB"/>
    <w:rsid w:val="00744E54"/>
    <w:rsid w:val="00746835"/>
    <w:rsid w:val="00747C2F"/>
    <w:rsid w:val="00751A63"/>
    <w:rsid w:val="00751CC4"/>
    <w:rsid w:val="0075317D"/>
    <w:rsid w:val="00753420"/>
    <w:rsid w:val="00754354"/>
    <w:rsid w:val="00754A5F"/>
    <w:rsid w:val="00757393"/>
    <w:rsid w:val="00760303"/>
    <w:rsid w:val="00760490"/>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32BA"/>
    <w:rsid w:val="00794CF6"/>
    <w:rsid w:val="00794D65"/>
    <w:rsid w:val="00794F36"/>
    <w:rsid w:val="00797B81"/>
    <w:rsid w:val="007A0016"/>
    <w:rsid w:val="007A0CB2"/>
    <w:rsid w:val="007A1A24"/>
    <w:rsid w:val="007A25C8"/>
    <w:rsid w:val="007A3AEC"/>
    <w:rsid w:val="007A55A9"/>
    <w:rsid w:val="007A6885"/>
    <w:rsid w:val="007A6EB6"/>
    <w:rsid w:val="007B0724"/>
    <w:rsid w:val="007B0AD6"/>
    <w:rsid w:val="007B1442"/>
    <w:rsid w:val="007B32C2"/>
    <w:rsid w:val="007B38A8"/>
    <w:rsid w:val="007B4A2F"/>
    <w:rsid w:val="007B4C8E"/>
    <w:rsid w:val="007B55FD"/>
    <w:rsid w:val="007B79A9"/>
    <w:rsid w:val="007B7FEC"/>
    <w:rsid w:val="007C0E5F"/>
    <w:rsid w:val="007C0ECA"/>
    <w:rsid w:val="007C180D"/>
    <w:rsid w:val="007C1ACD"/>
    <w:rsid w:val="007C2027"/>
    <w:rsid w:val="007C2FF3"/>
    <w:rsid w:val="007C434E"/>
    <w:rsid w:val="007C4832"/>
    <w:rsid w:val="007C547A"/>
    <w:rsid w:val="007C5C87"/>
    <w:rsid w:val="007D5B0F"/>
    <w:rsid w:val="007D65A1"/>
    <w:rsid w:val="007D7682"/>
    <w:rsid w:val="007D7C20"/>
    <w:rsid w:val="007E1B40"/>
    <w:rsid w:val="007E1F8C"/>
    <w:rsid w:val="007E3435"/>
    <w:rsid w:val="007E3E9A"/>
    <w:rsid w:val="007E489F"/>
    <w:rsid w:val="007E503A"/>
    <w:rsid w:val="007E542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14EC"/>
    <w:rsid w:val="00801AA9"/>
    <w:rsid w:val="00804557"/>
    <w:rsid w:val="00804B4F"/>
    <w:rsid w:val="00805842"/>
    <w:rsid w:val="00805D63"/>
    <w:rsid w:val="008069B7"/>
    <w:rsid w:val="00806E78"/>
    <w:rsid w:val="00810E4A"/>
    <w:rsid w:val="00812002"/>
    <w:rsid w:val="008134DA"/>
    <w:rsid w:val="00813BAC"/>
    <w:rsid w:val="00814A06"/>
    <w:rsid w:val="00814B89"/>
    <w:rsid w:val="00815B0A"/>
    <w:rsid w:val="00815CC3"/>
    <w:rsid w:val="008201DD"/>
    <w:rsid w:val="008205F1"/>
    <w:rsid w:val="00821822"/>
    <w:rsid w:val="00821D76"/>
    <w:rsid w:val="008235DC"/>
    <w:rsid w:val="008249EB"/>
    <w:rsid w:val="00824A9E"/>
    <w:rsid w:val="0082623A"/>
    <w:rsid w:val="008264E4"/>
    <w:rsid w:val="0083099F"/>
    <w:rsid w:val="00830C14"/>
    <w:rsid w:val="00830CBA"/>
    <w:rsid w:val="00830D0B"/>
    <w:rsid w:val="00831A91"/>
    <w:rsid w:val="00831C48"/>
    <w:rsid w:val="008324AA"/>
    <w:rsid w:val="00832FFC"/>
    <w:rsid w:val="008344BF"/>
    <w:rsid w:val="008348D5"/>
    <w:rsid w:val="00834B89"/>
    <w:rsid w:val="00835055"/>
    <w:rsid w:val="0083511A"/>
    <w:rsid w:val="0083530E"/>
    <w:rsid w:val="008360B6"/>
    <w:rsid w:val="008376F9"/>
    <w:rsid w:val="00837971"/>
    <w:rsid w:val="008406D8"/>
    <w:rsid w:val="00841B3E"/>
    <w:rsid w:val="00842D44"/>
    <w:rsid w:val="008436AA"/>
    <w:rsid w:val="0084390B"/>
    <w:rsid w:val="00843B4C"/>
    <w:rsid w:val="0084459A"/>
    <w:rsid w:val="00844676"/>
    <w:rsid w:val="00844AB7"/>
    <w:rsid w:val="00844F7E"/>
    <w:rsid w:val="00845912"/>
    <w:rsid w:val="00845A78"/>
    <w:rsid w:val="00847669"/>
    <w:rsid w:val="008505AD"/>
    <w:rsid w:val="00850C04"/>
    <w:rsid w:val="008512CB"/>
    <w:rsid w:val="0085158F"/>
    <w:rsid w:val="00851AB3"/>
    <w:rsid w:val="008522A5"/>
    <w:rsid w:val="00852863"/>
    <w:rsid w:val="00854165"/>
    <w:rsid w:val="008552C6"/>
    <w:rsid w:val="00855881"/>
    <w:rsid w:val="00855E56"/>
    <w:rsid w:val="00856008"/>
    <w:rsid w:val="0085667C"/>
    <w:rsid w:val="00856C1B"/>
    <w:rsid w:val="0086004A"/>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DBA"/>
    <w:rsid w:val="008768DA"/>
    <w:rsid w:val="00877738"/>
    <w:rsid w:val="00880A08"/>
    <w:rsid w:val="00880AA1"/>
    <w:rsid w:val="008815B9"/>
    <w:rsid w:val="008846C5"/>
    <w:rsid w:val="00884CE5"/>
    <w:rsid w:val="00885BAB"/>
    <w:rsid w:val="008865A2"/>
    <w:rsid w:val="0088668D"/>
    <w:rsid w:val="0089092F"/>
    <w:rsid w:val="00890E74"/>
    <w:rsid w:val="008926DB"/>
    <w:rsid w:val="00893787"/>
    <w:rsid w:val="008949CE"/>
    <w:rsid w:val="00895EBB"/>
    <w:rsid w:val="00896093"/>
    <w:rsid w:val="00897829"/>
    <w:rsid w:val="008A18FD"/>
    <w:rsid w:val="008A2158"/>
    <w:rsid w:val="008A27DB"/>
    <w:rsid w:val="008A7596"/>
    <w:rsid w:val="008A77F9"/>
    <w:rsid w:val="008B0989"/>
    <w:rsid w:val="008B15D5"/>
    <w:rsid w:val="008B2CE5"/>
    <w:rsid w:val="008B315B"/>
    <w:rsid w:val="008B39AA"/>
    <w:rsid w:val="008B4F43"/>
    <w:rsid w:val="008B65D9"/>
    <w:rsid w:val="008B7479"/>
    <w:rsid w:val="008C1119"/>
    <w:rsid w:val="008C168F"/>
    <w:rsid w:val="008C1A06"/>
    <w:rsid w:val="008C1DEF"/>
    <w:rsid w:val="008C1E24"/>
    <w:rsid w:val="008C1FCE"/>
    <w:rsid w:val="008C3168"/>
    <w:rsid w:val="008C399E"/>
    <w:rsid w:val="008C5E1E"/>
    <w:rsid w:val="008C7D62"/>
    <w:rsid w:val="008C7D90"/>
    <w:rsid w:val="008D114F"/>
    <w:rsid w:val="008D119F"/>
    <w:rsid w:val="008D126D"/>
    <w:rsid w:val="008D155E"/>
    <w:rsid w:val="008D1C6C"/>
    <w:rsid w:val="008D3D93"/>
    <w:rsid w:val="008D67C8"/>
    <w:rsid w:val="008D70DC"/>
    <w:rsid w:val="008D7F5E"/>
    <w:rsid w:val="008E03C0"/>
    <w:rsid w:val="008E0778"/>
    <w:rsid w:val="008E0E11"/>
    <w:rsid w:val="008E2753"/>
    <w:rsid w:val="008E399F"/>
    <w:rsid w:val="008E3B49"/>
    <w:rsid w:val="008E41AE"/>
    <w:rsid w:val="008E4B8A"/>
    <w:rsid w:val="008E602B"/>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8DE"/>
    <w:rsid w:val="0090122B"/>
    <w:rsid w:val="009013CB"/>
    <w:rsid w:val="00901A7E"/>
    <w:rsid w:val="00903865"/>
    <w:rsid w:val="0090519A"/>
    <w:rsid w:val="009053C4"/>
    <w:rsid w:val="009054DD"/>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913"/>
    <w:rsid w:val="0092196E"/>
    <w:rsid w:val="009224E3"/>
    <w:rsid w:val="009230B1"/>
    <w:rsid w:val="009241C2"/>
    <w:rsid w:val="00925754"/>
    <w:rsid w:val="00927B57"/>
    <w:rsid w:val="00930941"/>
    <w:rsid w:val="00931361"/>
    <w:rsid w:val="009313FF"/>
    <w:rsid w:val="009318E1"/>
    <w:rsid w:val="00932C4B"/>
    <w:rsid w:val="00935ADF"/>
    <w:rsid w:val="00935E1D"/>
    <w:rsid w:val="00936026"/>
    <w:rsid w:val="00937D70"/>
    <w:rsid w:val="0094057C"/>
    <w:rsid w:val="009408D1"/>
    <w:rsid w:val="00943150"/>
    <w:rsid w:val="009434EA"/>
    <w:rsid w:val="009435F0"/>
    <w:rsid w:val="00943C46"/>
    <w:rsid w:val="00945A38"/>
    <w:rsid w:val="00945A97"/>
    <w:rsid w:val="00946572"/>
    <w:rsid w:val="00946A9C"/>
    <w:rsid w:val="00946D50"/>
    <w:rsid w:val="009531BE"/>
    <w:rsid w:val="009548E7"/>
    <w:rsid w:val="00954DF2"/>
    <w:rsid w:val="00955356"/>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C55"/>
    <w:rsid w:val="0097631C"/>
    <w:rsid w:val="00976E44"/>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35EC"/>
    <w:rsid w:val="00993B09"/>
    <w:rsid w:val="00993B2A"/>
    <w:rsid w:val="00994A7D"/>
    <w:rsid w:val="00994C15"/>
    <w:rsid w:val="00994EAB"/>
    <w:rsid w:val="00995428"/>
    <w:rsid w:val="0099571B"/>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70E9"/>
    <w:rsid w:val="009B7585"/>
    <w:rsid w:val="009B7FF6"/>
    <w:rsid w:val="009C31D4"/>
    <w:rsid w:val="009C37C0"/>
    <w:rsid w:val="009C4122"/>
    <w:rsid w:val="009C41B5"/>
    <w:rsid w:val="009C4CB1"/>
    <w:rsid w:val="009C5844"/>
    <w:rsid w:val="009C6109"/>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796E"/>
    <w:rsid w:val="00A00C52"/>
    <w:rsid w:val="00A01241"/>
    <w:rsid w:val="00A02BA9"/>
    <w:rsid w:val="00A0315D"/>
    <w:rsid w:val="00A03266"/>
    <w:rsid w:val="00A037EB"/>
    <w:rsid w:val="00A038AC"/>
    <w:rsid w:val="00A03ED6"/>
    <w:rsid w:val="00A04547"/>
    <w:rsid w:val="00A04970"/>
    <w:rsid w:val="00A054BE"/>
    <w:rsid w:val="00A05508"/>
    <w:rsid w:val="00A059B4"/>
    <w:rsid w:val="00A059E7"/>
    <w:rsid w:val="00A062A5"/>
    <w:rsid w:val="00A1090B"/>
    <w:rsid w:val="00A10A68"/>
    <w:rsid w:val="00A10FA2"/>
    <w:rsid w:val="00A11AD6"/>
    <w:rsid w:val="00A120C6"/>
    <w:rsid w:val="00A12737"/>
    <w:rsid w:val="00A146A4"/>
    <w:rsid w:val="00A14AB9"/>
    <w:rsid w:val="00A14C43"/>
    <w:rsid w:val="00A1624B"/>
    <w:rsid w:val="00A2018C"/>
    <w:rsid w:val="00A225AE"/>
    <w:rsid w:val="00A23319"/>
    <w:rsid w:val="00A23452"/>
    <w:rsid w:val="00A2526D"/>
    <w:rsid w:val="00A261E8"/>
    <w:rsid w:val="00A269D1"/>
    <w:rsid w:val="00A27F12"/>
    <w:rsid w:val="00A30212"/>
    <w:rsid w:val="00A309FD"/>
    <w:rsid w:val="00A30A2D"/>
    <w:rsid w:val="00A30C9E"/>
    <w:rsid w:val="00A32654"/>
    <w:rsid w:val="00A34BC5"/>
    <w:rsid w:val="00A35B10"/>
    <w:rsid w:val="00A3620A"/>
    <w:rsid w:val="00A37008"/>
    <w:rsid w:val="00A40F2E"/>
    <w:rsid w:val="00A40F47"/>
    <w:rsid w:val="00A41AAD"/>
    <w:rsid w:val="00A4388D"/>
    <w:rsid w:val="00A43EB3"/>
    <w:rsid w:val="00A44532"/>
    <w:rsid w:val="00A44769"/>
    <w:rsid w:val="00A46F48"/>
    <w:rsid w:val="00A471F7"/>
    <w:rsid w:val="00A50FE2"/>
    <w:rsid w:val="00A511C0"/>
    <w:rsid w:val="00A5138C"/>
    <w:rsid w:val="00A51DA8"/>
    <w:rsid w:val="00A52AFE"/>
    <w:rsid w:val="00A538B8"/>
    <w:rsid w:val="00A54621"/>
    <w:rsid w:val="00A549E7"/>
    <w:rsid w:val="00A55301"/>
    <w:rsid w:val="00A567B6"/>
    <w:rsid w:val="00A57483"/>
    <w:rsid w:val="00A603AC"/>
    <w:rsid w:val="00A61290"/>
    <w:rsid w:val="00A613FD"/>
    <w:rsid w:val="00A61D01"/>
    <w:rsid w:val="00A62E36"/>
    <w:rsid w:val="00A63042"/>
    <w:rsid w:val="00A6365D"/>
    <w:rsid w:val="00A63CB6"/>
    <w:rsid w:val="00A64C48"/>
    <w:rsid w:val="00A67A1D"/>
    <w:rsid w:val="00A71429"/>
    <w:rsid w:val="00A717C2"/>
    <w:rsid w:val="00A732D7"/>
    <w:rsid w:val="00A74A55"/>
    <w:rsid w:val="00A74B57"/>
    <w:rsid w:val="00A76742"/>
    <w:rsid w:val="00A770CE"/>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5BA"/>
    <w:rsid w:val="00A965DA"/>
    <w:rsid w:val="00A96735"/>
    <w:rsid w:val="00A97B52"/>
    <w:rsid w:val="00AA1B83"/>
    <w:rsid w:val="00AA2C55"/>
    <w:rsid w:val="00AA35EC"/>
    <w:rsid w:val="00AA5167"/>
    <w:rsid w:val="00AA5538"/>
    <w:rsid w:val="00AA5A7A"/>
    <w:rsid w:val="00AA5ECB"/>
    <w:rsid w:val="00AA6091"/>
    <w:rsid w:val="00AA77A7"/>
    <w:rsid w:val="00AB0BE3"/>
    <w:rsid w:val="00AB3740"/>
    <w:rsid w:val="00AB3993"/>
    <w:rsid w:val="00AB3A03"/>
    <w:rsid w:val="00AB4567"/>
    <w:rsid w:val="00AB4795"/>
    <w:rsid w:val="00AB4813"/>
    <w:rsid w:val="00AB486B"/>
    <w:rsid w:val="00AB5142"/>
    <w:rsid w:val="00AB5F64"/>
    <w:rsid w:val="00AC1C1B"/>
    <w:rsid w:val="00AC1E47"/>
    <w:rsid w:val="00AC2A18"/>
    <w:rsid w:val="00AC2C40"/>
    <w:rsid w:val="00AC37F6"/>
    <w:rsid w:val="00AC44B7"/>
    <w:rsid w:val="00AC45D9"/>
    <w:rsid w:val="00AC4EC4"/>
    <w:rsid w:val="00AC50F1"/>
    <w:rsid w:val="00AC5373"/>
    <w:rsid w:val="00AC7C9E"/>
    <w:rsid w:val="00AC7F67"/>
    <w:rsid w:val="00AD06A6"/>
    <w:rsid w:val="00AD25C1"/>
    <w:rsid w:val="00AD3C20"/>
    <w:rsid w:val="00AD473D"/>
    <w:rsid w:val="00AD4DE5"/>
    <w:rsid w:val="00AD5298"/>
    <w:rsid w:val="00AD6E0D"/>
    <w:rsid w:val="00AD7C5D"/>
    <w:rsid w:val="00AD7FBA"/>
    <w:rsid w:val="00AE0622"/>
    <w:rsid w:val="00AE0826"/>
    <w:rsid w:val="00AE0AE1"/>
    <w:rsid w:val="00AE1351"/>
    <w:rsid w:val="00AE192F"/>
    <w:rsid w:val="00AE1C57"/>
    <w:rsid w:val="00AE3294"/>
    <w:rsid w:val="00AE3640"/>
    <w:rsid w:val="00AE3D52"/>
    <w:rsid w:val="00AE52A0"/>
    <w:rsid w:val="00AE7060"/>
    <w:rsid w:val="00AE7261"/>
    <w:rsid w:val="00AE75C4"/>
    <w:rsid w:val="00AF0C1E"/>
    <w:rsid w:val="00AF3FBA"/>
    <w:rsid w:val="00AF4221"/>
    <w:rsid w:val="00AF4EC2"/>
    <w:rsid w:val="00AF5626"/>
    <w:rsid w:val="00AF5763"/>
    <w:rsid w:val="00AF5DC8"/>
    <w:rsid w:val="00AF6067"/>
    <w:rsid w:val="00B00741"/>
    <w:rsid w:val="00B00896"/>
    <w:rsid w:val="00B00C47"/>
    <w:rsid w:val="00B03DB1"/>
    <w:rsid w:val="00B04271"/>
    <w:rsid w:val="00B05996"/>
    <w:rsid w:val="00B06EED"/>
    <w:rsid w:val="00B10695"/>
    <w:rsid w:val="00B10CDF"/>
    <w:rsid w:val="00B11246"/>
    <w:rsid w:val="00B11C40"/>
    <w:rsid w:val="00B11CBD"/>
    <w:rsid w:val="00B12E4D"/>
    <w:rsid w:val="00B13AC5"/>
    <w:rsid w:val="00B142EF"/>
    <w:rsid w:val="00B158B9"/>
    <w:rsid w:val="00B159C6"/>
    <w:rsid w:val="00B15DD0"/>
    <w:rsid w:val="00B166E2"/>
    <w:rsid w:val="00B16BEB"/>
    <w:rsid w:val="00B20604"/>
    <w:rsid w:val="00B206BC"/>
    <w:rsid w:val="00B217D8"/>
    <w:rsid w:val="00B25086"/>
    <w:rsid w:val="00B25C51"/>
    <w:rsid w:val="00B26580"/>
    <w:rsid w:val="00B265CB"/>
    <w:rsid w:val="00B276E5"/>
    <w:rsid w:val="00B27ADD"/>
    <w:rsid w:val="00B27EA1"/>
    <w:rsid w:val="00B30470"/>
    <w:rsid w:val="00B309A5"/>
    <w:rsid w:val="00B30C4B"/>
    <w:rsid w:val="00B31049"/>
    <w:rsid w:val="00B3115B"/>
    <w:rsid w:val="00B31CC1"/>
    <w:rsid w:val="00B347B8"/>
    <w:rsid w:val="00B35D7C"/>
    <w:rsid w:val="00B36206"/>
    <w:rsid w:val="00B3675A"/>
    <w:rsid w:val="00B368F4"/>
    <w:rsid w:val="00B3759E"/>
    <w:rsid w:val="00B37F47"/>
    <w:rsid w:val="00B40281"/>
    <w:rsid w:val="00B40747"/>
    <w:rsid w:val="00B40E24"/>
    <w:rsid w:val="00B41641"/>
    <w:rsid w:val="00B420BB"/>
    <w:rsid w:val="00B44681"/>
    <w:rsid w:val="00B45C11"/>
    <w:rsid w:val="00B4690C"/>
    <w:rsid w:val="00B46EF7"/>
    <w:rsid w:val="00B477BD"/>
    <w:rsid w:val="00B47F18"/>
    <w:rsid w:val="00B504D2"/>
    <w:rsid w:val="00B505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70A6"/>
    <w:rsid w:val="00B67E32"/>
    <w:rsid w:val="00B701DF"/>
    <w:rsid w:val="00B713B9"/>
    <w:rsid w:val="00B7344D"/>
    <w:rsid w:val="00B74820"/>
    <w:rsid w:val="00B7652C"/>
    <w:rsid w:val="00B76CF5"/>
    <w:rsid w:val="00B77C3E"/>
    <w:rsid w:val="00B81D7A"/>
    <w:rsid w:val="00B83E5C"/>
    <w:rsid w:val="00B844BC"/>
    <w:rsid w:val="00B847D7"/>
    <w:rsid w:val="00B853A7"/>
    <w:rsid w:val="00B86268"/>
    <w:rsid w:val="00B86D35"/>
    <w:rsid w:val="00B86DF7"/>
    <w:rsid w:val="00B8711E"/>
    <w:rsid w:val="00B913FF"/>
    <w:rsid w:val="00B921E6"/>
    <w:rsid w:val="00B929E8"/>
    <w:rsid w:val="00B92E04"/>
    <w:rsid w:val="00B93135"/>
    <w:rsid w:val="00B96459"/>
    <w:rsid w:val="00B9736A"/>
    <w:rsid w:val="00BA0103"/>
    <w:rsid w:val="00BA03BA"/>
    <w:rsid w:val="00BA0D6D"/>
    <w:rsid w:val="00BA1629"/>
    <w:rsid w:val="00BA2298"/>
    <w:rsid w:val="00BA294E"/>
    <w:rsid w:val="00BA2B6F"/>
    <w:rsid w:val="00BA40D7"/>
    <w:rsid w:val="00BA50C6"/>
    <w:rsid w:val="00BA52F4"/>
    <w:rsid w:val="00BA5B6D"/>
    <w:rsid w:val="00BA6210"/>
    <w:rsid w:val="00BA65FD"/>
    <w:rsid w:val="00BA6A3D"/>
    <w:rsid w:val="00BA6B28"/>
    <w:rsid w:val="00BA7128"/>
    <w:rsid w:val="00BA7A67"/>
    <w:rsid w:val="00BB0B8A"/>
    <w:rsid w:val="00BB1161"/>
    <w:rsid w:val="00BB1A6D"/>
    <w:rsid w:val="00BB225A"/>
    <w:rsid w:val="00BB40AA"/>
    <w:rsid w:val="00BB5184"/>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7375"/>
    <w:rsid w:val="00C07B1B"/>
    <w:rsid w:val="00C07BD7"/>
    <w:rsid w:val="00C11CC7"/>
    <w:rsid w:val="00C11E64"/>
    <w:rsid w:val="00C16A11"/>
    <w:rsid w:val="00C16DE9"/>
    <w:rsid w:val="00C1700B"/>
    <w:rsid w:val="00C21785"/>
    <w:rsid w:val="00C21D85"/>
    <w:rsid w:val="00C2413D"/>
    <w:rsid w:val="00C2489D"/>
    <w:rsid w:val="00C248E4"/>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2357"/>
    <w:rsid w:val="00C4259A"/>
    <w:rsid w:val="00C42D8A"/>
    <w:rsid w:val="00C43D25"/>
    <w:rsid w:val="00C465C6"/>
    <w:rsid w:val="00C46E66"/>
    <w:rsid w:val="00C47170"/>
    <w:rsid w:val="00C500D5"/>
    <w:rsid w:val="00C51FA4"/>
    <w:rsid w:val="00C527A6"/>
    <w:rsid w:val="00C52D99"/>
    <w:rsid w:val="00C54164"/>
    <w:rsid w:val="00C54227"/>
    <w:rsid w:val="00C54B14"/>
    <w:rsid w:val="00C5674E"/>
    <w:rsid w:val="00C57693"/>
    <w:rsid w:val="00C60CA6"/>
    <w:rsid w:val="00C61347"/>
    <w:rsid w:val="00C61D0D"/>
    <w:rsid w:val="00C6311C"/>
    <w:rsid w:val="00C635BF"/>
    <w:rsid w:val="00C66B4E"/>
    <w:rsid w:val="00C672D5"/>
    <w:rsid w:val="00C67932"/>
    <w:rsid w:val="00C67C95"/>
    <w:rsid w:val="00C7111F"/>
    <w:rsid w:val="00C72331"/>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91144"/>
    <w:rsid w:val="00C9378E"/>
    <w:rsid w:val="00C957EE"/>
    <w:rsid w:val="00C95B10"/>
    <w:rsid w:val="00C96076"/>
    <w:rsid w:val="00C961C8"/>
    <w:rsid w:val="00C96496"/>
    <w:rsid w:val="00C96956"/>
    <w:rsid w:val="00C97664"/>
    <w:rsid w:val="00CA11F8"/>
    <w:rsid w:val="00CA19E4"/>
    <w:rsid w:val="00CA1A5C"/>
    <w:rsid w:val="00CA22B8"/>
    <w:rsid w:val="00CA2319"/>
    <w:rsid w:val="00CA30FA"/>
    <w:rsid w:val="00CA3AD9"/>
    <w:rsid w:val="00CA5638"/>
    <w:rsid w:val="00CA6739"/>
    <w:rsid w:val="00CA683C"/>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BAF"/>
    <w:rsid w:val="00CE154F"/>
    <w:rsid w:val="00CE21B5"/>
    <w:rsid w:val="00CE2B6B"/>
    <w:rsid w:val="00CE5631"/>
    <w:rsid w:val="00CE5E31"/>
    <w:rsid w:val="00CE707F"/>
    <w:rsid w:val="00CF00FF"/>
    <w:rsid w:val="00CF1086"/>
    <w:rsid w:val="00CF1180"/>
    <w:rsid w:val="00CF126A"/>
    <w:rsid w:val="00CF3053"/>
    <w:rsid w:val="00CF353F"/>
    <w:rsid w:val="00CF370B"/>
    <w:rsid w:val="00CF57BA"/>
    <w:rsid w:val="00CF728C"/>
    <w:rsid w:val="00CF7B12"/>
    <w:rsid w:val="00D01468"/>
    <w:rsid w:val="00D01B7A"/>
    <w:rsid w:val="00D01D41"/>
    <w:rsid w:val="00D0691E"/>
    <w:rsid w:val="00D07856"/>
    <w:rsid w:val="00D07AC5"/>
    <w:rsid w:val="00D07DB8"/>
    <w:rsid w:val="00D1015B"/>
    <w:rsid w:val="00D10FA5"/>
    <w:rsid w:val="00D11ADA"/>
    <w:rsid w:val="00D11F72"/>
    <w:rsid w:val="00D13141"/>
    <w:rsid w:val="00D141EB"/>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493E"/>
    <w:rsid w:val="00D24E98"/>
    <w:rsid w:val="00D26E01"/>
    <w:rsid w:val="00D30562"/>
    <w:rsid w:val="00D309AA"/>
    <w:rsid w:val="00D30E37"/>
    <w:rsid w:val="00D31A1C"/>
    <w:rsid w:val="00D323A9"/>
    <w:rsid w:val="00D32650"/>
    <w:rsid w:val="00D32A85"/>
    <w:rsid w:val="00D32B25"/>
    <w:rsid w:val="00D337C2"/>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D97"/>
    <w:rsid w:val="00D66EAF"/>
    <w:rsid w:val="00D676DC"/>
    <w:rsid w:val="00D72B0C"/>
    <w:rsid w:val="00D731F9"/>
    <w:rsid w:val="00D7341F"/>
    <w:rsid w:val="00D73494"/>
    <w:rsid w:val="00D740B8"/>
    <w:rsid w:val="00D74E81"/>
    <w:rsid w:val="00D75984"/>
    <w:rsid w:val="00D75AAF"/>
    <w:rsid w:val="00D76739"/>
    <w:rsid w:val="00D76763"/>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73A"/>
    <w:rsid w:val="00D91D86"/>
    <w:rsid w:val="00D93157"/>
    <w:rsid w:val="00D93693"/>
    <w:rsid w:val="00D937D9"/>
    <w:rsid w:val="00D94945"/>
    <w:rsid w:val="00D94D5D"/>
    <w:rsid w:val="00D95A54"/>
    <w:rsid w:val="00D96C70"/>
    <w:rsid w:val="00D979A8"/>
    <w:rsid w:val="00DA0A67"/>
    <w:rsid w:val="00DA0EB5"/>
    <w:rsid w:val="00DA276A"/>
    <w:rsid w:val="00DA32D2"/>
    <w:rsid w:val="00DA3510"/>
    <w:rsid w:val="00DA380A"/>
    <w:rsid w:val="00DA3981"/>
    <w:rsid w:val="00DA42DE"/>
    <w:rsid w:val="00DA5ECD"/>
    <w:rsid w:val="00DA70FF"/>
    <w:rsid w:val="00DA7178"/>
    <w:rsid w:val="00DA7281"/>
    <w:rsid w:val="00DA7D57"/>
    <w:rsid w:val="00DB0BC4"/>
    <w:rsid w:val="00DB1C36"/>
    <w:rsid w:val="00DB25AA"/>
    <w:rsid w:val="00DB323A"/>
    <w:rsid w:val="00DB3B53"/>
    <w:rsid w:val="00DB4400"/>
    <w:rsid w:val="00DB477F"/>
    <w:rsid w:val="00DB52AA"/>
    <w:rsid w:val="00DB57AF"/>
    <w:rsid w:val="00DB6B67"/>
    <w:rsid w:val="00DB7956"/>
    <w:rsid w:val="00DB7BBD"/>
    <w:rsid w:val="00DC1E31"/>
    <w:rsid w:val="00DC27E6"/>
    <w:rsid w:val="00DC372C"/>
    <w:rsid w:val="00DC488F"/>
    <w:rsid w:val="00DC59B6"/>
    <w:rsid w:val="00DC5A80"/>
    <w:rsid w:val="00DC62DC"/>
    <w:rsid w:val="00DC7B50"/>
    <w:rsid w:val="00DD1861"/>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9E6"/>
    <w:rsid w:val="00DE6A86"/>
    <w:rsid w:val="00DE7112"/>
    <w:rsid w:val="00DF0260"/>
    <w:rsid w:val="00DF033B"/>
    <w:rsid w:val="00DF21E3"/>
    <w:rsid w:val="00DF25D4"/>
    <w:rsid w:val="00DF3D85"/>
    <w:rsid w:val="00DF4ACE"/>
    <w:rsid w:val="00DF4AD7"/>
    <w:rsid w:val="00DF616B"/>
    <w:rsid w:val="00DF66BB"/>
    <w:rsid w:val="00DF6EFF"/>
    <w:rsid w:val="00DF7199"/>
    <w:rsid w:val="00DF78A1"/>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28AC"/>
    <w:rsid w:val="00E23852"/>
    <w:rsid w:val="00E241FF"/>
    <w:rsid w:val="00E26245"/>
    <w:rsid w:val="00E27299"/>
    <w:rsid w:val="00E27E67"/>
    <w:rsid w:val="00E305A6"/>
    <w:rsid w:val="00E30852"/>
    <w:rsid w:val="00E32B24"/>
    <w:rsid w:val="00E3300F"/>
    <w:rsid w:val="00E330D4"/>
    <w:rsid w:val="00E33585"/>
    <w:rsid w:val="00E34902"/>
    <w:rsid w:val="00E35723"/>
    <w:rsid w:val="00E36582"/>
    <w:rsid w:val="00E40F3B"/>
    <w:rsid w:val="00E40F90"/>
    <w:rsid w:val="00E41AB3"/>
    <w:rsid w:val="00E41BE8"/>
    <w:rsid w:val="00E41D0B"/>
    <w:rsid w:val="00E424EA"/>
    <w:rsid w:val="00E43E01"/>
    <w:rsid w:val="00E443A5"/>
    <w:rsid w:val="00E449B9"/>
    <w:rsid w:val="00E452BF"/>
    <w:rsid w:val="00E45A2C"/>
    <w:rsid w:val="00E461FF"/>
    <w:rsid w:val="00E47179"/>
    <w:rsid w:val="00E47CE3"/>
    <w:rsid w:val="00E50568"/>
    <w:rsid w:val="00E507E4"/>
    <w:rsid w:val="00E521E9"/>
    <w:rsid w:val="00E53449"/>
    <w:rsid w:val="00E54D0B"/>
    <w:rsid w:val="00E556C1"/>
    <w:rsid w:val="00E5658C"/>
    <w:rsid w:val="00E56B73"/>
    <w:rsid w:val="00E57BE7"/>
    <w:rsid w:val="00E57FAD"/>
    <w:rsid w:val="00E60556"/>
    <w:rsid w:val="00E60C6E"/>
    <w:rsid w:val="00E61BF6"/>
    <w:rsid w:val="00E61F02"/>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3205"/>
    <w:rsid w:val="00E84B40"/>
    <w:rsid w:val="00E8610D"/>
    <w:rsid w:val="00E873A8"/>
    <w:rsid w:val="00E8773E"/>
    <w:rsid w:val="00E9027B"/>
    <w:rsid w:val="00E90D11"/>
    <w:rsid w:val="00E91271"/>
    <w:rsid w:val="00E91F37"/>
    <w:rsid w:val="00E925C8"/>
    <w:rsid w:val="00E92F61"/>
    <w:rsid w:val="00E945F0"/>
    <w:rsid w:val="00E9510F"/>
    <w:rsid w:val="00E962D0"/>
    <w:rsid w:val="00E973E1"/>
    <w:rsid w:val="00E97465"/>
    <w:rsid w:val="00E97DC3"/>
    <w:rsid w:val="00EA221D"/>
    <w:rsid w:val="00EA3D3B"/>
    <w:rsid w:val="00EA4164"/>
    <w:rsid w:val="00EA53C7"/>
    <w:rsid w:val="00EA54EC"/>
    <w:rsid w:val="00EB1AE8"/>
    <w:rsid w:val="00EB1B54"/>
    <w:rsid w:val="00EB1C9F"/>
    <w:rsid w:val="00EB2077"/>
    <w:rsid w:val="00EB3230"/>
    <w:rsid w:val="00EB341A"/>
    <w:rsid w:val="00EB4DC3"/>
    <w:rsid w:val="00EB5003"/>
    <w:rsid w:val="00EB54AD"/>
    <w:rsid w:val="00EB6AFF"/>
    <w:rsid w:val="00EC005C"/>
    <w:rsid w:val="00EC0F7B"/>
    <w:rsid w:val="00EC38FA"/>
    <w:rsid w:val="00EC5525"/>
    <w:rsid w:val="00EC6135"/>
    <w:rsid w:val="00ED1752"/>
    <w:rsid w:val="00ED1B07"/>
    <w:rsid w:val="00ED2633"/>
    <w:rsid w:val="00ED29A9"/>
    <w:rsid w:val="00ED343B"/>
    <w:rsid w:val="00ED3F84"/>
    <w:rsid w:val="00ED515D"/>
    <w:rsid w:val="00ED5D90"/>
    <w:rsid w:val="00ED720F"/>
    <w:rsid w:val="00ED72ED"/>
    <w:rsid w:val="00EE054E"/>
    <w:rsid w:val="00EE10EE"/>
    <w:rsid w:val="00EE12E3"/>
    <w:rsid w:val="00EE209D"/>
    <w:rsid w:val="00EE2BEB"/>
    <w:rsid w:val="00EE4B92"/>
    <w:rsid w:val="00EE5103"/>
    <w:rsid w:val="00EE7160"/>
    <w:rsid w:val="00EF01AC"/>
    <w:rsid w:val="00EF0954"/>
    <w:rsid w:val="00EF197F"/>
    <w:rsid w:val="00EF1D9E"/>
    <w:rsid w:val="00EF28A1"/>
    <w:rsid w:val="00EF5BC2"/>
    <w:rsid w:val="00EF786A"/>
    <w:rsid w:val="00EF7BA8"/>
    <w:rsid w:val="00F003B1"/>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42628"/>
    <w:rsid w:val="00F426B8"/>
    <w:rsid w:val="00F4336B"/>
    <w:rsid w:val="00F438D1"/>
    <w:rsid w:val="00F43EFF"/>
    <w:rsid w:val="00F45208"/>
    <w:rsid w:val="00F45670"/>
    <w:rsid w:val="00F468D3"/>
    <w:rsid w:val="00F46B47"/>
    <w:rsid w:val="00F46B4D"/>
    <w:rsid w:val="00F46B5F"/>
    <w:rsid w:val="00F46BF9"/>
    <w:rsid w:val="00F4793B"/>
    <w:rsid w:val="00F47DED"/>
    <w:rsid w:val="00F51D6B"/>
    <w:rsid w:val="00F522FE"/>
    <w:rsid w:val="00F524B0"/>
    <w:rsid w:val="00F526D7"/>
    <w:rsid w:val="00F53BF1"/>
    <w:rsid w:val="00F53ECF"/>
    <w:rsid w:val="00F545F7"/>
    <w:rsid w:val="00F554E0"/>
    <w:rsid w:val="00F57FA1"/>
    <w:rsid w:val="00F6191C"/>
    <w:rsid w:val="00F62250"/>
    <w:rsid w:val="00F64393"/>
    <w:rsid w:val="00F64411"/>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6014"/>
    <w:rsid w:val="00F86671"/>
    <w:rsid w:val="00F877B0"/>
    <w:rsid w:val="00F9117F"/>
    <w:rsid w:val="00F9193B"/>
    <w:rsid w:val="00F92732"/>
    <w:rsid w:val="00F94765"/>
    <w:rsid w:val="00F94AAF"/>
    <w:rsid w:val="00F9595A"/>
    <w:rsid w:val="00F95B3A"/>
    <w:rsid w:val="00F95D0C"/>
    <w:rsid w:val="00F963B4"/>
    <w:rsid w:val="00F96A0F"/>
    <w:rsid w:val="00F97844"/>
    <w:rsid w:val="00FA015B"/>
    <w:rsid w:val="00FA0D24"/>
    <w:rsid w:val="00FA1AFC"/>
    <w:rsid w:val="00FA2350"/>
    <w:rsid w:val="00FA3023"/>
    <w:rsid w:val="00FA32D6"/>
    <w:rsid w:val="00FA58C1"/>
    <w:rsid w:val="00FA5B97"/>
    <w:rsid w:val="00FB0550"/>
    <w:rsid w:val="00FB0A16"/>
    <w:rsid w:val="00FB0C3E"/>
    <w:rsid w:val="00FB1144"/>
    <w:rsid w:val="00FB2525"/>
    <w:rsid w:val="00FB355C"/>
    <w:rsid w:val="00FB3E34"/>
    <w:rsid w:val="00FB542C"/>
    <w:rsid w:val="00FB5E89"/>
    <w:rsid w:val="00FB71D7"/>
    <w:rsid w:val="00FB7905"/>
    <w:rsid w:val="00FC02E9"/>
    <w:rsid w:val="00FC3B77"/>
    <w:rsid w:val="00FC4BC7"/>
    <w:rsid w:val="00FC5856"/>
    <w:rsid w:val="00FC5A43"/>
    <w:rsid w:val="00FC642F"/>
    <w:rsid w:val="00FC6823"/>
    <w:rsid w:val="00FC69F0"/>
    <w:rsid w:val="00FC6D23"/>
    <w:rsid w:val="00FC6F3F"/>
    <w:rsid w:val="00FC7125"/>
    <w:rsid w:val="00FC73F1"/>
    <w:rsid w:val="00FC7862"/>
    <w:rsid w:val="00FD114F"/>
    <w:rsid w:val="00FD14B4"/>
    <w:rsid w:val="00FD1E79"/>
    <w:rsid w:val="00FD22EC"/>
    <w:rsid w:val="00FD3476"/>
    <w:rsid w:val="00FD4B9F"/>
    <w:rsid w:val="00FD4E4D"/>
    <w:rsid w:val="00FD50A4"/>
    <w:rsid w:val="00FD52DF"/>
    <w:rsid w:val="00FD5363"/>
    <w:rsid w:val="00FD555A"/>
    <w:rsid w:val="00FD67B3"/>
    <w:rsid w:val="00FD6DED"/>
    <w:rsid w:val="00FD6E65"/>
    <w:rsid w:val="00FE0ADC"/>
    <w:rsid w:val="00FE25D1"/>
    <w:rsid w:val="00FE3687"/>
    <w:rsid w:val="00FE6455"/>
    <w:rsid w:val="00FE78D0"/>
    <w:rsid w:val="00FE7E9D"/>
    <w:rsid w:val="00FF1A1C"/>
    <w:rsid w:val="00FF31EA"/>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onsensus.org/wp-content/uploads/2019/11/03-York_Calaveras-Pyrosilv.pdf" TargetMode="External"/><Relationship Id="rId13" Type="http://schemas.openxmlformats.org/officeDocument/2006/relationships/hyperlink" Target="mailto:kcole@woodardcurr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usda.gov/nfs/11558/www/nepa/111937_FSPLT3_566370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s.usda.gov/project/?project=565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uckbeckman@gmail.com" TargetMode="External"/><Relationship Id="rId4" Type="http://schemas.openxmlformats.org/officeDocument/2006/relationships/settings" Target="settings.xml"/><Relationship Id="rId9" Type="http://schemas.openxmlformats.org/officeDocument/2006/relationships/hyperlink" Target="https://acconsensus.org/resources/vide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3</cp:revision>
  <cp:lastPrinted>2020-06-10T15:03:00Z</cp:lastPrinted>
  <dcterms:created xsi:type="dcterms:W3CDTF">2021-11-16T16:04:00Z</dcterms:created>
  <dcterms:modified xsi:type="dcterms:W3CDTF">2021-11-16T16:57:00Z</dcterms:modified>
</cp:coreProperties>
</file>