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20A3" w14:textId="48426B19" w:rsidR="006D0AF6" w:rsidRPr="00AD473D" w:rsidRDefault="00181F42" w:rsidP="00AD473D">
      <w:pPr>
        <w:pStyle w:val="Heading1"/>
        <w:rPr>
          <w:rFonts w:asciiTheme="minorHAnsi" w:hAnsiTheme="minorHAnsi" w:cstheme="minorHAnsi"/>
          <w:b/>
          <w:bCs/>
          <w:szCs w:val="28"/>
        </w:rPr>
      </w:pPr>
      <w:r w:rsidRPr="006D0AF6">
        <w:rPr>
          <w:rFonts w:asciiTheme="minorHAnsi" w:hAnsiTheme="minorHAnsi" w:cstheme="minorHAnsi"/>
          <w:b/>
          <w:bCs/>
          <w:szCs w:val="28"/>
        </w:rPr>
        <w:t>Meeting Brief</w:t>
      </w:r>
    </w:p>
    <w:p w14:paraId="086E7F78" w14:textId="7FAD5DB1" w:rsidR="00890E74" w:rsidRDefault="004C0420" w:rsidP="0059777E">
      <w:pPr>
        <w:pStyle w:val="ListParagraph"/>
        <w:numPr>
          <w:ilvl w:val="0"/>
          <w:numId w:val="2"/>
        </w:numPr>
        <w:tabs>
          <w:tab w:val="left" w:pos="657"/>
        </w:tabs>
        <w:spacing w:after="0"/>
        <w:rPr>
          <w:rFonts w:cstheme="minorHAnsi"/>
          <w:sz w:val="24"/>
          <w:szCs w:val="24"/>
        </w:rPr>
      </w:pPr>
      <w:r>
        <w:rPr>
          <w:rFonts w:cstheme="minorHAnsi"/>
          <w:sz w:val="24"/>
          <w:szCs w:val="24"/>
        </w:rPr>
        <w:t>UMRWA update on Forest Projects Plan (FPP) and future ACCG administration and facilitation services</w:t>
      </w:r>
      <w:r w:rsidR="001B156D">
        <w:rPr>
          <w:rFonts w:cstheme="minorHAnsi"/>
          <w:sz w:val="24"/>
          <w:szCs w:val="24"/>
        </w:rPr>
        <w:t>.</w:t>
      </w:r>
    </w:p>
    <w:p w14:paraId="38F0526D" w14:textId="5D4AF2FC" w:rsidR="004C0420" w:rsidRDefault="004C0420" w:rsidP="0059777E">
      <w:pPr>
        <w:pStyle w:val="ListParagraph"/>
        <w:numPr>
          <w:ilvl w:val="0"/>
          <w:numId w:val="2"/>
        </w:numPr>
        <w:tabs>
          <w:tab w:val="left" w:pos="657"/>
        </w:tabs>
        <w:spacing w:after="0"/>
        <w:rPr>
          <w:rFonts w:cstheme="minorHAnsi"/>
          <w:sz w:val="24"/>
          <w:szCs w:val="24"/>
        </w:rPr>
      </w:pPr>
      <w:r>
        <w:rPr>
          <w:rFonts w:cstheme="minorHAnsi"/>
          <w:sz w:val="24"/>
          <w:szCs w:val="24"/>
        </w:rPr>
        <w:t>Discussion on ACCG 2022 Priorities</w:t>
      </w:r>
      <w:r w:rsidR="00C654B5">
        <w:rPr>
          <w:rFonts w:cstheme="minorHAnsi"/>
          <w:sz w:val="24"/>
          <w:szCs w:val="24"/>
        </w:rPr>
        <w:t xml:space="preserve"> List and further suggested modifications at today’s meeting.</w:t>
      </w:r>
    </w:p>
    <w:p w14:paraId="21B7B010" w14:textId="7DD1D7D4" w:rsidR="00FB5E89" w:rsidRDefault="00AB4567" w:rsidP="0059777E">
      <w:pPr>
        <w:pStyle w:val="ListParagraph"/>
        <w:numPr>
          <w:ilvl w:val="0"/>
          <w:numId w:val="2"/>
        </w:numPr>
        <w:tabs>
          <w:tab w:val="left" w:pos="657"/>
        </w:tabs>
        <w:rPr>
          <w:rFonts w:cstheme="minorHAnsi"/>
          <w:sz w:val="24"/>
          <w:szCs w:val="24"/>
        </w:rPr>
      </w:pPr>
      <w:r w:rsidRPr="006D0AF6">
        <w:rPr>
          <w:rFonts w:cstheme="minorHAnsi"/>
          <w:sz w:val="24"/>
          <w:szCs w:val="24"/>
        </w:rPr>
        <w:t>ACCG Work Group</w:t>
      </w:r>
      <w:r w:rsidR="00196F62" w:rsidRPr="006D0AF6">
        <w:rPr>
          <w:rFonts w:cstheme="minorHAnsi"/>
          <w:sz w:val="24"/>
          <w:szCs w:val="24"/>
        </w:rPr>
        <w:t>s</w:t>
      </w:r>
      <w:r w:rsidRPr="006D0AF6">
        <w:rPr>
          <w:rFonts w:cstheme="minorHAnsi"/>
          <w:sz w:val="24"/>
          <w:szCs w:val="24"/>
        </w:rPr>
        <w:t xml:space="preserve"> </w:t>
      </w:r>
      <w:r w:rsidR="00675AB6" w:rsidRPr="006D0AF6">
        <w:rPr>
          <w:rFonts w:cstheme="minorHAnsi"/>
          <w:sz w:val="24"/>
          <w:szCs w:val="24"/>
        </w:rPr>
        <w:t xml:space="preserve">and </w:t>
      </w:r>
      <w:r w:rsidR="00196F62" w:rsidRPr="006D0AF6">
        <w:rPr>
          <w:rFonts w:cstheme="minorHAnsi"/>
          <w:sz w:val="24"/>
          <w:szCs w:val="24"/>
        </w:rPr>
        <w:t>meeting participants</w:t>
      </w:r>
      <w:r w:rsidR="00675AB6" w:rsidRPr="006D0AF6">
        <w:rPr>
          <w:rFonts w:cstheme="minorHAnsi"/>
          <w:sz w:val="24"/>
          <w:szCs w:val="24"/>
        </w:rPr>
        <w:t xml:space="preserve"> provided updates of their activities.</w:t>
      </w:r>
    </w:p>
    <w:p w14:paraId="7BE10283" w14:textId="5999A9C7" w:rsidR="004D7375" w:rsidRPr="00983CC2" w:rsidRDefault="00181F42" w:rsidP="00303132">
      <w:pPr>
        <w:pStyle w:val="Heading1"/>
        <w:rPr>
          <w:rFonts w:asciiTheme="minorHAnsi" w:hAnsiTheme="minorHAnsi" w:cstheme="minorHAnsi"/>
          <w:b/>
          <w:bCs/>
          <w:sz w:val="24"/>
          <w:szCs w:val="24"/>
        </w:rPr>
      </w:pPr>
      <w:r w:rsidRPr="00983CC2">
        <w:rPr>
          <w:rFonts w:asciiTheme="minorHAnsi" w:hAnsiTheme="minorHAnsi" w:cstheme="minorHAnsi"/>
          <w:b/>
          <w:bCs/>
          <w:sz w:val="24"/>
          <w:szCs w:val="24"/>
        </w:rPr>
        <w:t>Action Items</w:t>
      </w:r>
      <w:r w:rsidRPr="00983CC2">
        <w:rPr>
          <w:rFonts w:asciiTheme="minorHAnsi" w:hAnsiTheme="minorHAnsi" w:cstheme="minorHAnsi"/>
          <w:b/>
          <w:bCs/>
          <w:sz w:val="24"/>
          <w:szCs w:val="24"/>
        </w:rPr>
        <w:tab/>
      </w:r>
    </w:p>
    <w:tbl>
      <w:tblPr>
        <w:tblStyle w:val="TableGrid"/>
        <w:tblW w:w="9180" w:type="dxa"/>
        <w:tblInd w:w="85" w:type="dxa"/>
        <w:tblLook w:val="04A0" w:firstRow="1" w:lastRow="0" w:firstColumn="1" w:lastColumn="0" w:noHBand="0" w:noVBand="1"/>
      </w:tblPr>
      <w:tblGrid>
        <w:gridCol w:w="7134"/>
        <w:gridCol w:w="2046"/>
      </w:tblGrid>
      <w:tr w:rsidR="004D7375" w:rsidRPr="006D0AF6" w14:paraId="6F8738E2" w14:textId="77777777" w:rsidTr="000C007A">
        <w:trPr>
          <w:trHeight w:val="458"/>
        </w:trPr>
        <w:tc>
          <w:tcPr>
            <w:tcW w:w="7134" w:type="dxa"/>
            <w:shd w:val="clear" w:color="auto" w:fill="A8D08D" w:themeFill="accent6" w:themeFillTint="99"/>
          </w:tcPr>
          <w:p w14:paraId="022A5F65" w14:textId="77777777" w:rsidR="004D7375" w:rsidRPr="006D0AF6" w:rsidRDefault="004D7375" w:rsidP="00A57483">
            <w:pPr>
              <w:jc w:val="center"/>
              <w:rPr>
                <w:rFonts w:cstheme="minorHAnsi"/>
                <w:b/>
                <w:sz w:val="24"/>
                <w:szCs w:val="24"/>
              </w:rPr>
            </w:pPr>
            <w:r w:rsidRPr="006D0AF6">
              <w:rPr>
                <w:rFonts w:cstheme="minorHAnsi"/>
                <w:b/>
                <w:sz w:val="24"/>
                <w:szCs w:val="24"/>
              </w:rPr>
              <w:t>Actions</w:t>
            </w:r>
          </w:p>
        </w:tc>
        <w:tc>
          <w:tcPr>
            <w:tcW w:w="2046" w:type="dxa"/>
            <w:shd w:val="clear" w:color="auto" w:fill="A8D08D" w:themeFill="accent6" w:themeFillTint="99"/>
          </w:tcPr>
          <w:p w14:paraId="2E9A4649" w14:textId="77777777" w:rsidR="004D7375" w:rsidRPr="006D0AF6" w:rsidRDefault="004D7375" w:rsidP="00A57483">
            <w:pPr>
              <w:jc w:val="center"/>
              <w:rPr>
                <w:rFonts w:cstheme="minorHAnsi"/>
                <w:b/>
                <w:sz w:val="24"/>
                <w:szCs w:val="24"/>
              </w:rPr>
            </w:pPr>
            <w:r w:rsidRPr="006D0AF6">
              <w:rPr>
                <w:rFonts w:cstheme="minorHAnsi"/>
                <w:b/>
                <w:sz w:val="24"/>
                <w:szCs w:val="24"/>
              </w:rPr>
              <w:t>Responsible Parties</w:t>
            </w:r>
          </w:p>
        </w:tc>
      </w:tr>
      <w:tr w:rsidR="00C3140E" w:rsidRPr="006D0AF6" w14:paraId="41346340" w14:textId="77777777" w:rsidTr="000C007A">
        <w:trPr>
          <w:trHeight w:val="432"/>
        </w:trPr>
        <w:tc>
          <w:tcPr>
            <w:tcW w:w="7134" w:type="dxa"/>
          </w:tcPr>
          <w:p w14:paraId="319E2931" w14:textId="72010F7A" w:rsidR="00C3140E" w:rsidRPr="006D0AF6" w:rsidRDefault="004C0420" w:rsidP="00B158B9">
            <w:pPr>
              <w:rPr>
                <w:rFonts w:cstheme="minorHAnsi"/>
                <w:sz w:val="24"/>
                <w:szCs w:val="24"/>
              </w:rPr>
            </w:pPr>
            <w:bookmarkStart w:id="0" w:name="_Hlk95471717"/>
            <w:r>
              <w:rPr>
                <w:rFonts w:cstheme="minorHAnsi"/>
                <w:sz w:val="24"/>
                <w:szCs w:val="24"/>
              </w:rPr>
              <w:t>Revise ACCG Priorities List based on feedback from meeting participants and then circulate via email to the ACCG listserv for comments.</w:t>
            </w:r>
            <w:bookmarkEnd w:id="0"/>
          </w:p>
        </w:tc>
        <w:tc>
          <w:tcPr>
            <w:tcW w:w="2046" w:type="dxa"/>
          </w:tcPr>
          <w:p w14:paraId="1B9F16A4" w14:textId="3C040E24" w:rsidR="00C3140E" w:rsidRPr="006D0AF6" w:rsidRDefault="00C7111F" w:rsidP="00C3140E">
            <w:pPr>
              <w:rPr>
                <w:rFonts w:cstheme="minorHAnsi"/>
                <w:sz w:val="24"/>
                <w:szCs w:val="24"/>
              </w:rPr>
            </w:pPr>
            <w:r w:rsidRPr="006D0AF6">
              <w:rPr>
                <w:rFonts w:cstheme="minorHAnsi"/>
                <w:sz w:val="24"/>
                <w:szCs w:val="24"/>
              </w:rPr>
              <w:t>Layhee</w:t>
            </w:r>
          </w:p>
        </w:tc>
      </w:tr>
      <w:tr w:rsidR="000A7927" w:rsidRPr="006D0AF6" w14:paraId="10482BE4" w14:textId="77777777" w:rsidTr="000C007A">
        <w:trPr>
          <w:trHeight w:val="432"/>
        </w:trPr>
        <w:tc>
          <w:tcPr>
            <w:tcW w:w="7134" w:type="dxa"/>
          </w:tcPr>
          <w:p w14:paraId="3A98697F" w14:textId="1EF9082A" w:rsidR="000A7927" w:rsidRDefault="004C0420" w:rsidP="00B158B9">
            <w:pPr>
              <w:rPr>
                <w:rFonts w:cstheme="minorHAnsi"/>
                <w:sz w:val="24"/>
                <w:szCs w:val="24"/>
              </w:rPr>
            </w:pPr>
            <w:r>
              <w:rPr>
                <w:rFonts w:cstheme="minorHAnsi"/>
                <w:sz w:val="24"/>
                <w:szCs w:val="24"/>
              </w:rPr>
              <w:t xml:space="preserve">Work on </w:t>
            </w:r>
            <w:r w:rsidR="00CA43EA">
              <w:rPr>
                <w:rFonts w:cstheme="minorHAnsi"/>
                <w:sz w:val="24"/>
                <w:szCs w:val="24"/>
              </w:rPr>
              <w:t>doing outreach to potential guest</w:t>
            </w:r>
            <w:r>
              <w:rPr>
                <w:rFonts w:cstheme="minorHAnsi"/>
                <w:sz w:val="24"/>
                <w:szCs w:val="24"/>
              </w:rPr>
              <w:t xml:space="preserve"> TEK guest speakers/panelists</w:t>
            </w:r>
            <w:r w:rsidR="00CA43EA">
              <w:rPr>
                <w:rFonts w:cstheme="minorHAnsi"/>
                <w:sz w:val="24"/>
                <w:szCs w:val="24"/>
              </w:rPr>
              <w:t xml:space="preserve"> for possibly the April or May 2022 general meeting.</w:t>
            </w:r>
          </w:p>
        </w:tc>
        <w:tc>
          <w:tcPr>
            <w:tcW w:w="2046" w:type="dxa"/>
          </w:tcPr>
          <w:p w14:paraId="69934737" w14:textId="029F603C" w:rsidR="000A7927" w:rsidRDefault="000A7927" w:rsidP="00C3140E">
            <w:pPr>
              <w:rPr>
                <w:rFonts w:cstheme="minorHAnsi"/>
                <w:sz w:val="24"/>
                <w:szCs w:val="24"/>
              </w:rPr>
            </w:pPr>
            <w:r>
              <w:rPr>
                <w:rFonts w:cstheme="minorHAnsi"/>
                <w:sz w:val="24"/>
                <w:szCs w:val="24"/>
              </w:rPr>
              <w:t>Layhee</w:t>
            </w:r>
          </w:p>
          <w:p w14:paraId="04140D20" w14:textId="373B9984" w:rsidR="004C0420" w:rsidRDefault="004C0420" w:rsidP="00C3140E">
            <w:pPr>
              <w:rPr>
                <w:rFonts w:cstheme="minorHAnsi"/>
                <w:sz w:val="24"/>
                <w:szCs w:val="24"/>
              </w:rPr>
            </w:pPr>
            <w:r>
              <w:rPr>
                <w:rFonts w:cstheme="minorHAnsi"/>
                <w:sz w:val="24"/>
                <w:szCs w:val="24"/>
              </w:rPr>
              <w:t>Farrington</w:t>
            </w:r>
          </w:p>
        </w:tc>
      </w:tr>
      <w:tr w:rsidR="00F554E0" w:rsidRPr="006D0AF6" w14:paraId="4EC4AE77" w14:textId="77777777" w:rsidTr="000C007A">
        <w:trPr>
          <w:trHeight w:val="432"/>
        </w:trPr>
        <w:tc>
          <w:tcPr>
            <w:tcW w:w="7134" w:type="dxa"/>
          </w:tcPr>
          <w:p w14:paraId="10B048DF" w14:textId="2461D102" w:rsidR="00F554E0" w:rsidRDefault="006A2339" w:rsidP="00B158B9">
            <w:pPr>
              <w:rPr>
                <w:rFonts w:cstheme="minorHAnsi"/>
                <w:sz w:val="24"/>
                <w:szCs w:val="24"/>
              </w:rPr>
            </w:pPr>
            <w:r>
              <w:rPr>
                <w:rFonts w:cstheme="minorHAnsi"/>
                <w:sz w:val="24"/>
                <w:szCs w:val="24"/>
              </w:rPr>
              <w:t>Send out links to postfire restoration and management publications that were mentioned at the meeting.</w:t>
            </w:r>
          </w:p>
        </w:tc>
        <w:tc>
          <w:tcPr>
            <w:tcW w:w="2046" w:type="dxa"/>
          </w:tcPr>
          <w:p w14:paraId="55E86056" w14:textId="047D2DE2" w:rsidR="00F554E0" w:rsidRDefault="006A2339" w:rsidP="00C3140E">
            <w:pPr>
              <w:rPr>
                <w:rFonts w:cstheme="minorHAnsi"/>
                <w:sz w:val="24"/>
                <w:szCs w:val="24"/>
              </w:rPr>
            </w:pPr>
            <w:r>
              <w:rPr>
                <w:rFonts w:cstheme="minorHAnsi"/>
                <w:sz w:val="24"/>
                <w:szCs w:val="24"/>
              </w:rPr>
              <w:t>Layhee</w:t>
            </w:r>
          </w:p>
        </w:tc>
      </w:tr>
    </w:tbl>
    <w:p w14:paraId="08B905B4" w14:textId="64A84DD8" w:rsidR="00181F42" w:rsidRPr="006D0AF6" w:rsidRDefault="00181F42" w:rsidP="00E962D0">
      <w:pPr>
        <w:pStyle w:val="Heading1"/>
        <w:tabs>
          <w:tab w:val="left" w:pos="2295"/>
        </w:tabs>
        <w:rPr>
          <w:rFonts w:asciiTheme="minorHAnsi" w:hAnsiTheme="minorHAnsi" w:cstheme="minorHAnsi"/>
          <w:b/>
          <w:bCs/>
          <w:szCs w:val="28"/>
        </w:rPr>
      </w:pPr>
      <w:r w:rsidRPr="006D0AF6">
        <w:rPr>
          <w:rFonts w:asciiTheme="minorHAnsi" w:hAnsiTheme="minorHAnsi" w:cstheme="minorHAnsi"/>
          <w:b/>
          <w:bCs/>
          <w:szCs w:val="28"/>
        </w:rPr>
        <w:t>Summary</w:t>
      </w:r>
      <w:r w:rsidR="00E962D0" w:rsidRPr="006D0AF6">
        <w:rPr>
          <w:rFonts w:asciiTheme="minorHAnsi" w:hAnsiTheme="minorHAnsi" w:cstheme="minorHAnsi"/>
          <w:b/>
          <w:bCs/>
          <w:szCs w:val="28"/>
        </w:rPr>
        <w:tab/>
      </w:r>
    </w:p>
    <w:p w14:paraId="55B59E87" w14:textId="77777777" w:rsidR="000A69DA" w:rsidRDefault="000A69DA" w:rsidP="00FA2350">
      <w:pPr>
        <w:spacing w:after="0"/>
        <w:rPr>
          <w:rFonts w:cstheme="minorHAnsi"/>
          <w:sz w:val="24"/>
          <w:szCs w:val="24"/>
        </w:rPr>
      </w:pPr>
    </w:p>
    <w:p w14:paraId="4923B6AC" w14:textId="2F251BC3" w:rsidR="00106F4B" w:rsidRPr="00C654B5" w:rsidRDefault="000A69DA" w:rsidP="00C654B5">
      <w:pPr>
        <w:pStyle w:val="Heading2"/>
        <w:spacing w:after="240"/>
        <w:rPr>
          <w:rFonts w:asciiTheme="minorHAnsi" w:hAnsiTheme="minorHAnsi" w:cstheme="minorHAnsi"/>
          <w:szCs w:val="24"/>
        </w:rPr>
      </w:pPr>
      <w:r w:rsidRPr="006D0AF6">
        <w:rPr>
          <w:rFonts w:asciiTheme="minorHAnsi" w:hAnsiTheme="minorHAnsi" w:cstheme="minorHAnsi"/>
          <w:szCs w:val="24"/>
        </w:rPr>
        <w:t xml:space="preserve">Modification and/or approval of agenda and </w:t>
      </w:r>
      <w:r w:rsidR="004C0420">
        <w:rPr>
          <w:rFonts w:asciiTheme="minorHAnsi" w:hAnsiTheme="minorHAnsi" w:cstheme="minorHAnsi"/>
          <w:szCs w:val="24"/>
        </w:rPr>
        <w:t>last month’s meeting summary</w:t>
      </w:r>
      <w:r w:rsidRPr="006D0AF6">
        <w:rPr>
          <w:rFonts w:asciiTheme="minorHAnsi" w:hAnsiTheme="minorHAnsi" w:cstheme="minorHAnsi"/>
          <w:szCs w:val="24"/>
        </w:rPr>
        <w:t>.</w:t>
      </w:r>
    </w:p>
    <w:p w14:paraId="0BE6AF61" w14:textId="54A29209" w:rsidR="00C654B5" w:rsidRDefault="00031B8C" w:rsidP="00106F4B">
      <w:pPr>
        <w:rPr>
          <w:rFonts w:cstheme="minorHAnsi"/>
          <w:sz w:val="24"/>
          <w:szCs w:val="24"/>
        </w:rPr>
      </w:pPr>
      <w:r>
        <w:rPr>
          <w:rFonts w:cstheme="minorHAnsi"/>
          <w:sz w:val="24"/>
          <w:szCs w:val="24"/>
        </w:rPr>
        <w:t>Tania reminded the group that ACCG general meeting is changing</w:t>
      </w:r>
      <w:r w:rsidR="00C654B5">
        <w:rPr>
          <w:rFonts w:cstheme="minorHAnsi"/>
          <w:sz w:val="24"/>
          <w:szCs w:val="24"/>
        </w:rPr>
        <w:t xml:space="preserve"> - </w:t>
      </w:r>
      <w:r>
        <w:rPr>
          <w:rFonts w:cstheme="minorHAnsi"/>
          <w:sz w:val="24"/>
          <w:szCs w:val="24"/>
        </w:rPr>
        <w:t xml:space="preserve">CBI is stepping back as of January 2022. </w:t>
      </w:r>
      <w:r w:rsidR="00C654B5">
        <w:rPr>
          <w:rFonts w:cstheme="minorHAnsi"/>
          <w:sz w:val="24"/>
          <w:szCs w:val="24"/>
        </w:rPr>
        <w:t>A pool of volunteer facilitators will be on a rotation, facilitating the general meetings in 2022. CBI hosted a virtual facilitation training workshop in early January 2022 for these volunteer facilitators.</w:t>
      </w:r>
    </w:p>
    <w:p w14:paraId="24424461" w14:textId="041141DC" w:rsidR="00C654B5" w:rsidRDefault="00C654B5" w:rsidP="00106F4B">
      <w:pPr>
        <w:rPr>
          <w:rFonts w:cstheme="minorHAnsi"/>
          <w:sz w:val="24"/>
          <w:szCs w:val="24"/>
        </w:rPr>
      </w:pPr>
      <w:r>
        <w:rPr>
          <w:rFonts w:cstheme="minorHAnsi"/>
          <w:sz w:val="24"/>
          <w:szCs w:val="24"/>
        </w:rPr>
        <w:t>Megan updated the names listed for CSERC and CHIPS in the MOA signatories list on the general meeting agenda. Also corrected the spelling of John Heissenbuttel’s last name. No suggested modifications for the Nov. 17</w:t>
      </w:r>
      <w:r w:rsidRPr="00C654B5">
        <w:rPr>
          <w:rFonts w:cstheme="minorHAnsi"/>
          <w:sz w:val="24"/>
          <w:szCs w:val="24"/>
          <w:vertAlign w:val="superscript"/>
        </w:rPr>
        <w:t>th</w:t>
      </w:r>
      <w:r>
        <w:rPr>
          <w:rFonts w:cstheme="minorHAnsi"/>
          <w:sz w:val="24"/>
          <w:szCs w:val="24"/>
        </w:rPr>
        <w:t xml:space="preserve"> meeting summary.</w:t>
      </w:r>
    </w:p>
    <w:p w14:paraId="069183EF" w14:textId="1F5882BE" w:rsidR="00861A1E" w:rsidRDefault="00861A1E" w:rsidP="00106F4B">
      <w:pPr>
        <w:rPr>
          <w:rFonts w:cstheme="minorHAnsi"/>
          <w:sz w:val="24"/>
          <w:szCs w:val="24"/>
        </w:rPr>
      </w:pPr>
      <w:r>
        <w:rPr>
          <w:rFonts w:cstheme="minorHAnsi"/>
          <w:sz w:val="24"/>
          <w:szCs w:val="24"/>
        </w:rPr>
        <w:t>Megan and Rich discussed before the meeting started about continuing to conduct outreach for the TEK panel.</w:t>
      </w:r>
    </w:p>
    <w:p w14:paraId="57CA19F1" w14:textId="63475452" w:rsidR="00031B8C" w:rsidRPr="00861A1E" w:rsidRDefault="00031B8C" w:rsidP="00861A1E">
      <w:pPr>
        <w:pStyle w:val="Heading2"/>
        <w:tabs>
          <w:tab w:val="left" w:pos="1565"/>
        </w:tabs>
        <w:spacing w:before="240" w:after="240"/>
        <w:rPr>
          <w:rFonts w:asciiTheme="minorHAnsi" w:hAnsiTheme="minorHAnsi" w:cstheme="minorHAnsi"/>
          <w:szCs w:val="24"/>
        </w:rPr>
      </w:pPr>
      <w:r>
        <w:rPr>
          <w:rFonts w:asciiTheme="minorHAnsi" w:hAnsiTheme="minorHAnsi" w:cstheme="minorHAnsi"/>
          <w:szCs w:val="24"/>
        </w:rPr>
        <w:lastRenderedPageBreak/>
        <w:t>PRESENTATIONS &amp; DISCUSSIONS</w:t>
      </w:r>
    </w:p>
    <w:p w14:paraId="77C943B0" w14:textId="419FF4B5" w:rsidR="00031B8C" w:rsidRPr="006D0AF6" w:rsidRDefault="00031B8C" w:rsidP="00861A1E">
      <w:pPr>
        <w:pStyle w:val="Heading2"/>
        <w:spacing w:before="240" w:after="240" w:line="240" w:lineRule="auto"/>
        <w:rPr>
          <w:rFonts w:asciiTheme="minorHAnsi" w:hAnsiTheme="minorHAnsi" w:cstheme="minorHAnsi"/>
          <w:color w:val="auto"/>
          <w:szCs w:val="24"/>
        </w:rPr>
      </w:pPr>
      <w:r>
        <w:rPr>
          <w:rFonts w:asciiTheme="minorHAnsi" w:hAnsiTheme="minorHAnsi" w:cstheme="minorHAnsi"/>
          <w:color w:val="auto"/>
          <w:szCs w:val="24"/>
        </w:rPr>
        <w:t>UMRWA: Forest Projects Plan update &amp; future ACCG facilitation and administration services</w:t>
      </w:r>
    </w:p>
    <w:p w14:paraId="5E9F86DF" w14:textId="247A7497" w:rsidR="00A24FB8" w:rsidRPr="00A24FB8" w:rsidRDefault="0059499E" w:rsidP="00A24FB8">
      <w:pPr>
        <w:pStyle w:val="Heading2"/>
        <w:tabs>
          <w:tab w:val="left" w:pos="1565"/>
        </w:tabs>
        <w:rPr>
          <w:rFonts w:asciiTheme="minorHAnsi" w:hAnsiTheme="minorHAnsi" w:cstheme="minorHAnsi"/>
          <w:b w:val="0"/>
          <w:bCs/>
          <w:color w:val="auto"/>
          <w:szCs w:val="24"/>
        </w:rPr>
      </w:pPr>
      <w:r w:rsidRPr="0059499E">
        <w:rPr>
          <w:rFonts w:asciiTheme="minorHAnsi" w:hAnsiTheme="minorHAnsi" w:cstheme="minorHAnsi"/>
          <w:b w:val="0"/>
          <w:bCs/>
          <w:color w:val="auto"/>
          <w:szCs w:val="24"/>
        </w:rPr>
        <w:t xml:space="preserve">Richard gave </w:t>
      </w:r>
      <w:r w:rsidR="00A24FB8">
        <w:rPr>
          <w:rFonts w:asciiTheme="minorHAnsi" w:hAnsiTheme="minorHAnsi" w:cstheme="minorHAnsi"/>
          <w:b w:val="0"/>
          <w:bCs/>
          <w:color w:val="auto"/>
          <w:szCs w:val="24"/>
        </w:rPr>
        <w:t>a brief</w:t>
      </w:r>
      <w:r w:rsidRPr="0059499E">
        <w:rPr>
          <w:rFonts w:asciiTheme="minorHAnsi" w:hAnsiTheme="minorHAnsi" w:cstheme="minorHAnsi"/>
          <w:b w:val="0"/>
          <w:bCs/>
          <w:color w:val="auto"/>
          <w:szCs w:val="24"/>
        </w:rPr>
        <w:t xml:space="preserve"> update on </w:t>
      </w:r>
      <w:r w:rsidR="00A24FB8">
        <w:rPr>
          <w:rFonts w:asciiTheme="minorHAnsi" w:hAnsiTheme="minorHAnsi" w:cstheme="minorHAnsi"/>
          <w:b w:val="0"/>
          <w:bCs/>
          <w:color w:val="auto"/>
          <w:szCs w:val="24"/>
        </w:rPr>
        <w:t>UMRWA’s Forest Projects Plan (FPP) Phase 1 – 10,000 acres+ on the Amador Ranger District, and proposing mutually agreeable activities</w:t>
      </w:r>
      <w:r w:rsidR="00174050">
        <w:rPr>
          <w:rFonts w:asciiTheme="minorHAnsi" w:hAnsiTheme="minorHAnsi" w:cstheme="minorHAnsi"/>
          <w:b w:val="0"/>
          <w:bCs/>
          <w:color w:val="auto"/>
          <w:szCs w:val="24"/>
        </w:rPr>
        <w:t>. Anticipate to complete Phase 1 by later this calendar year</w:t>
      </w:r>
      <w:r w:rsidRPr="0059499E">
        <w:rPr>
          <w:rFonts w:asciiTheme="minorHAnsi" w:hAnsiTheme="minorHAnsi" w:cstheme="minorHAnsi"/>
          <w:b w:val="0"/>
          <w:bCs/>
          <w:color w:val="auto"/>
          <w:szCs w:val="24"/>
        </w:rPr>
        <w:t xml:space="preserve">. </w:t>
      </w:r>
      <w:r w:rsidR="00861A1E">
        <w:rPr>
          <w:rFonts w:asciiTheme="minorHAnsi" w:hAnsiTheme="minorHAnsi" w:cstheme="minorHAnsi"/>
          <w:b w:val="0"/>
          <w:bCs/>
          <w:color w:val="auto"/>
          <w:szCs w:val="24"/>
        </w:rPr>
        <w:t xml:space="preserve">UMRWA anticipates that they will be </w:t>
      </w:r>
      <w:r w:rsidR="00174050">
        <w:rPr>
          <w:rFonts w:asciiTheme="minorHAnsi" w:hAnsiTheme="minorHAnsi" w:cstheme="minorHAnsi"/>
          <w:b w:val="0"/>
          <w:bCs/>
          <w:color w:val="auto"/>
          <w:szCs w:val="24"/>
        </w:rPr>
        <w:t>bringing</w:t>
      </w:r>
      <w:r w:rsidR="00861A1E">
        <w:rPr>
          <w:rFonts w:asciiTheme="minorHAnsi" w:hAnsiTheme="minorHAnsi" w:cstheme="minorHAnsi"/>
          <w:b w:val="0"/>
          <w:bCs/>
          <w:color w:val="auto"/>
          <w:szCs w:val="24"/>
        </w:rPr>
        <w:t xml:space="preserve"> forward proposed </w:t>
      </w:r>
      <w:r w:rsidR="00174050">
        <w:rPr>
          <w:rFonts w:asciiTheme="minorHAnsi" w:hAnsiTheme="minorHAnsi" w:cstheme="minorHAnsi"/>
          <w:b w:val="0"/>
          <w:bCs/>
          <w:color w:val="auto"/>
          <w:szCs w:val="24"/>
        </w:rPr>
        <w:t>Phase 1</w:t>
      </w:r>
      <w:r w:rsidR="00861A1E">
        <w:rPr>
          <w:rFonts w:asciiTheme="minorHAnsi" w:hAnsiTheme="minorHAnsi" w:cstheme="minorHAnsi"/>
          <w:b w:val="0"/>
          <w:bCs/>
          <w:color w:val="auto"/>
          <w:szCs w:val="24"/>
        </w:rPr>
        <w:t xml:space="preserve"> activities</w:t>
      </w:r>
      <w:r w:rsidR="00174050">
        <w:rPr>
          <w:rFonts w:asciiTheme="minorHAnsi" w:hAnsiTheme="minorHAnsi" w:cstheme="minorHAnsi"/>
          <w:b w:val="0"/>
          <w:bCs/>
          <w:color w:val="auto"/>
          <w:szCs w:val="24"/>
        </w:rPr>
        <w:t>, project boundaries</w:t>
      </w:r>
      <w:r w:rsidR="00861A1E">
        <w:rPr>
          <w:rFonts w:asciiTheme="minorHAnsi" w:hAnsiTheme="minorHAnsi" w:cstheme="minorHAnsi"/>
          <w:b w:val="0"/>
          <w:bCs/>
          <w:color w:val="auto"/>
          <w:szCs w:val="24"/>
        </w:rPr>
        <w:t xml:space="preserve"> and maps to the ACCG Planning Work Group at their February meeting.</w:t>
      </w:r>
    </w:p>
    <w:p w14:paraId="3A2FB5C1" w14:textId="77777777" w:rsidR="00A24FB8" w:rsidRDefault="00A24FB8" w:rsidP="00A24FB8">
      <w:pPr>
        <w:spacing w:after="0"/>
        <w:rPr>
          <w:sz w:val="24"/>
          <w:szCs w:val="24"/>
        </w:rPr>
      </w:pPr>
    </w:p>
    <w:p w14:paraId="5EBFEF97" w14:textId="304E40EE" w:rsidR="00031B8C" w:rsidRPr="00174050" w:rsidRDefault="00A24FB8" w:rsidP="00031B8C">
      <w:pPr>
        <w:rPr>
          <w:sz w:val="24"/>
          <w:szCs w:val="24"/>
          <w:u w:val="single"/>
        </w:rPr>
      </w:pPr>
      <w:r w:rsidRPr="00174050">
        <w:rPr>
          <w:sz w:val="24"/>
          <w:szCs w:val="24"/>
          <w:u w:val="single"/>
        </w:rPr>
        <w:t>Discussion</w:t>
      </w:r>
    </w:p>
    <w:p w14:paraId="451DA68E" w14:textId="48EC8375" w:rsidR="00A24FB8" w:rsidRDefault="00A24FB8" w:rsidP="00031B8C">
      <w:pPr>
        <w:rPr>
          <w:sz w:val="24"/>
          <w:szCs w:val="24"/>
        </w:rPr>
      </w:pPr>
      <w:r>
        <w:rPr>
          <w:sz w:val="24"/>
          <w:szCs w:val="24"/>
        </w:rPr>
        <w:t xml:space="preserve">John Buckley </w:t>
      </w:r>
      <w:r w:rsidR="00C45DFD">
        <w:rPr>
          <w:sz w:val="24"/>
          <w:szCs w:val="24"/>
        </w:rPr>
        <w:t>showed support for UMRWA’s FPP. But he did recommend</w:t>
      </w:r>
      <w:r>
        <w:rPr>
          <w:sz w:val="24"/>
          <w:szCs w:val="24"/>
        </w:rPr>
        <w:t xml:space="preserve"> UMRWA to </w:t>
      </w:r>
      <w:r w:rsidR="00C45DFD">
        <w:rPr>
          <w:sz w:val="24"/>
          <w:szCs w:val="24"/>
        </w:rPr>
        <w:t xml:space="preserve">stick to the idea of low-hanging fruit, and to </w:t>
      </w:r>
      <w:r w:rsidR="00174050">
        <w:rPr>
          <w:sz w:val="24"/>
          <w:szCs w:val="24"/>
        </w:rPr>
        <w:t xml:space="preserve">use Phase 1 as a means to complete planning as quickly as possible, so that fuels reduction implementation can begin as quickly as possible. He went on to urge UMRWA to not go for a SERAL-like process for Phase </w:t>
      </w:r>
      <w:r w:rsidR="00900153">
        <w:rPr>
          <w:sz w:val="24"/>
          <w:szCs w:val="24"/>
        </w:rPr>
        <w:t>2</w:t>
      </w:r>
      <w:r w:rsidR="00174050">
        <w:rPr>
          <w:sz w:val="24"/>
          <w:szCs w:val="24"/>
        </w:rPr>
        <w:t>, since this will take additional time to complete.</w:t>
      </w:r>
      <w:r w:rsidR="00C45DFD">
        <w:rPr>
          <w:sz w:val="24"/>
          <w:szCs w:val="24"/>
        </w:rPr>
        <w:t xml:space="preserve"> Recommends that UMRWA and the ACCG come up with a clear, coherent large-landscape project in Phase 2</w:t>
      </w:r>
      <w:r w:rsidR="00900153">
        <w:rPr>
          <w:sz w:val="24"/>
          <w:szCs w:val="24"/>
        </w:rPr>
        <w:t xml:space="preserve"> that will get through the planning process as quickly as possible.</w:t>
      </w:r>
    </w:p>
    <w:p w14:paraId="347C0CAD" w14:textId="28E188A3" w:rsidR="00900153" w:rsidRDefault="00900153" w:rsidP="00031B8C">
      <w:pPr>
        <w:rPr>
          <w:sz w:val="24"/>
          <w:szCs w:val="24"/>
        </w:rPr>
      </w:pPr>
      <w:r>
        <w:rPr>
          <w:sz w:val="24"/>
          <w:szCs w:val="24"/>
        </w:rPr>
        <w:t>Rick Hopson added that this work will be extremely valuable for fire staff, and working closely with planning and Arc staff to get this done as quickly as possible with as much acreage included as possible. He noted that this work does make a difference, he noted the Caldor Fire and the recent treatments that helped slow the fire spread. Rick is also excited that UMRWA will assist with implementation of this work, as well.</w:t>
      </w:r>
    </w:p>
    <w:p w14:paraId="05ADDFF0" w14:textId="6C6FB161" w:rsidR="00900153" w:rsidRDefault="00900153" w:rsidP="00031B8C">
      <w:pPr>
        <w:rPr>
          <w:sz w:val="24"/>
          <w:szCs w:val="24"/>
        </w:rPr>
      </w:pPr>
      <w:r>
        <w:rPr>
          <w:sz w:val="24"/>
          <w:szCs w:val="24"/>
        </w:rPr>
        <w:t xml:space="preserve">Ray Cablayan noted that UMRWA and STF staff, including Jason Kuiken, had a meeting in January 2022 and discussed FPP Phase 2 and Jason is supportive of the project. Both parties are interested to see how FPP Phase 1 and the SERAL project unfold in the next couple of months. Ray added that other </w:t>
      </w:r>
      <w:r w:rsidR="00C06681">
        <w:rPr>
          <w:sz w:val="24"/>
          <w:szCs w:val="24"/>
        </w:rPr>
        <w:t xml:space="preserve">entities are excited about the project, including Calaveras County </w:t>
      </w:r>
      <w:r w:rsidR="00ED0930">
        <w:rPr>
          <w:sz w:val="24"/>
          <w:szCs w:val="24"/>
        </w:rPr>
        <w:t>and Lake Alpine.</w:t>
      </w:r>
    </w:p>
    <w:p w14:paraId="3773FBCC" w14:textId="59EBFF2E" w:rsidR="00ED0930" w:rsidRDefault="00ED0930" w:rsidP="00031B8C">
      <w:pPr>
        <w:rPr>
          <w:sz w:val="24"/>
          <w:szCs w:val="24"/>
        </w:rPr>
      </w:pPr>
      <w:r>
        <w:rPr>
          <w:sz w:val="24"/>
          <w:szCs w:val="24"/>
        </w:rPr>
        <w:t xml:space="preserve">Rich Farrington </w:t>
      </w:r>
      <w:r w:rsidR="00875F10">
        <w:rPr>
          <w:sz w:val="24"/>
          <w:szCs w:val="24"/>
        </w:rPr>
        <w:t xml:space="preserve">mentioned the Wildfire Crisis Strategy that just came out (link: </w:t>
      </w:r>
      <w:hyperlink r:id="rId8" w:history="1">
        <w:r w:rsidR="00875F10" w:rsidRPr="00875F10">
          <w:rPr>
            <w:rStyle w:val="Hyperlink"/>
            <w:sz w:val="24"/>
            <w:szCs w:val="24"/>
          </w:rPr>
          <w:t>https://www.fs.usda.gov/sites/default/files/Confronting-Wildfire-Crisis.pdf</w:t>
        </w:r>
      </w:hyperlink>
      <w:r w:rsidR="00875F10">
        <w:rPr>
          <w:sz w:val="24"/>
          <w:szCs w:val="24"/>
        </w:rPr>
        <w:t>)</w:t>
      </w:r>
      <w:r>
        <w:rPr>
          <w:sz w:val="24"/>
          <w:szCs w:val="24"/>
        </w:rPr>
        <w:t xml:space="preserve">. </w:t>
      </w:r>
      <w:r w:rsidR="00875F10">
        <w:rPr>
          <w:sz w:val="24"/>
          <w:szCs w:val="24"/>
        </w:rPr>
        <w:t xml:space="preserve">Rich added that he hoped everyone would agree that the wildfire threat is the threat we need to address, and that this can be accomplished by removing and eliminating hazardous fuels, and if that is the goal the </w:t>
      </w:r>
      <w:r w:rsidR="00191BDE">
        <w:rPr>
          <w:sz w:val="24"/>
          <w:szCs w:val="24"/>
        </w:rPr>
        <w:t xml:space="preserve">effort should be </w:t>
      </w:r>
      <w:r w:rsidR="00875F10">
        <w:rPr>
          <w:sz w:val="24"/>
          <w:szCs w:val="24"/>
        </w:rPr>
        <w:t>focus</w:t>
      </w:r>
      <w:r w:rsidR="00191BDE">
        <w:rPr>
          <w:sz w:val="24"/>
          <w:szCs w:val="24"/>
        </w:rPr>
        <w:t>ed and</w:t>
      </w:r>
      <w:r w:rsidR="00875F10">
        <w:rPr>
          <w:sz w:val="24"/>
          <w:szCs w:val="24"/>
        </w:rPr>
        <w:t xml:space="preserve"> simple</w:t>
      </w:r>
      <w:r w:rsidR="00191BDE">
        <w:rPr>
          <w:sz w:val="24"/>
          <w:szCs w:val="24"/>
        </w:rPr>
        <w:t xml:space="preserve"> (not a huge NEPA document or EIS)</w:t>
      </w:r>
      <w:r w:rsidR="00875F10">
        <w:rPr>
          <w:sz w:val="24"/>
          <w:szCs w:val="24"/>
        </w:rPr>
        <w:t xml:space="preserve">. </w:t>
      </w:r>
      <w:r w:rsidR="00191BDE">
        <w:rPr>
          <w:sz w:val="24"/>
          <w:szCs w:val="24"/>
        </w:rPr>
        <w:t>This could help to address this threat that is outlined in the strategy.</w:t>
      </w:r>
    </w:p>
    <w:p w14:paraId="689A88F2" w14:textId="76217DDD" w:rsidR="00174050" w:rsidRDefault="00AF48C5" w:rsidP="00031B8C">
      <w:pPr>
        <w:rPr>
          <w:b/>
          <w:bCs/>
          <w:sz w:val="24"/>
          <w:szCs w:val="24"/>
        </w:rPr>
      </w:pPr>
      <w:r w:rsidRPr="00AF48C5">
        <w:rPr>
          <w:b/>
          <w:bCs/>
          <w:sz w:val="24"/>
          <w:szCs w:val="24"/>
        </w:rPr>
        <w:t xml:space="preserve">Future ACCG Administration and Facilitation Services </w:t>
      </w:r>
    </w:p>
    <w:p w14:paraId="0E2DEC14" w14:textId="134B5832" w:rsidR="00AF48C5" w:rsidRDefault="00AF48C5" w:rsidP="00AF48C5">
      <w:pPr>
        <w:rPr>
          <w:sz w:val="24"/>
          <w:szCs w:val="24"/>
        </w:rPr>
      </w:pPr>
      <w:r w:rsidRPr="00A24FB8">
        <w:rPr>
          <w:sz w:val="24"/>
          <w:szCs w:val="24"/>
        </w:rPr>
        <w:t xml:space="preserve">Richard </w:t>
      </w:r>
      <w:r>
        <w:rPr>
          <w:sz w:val="24"/>
          <w:szCs w:val="24"/>
        </w:rPr>
        <w:t xml:space="preserve">gave an update on UMRWA’s proposal to the SNC under the RFFCP program for (1) additional funding for the FPP, and also (2) funding for ACCG administration and facilitation services after the current funding for these services ends (3/31/2022). This SNC funding is </w:t>
      </w:r>
      <w:r>
        <w:rPr>
          <w:sz w:val="24"/>
          <w:szCs w:val="24"/>
        </w:rPr>
        <w:lastRenderedPageBreak/>
        <w:t xml:space="preserve">anticipated to be awarded in spring. The Administration work group will continue to work to develop the administration and facilitation scope of work. </w:t>
      </w:r>
    </w:p>
    <w:p w14:paraId="11E4D851" w14:textId="77777777" w:rsidR="00AF48C5" w:rsidRDefault="00AF48C5" w:rsidP="00031B8C">
      <w:pPr>
        <w:rPr>
          <w:sz w:val="24"/>
          <w:szCs w:val="24"/>
        </w:rPr>
      </w:pPr>
      <w:r w:rsidRPr="00AF48C5">
        <w:rPr>
          <w:sz w:val="24"/>
          <w:szCs w:val="24"/>
        </w:rPr>
        <w:t xml:space="preserve">Tania also reminded participants that </w:t>
      </w:r>
      <w:r>
        <w:rPr>
          <w:sz w:val="24"/>
          <w:szCs w:val="24"/>
        </w:rPr>
        <w:t xml:space="preserve">current funding will go through 3/31/2022. She also added that CBI hosted a facilitation training workshop to train the volunteer pool of facilitators that will begin facilitating GMs beginning in February. She also added that CBI will continue to work with the Administrator through March behind the scenes, and will also finalize and update key documents before the end of March. </w:t>
      </w:r>
    </w:p>
    <w:p w14:paraId="7DE67BF2" w14:textId="7DCA98F7" w:rsidR="00AF48C5" w:rsidRDefault="00AF48C5" w:rsidP="00031B8C">
      <w:pPr>
        <w:rPr>
          <w:sz w:val="24"/>
          <w:szCs w:val="24"/>
        </w:rPr>
      </w:pPr>
      <w:r>
        <w:rPr>
          <w:sz w:val="24"/>
          <w:szCs w:val="24"/>
        </w:rPr>
        <w:t xml:space="preserve">Michael Pickard added that the SNC is still developing a contract with the Department of Conservation to get the funding from them. </w:t>
      </w:r>
    </w:p>
    <w:p w14:paraId="0E5637AC" w14:textId="4A67A352" w:rsidR="007C3A55" w:rsidRDefault="007C3A55" w:rsidP="00031B8C">
      <w:pPr>
        <w:rPr>
          <w:sz w:val="24"/>
          <w:szCs w:val="24"/>
        </w:rPr>
      </w:pPr>
      <w:r>
        <w:rPr>
          <w:sz w:val="24"/>
          <w:szCs w:val="24"/>
        </w:rPr>
        <w:t>John Heissenbuttel noted that the Cal Am Team has some pause about SNC early action funding is stipends for engaging tribal entities, and hopes to see as much funding go toward on-the-ground work as much as possible.</w:t>
      </w:r>
    </w:p>
    <w:p w14:paraId="7CBF30AC" w14:textId="030ED5BD" w:rsidR="00EC3FB7" w:rsidRPr="00AF48C5" w:rsidRDefault="007C3A55" w:rsidP="00031B8C">
      <w:pPr>
        <w:rPr>
          <w:sz w:val="24"/>
          <w:szCs w:val="24"/>
        </w:rPr>
      </w:pPr>
      <w:r>
        <w:rPr>
          <w:sz w:val="24"/>
          <w:szCs w:val="24"/>
        </w:rPr>
        <w:t xml:space="preserve">John Buckley added that continuity between Administration and Facilitation continue, and that future funding proposals from ACCG participants should include administration services for the ACCG. Also added that he sees that there is a need for growth and capacity building in the ACCG. He noted the MSA between Tuolumne County, TRT and YSS. Both the county and TRT are growing staff and hiring full-time positions to administer and manage these large projects. </w:t>
      </w:r>
      <w:r w:rsidR="00EC3FB7">
        <w:rPr>
          <w:sz w:val="24"/>
          <w:szCs w:val="24"/>
        </w:rPr>
        <w:t>And notes that this model makes a big impact on getting things done on the ground.</w:t>
      </w:r>
    </w:p>
    <w:p w14:paraId="2FF6BF52" w14:textId="77777777" w:rsidR="00AF48C5" w:rsidRDefault="00AF48C5" w:rsidP="00031B8C">
      <w:pPr>
        <w:pStyle w:val="Heading2"/>
        <w:spacing w:before="0" w:after="240" w:line="240" w:lineRule="auto"/>
        <w:rPr>
          <w:rFonts w:asciiTheme="minorHAnsi" w:hAnsiTheme="minorHAnsi" w:cstheme="minorHAnsi"/>
          <w:color w:val="auto"/>
          <w:szCs w:val="24"/>
        </w:rPr>
      </w:pPr>
    </w:p>
    <w:p w14:paraId="0F097C89" w14:textId="246774C0" w:rsidR="00031B8C" w:rsidRDefault="00031B8C" w:rsidP="00031B8C">
      <w:pPr>
        <w:pStyle w:val="Heading2"/>
        <w:spacing w:before="0" w:after="240" w:line="240" w:lineRule="auto"/>
        <w:rPr>
          <w:rFonts w:asciiTheme="minorHAnsi" w:hAnsiTheme="minorHAnsi" w:cstheme="minorHAnsi"/>
          <w:color w:val="auto"/>
          <w:szCs w:val="24"/>
        </w:rPr>
      </w:pPr>
      <w:r>
        <w:rPr>
          <w:rFonts w:asciiTheme="minorHAnsi" w:hAnsiTheme="minorHAnsi" w:cstheme="minorHAnsi"/>
          <w:color w:val="auto"/>
          <w:szCs w:val="24"/>
        </w:rPr>
        <w:t>ACCG 2022 Priorities Discussion</w:t>
      </w:r>
    </w:p>
    <w:p w14:paraId="41D7F137" w14:textId="00EC974B" w:rsidR="00861A1E" w:rsidRPr="00174050" w:rsidRDefault="00861A1E" w:rsidP="00861A1E">
      <w:pPr>
        <w:rPr>
          <w:sz w:val="24"/>
          <w:szCs w:val="24"/>
        </w:rPr>
      </w:pPr>
      <w:r w:rsidRPr="00174050">
        <w:rPr>
          <w:rFonts w:cstheme="minorHAnsi"/>
          <w:bCs/>
          <w:sz w:val="24"/>
          <w:szCs w:val="28"/>
        </w:rPr>
        <w:t>Participants reviewed the draft ACCG 2022 Priority List that was compiled based on feedback heard from participants at the November 2021 general meeting. See the revised priority list document for revisions to the list.</w:t>
      </w:r>
    </w:p>
    <w:p w14:paraId="1A013968" w14:textId="0B4E7E04" w:rsidR="00031B8C" w:rsidRDefault="00031B8C" w:rsidP="00031B8C">
      <w:pPr>
        <w:pStyle w:val="Heading2"/>
        <w:tabs>
          <w:tab w:val="left" w:pos="1565"/>
        </w:tabs>
        <w:rPr>
          <w:rFonts w:asciiTheme="minorHAnsi" w:hAnsiTheme="minorHAnsi" w:cstheme="minorHAnsi"/>
          <w:color w:val="385623" w:themeColor="accent6" w:themeShade="80"/>
          <w:szCs w:val="24"/>
        </w:rPr>
      </w:pPr>
    </w:p>
    <w:p w14:paraId="39428A69" w14:textId="0F74B5FF" w:rsidR="00031B8C" w:rsidRDefault="00031B8C" w:rsidP="00031B8C">
      <w:pPr>
        <w:pStyle w:val="Heading2"/>
        <w:tabs>
          <w:tab w:val="left" w:pos="1565"/>
        </w:tabs>
        <w:rPr>
          <w:rFonts w:asciiTheme="minorHAnsi" w:hAnsiTheme="minorHAnsi" w:cstheme="minorHAnsi"/>
          <w:color w:val="385623" w:themeColor="accent6" w:themeShade="80"/>
          <w:szCs w:val="24"/>
        </w:rPr>
      </w:pPr>
      <w:r w:rsidRPr="00031B8C">
        <w:rPr>
          <w:rFonts w:asciiTheme="minorHAnsi" w:hAnsiTheme="minorHAnsi" w:cstheme="minorHAnsi"/>
          <w:color w:val="385623" w:themeColor="accent6" w:themeShade="80"/>
          <w:szCs w:val="24"/>
        </w:rPr>
        <w:t>Action Items</w:t>
      </w:r>
    </w:p>
    <w:p w14:paraId="0B76AF63" w14:textId="7570D110" w:rsidR="00861A1E" w:rsidRPr="00174050" w:rsidRDefault="00861A1E" w:rsidP="00861A1E">
      <w:pPr>
        <w:pStyle w:val="ListParagraph"/>
        <w:numPr>
          <w:ilvl w:val="0"/>
          <w:numId w:val="34"/>
        </w:numPr>
        <w:rPr>
          <w:sz w:val="24"/>
          <w:szCs w:val="24"/>
        </w:rPr>
      </w:pPr>
      <w:r w:rsidRPr="00174050">
        <w:rPr>
          <w:sz w:val="24"/>
          <w:szCs w:val="24"/>
        </w:rPr>
        <w:t>Megan will revise the ACCG Priorities List based on feedback from meeting participants and then circulate via email to the ACCG listserv for comments.</w:t>
      </w:r>
    </w:p>
    <w:p w14:paraId="5DD182C1" w14:textId="0E499E17" w:rsidR="00031B8C" w:rsidRPr="006D0AF6" w:rsidRDefault="00031B8C" w:rsidP="00031B8C">
      <w:pPr>
        <w:pStyle w:val="Heading2"/>
        <w:tabs>
          <w:tab w:val="left" w:pos="1565"/>
        </w:tabs>
        <w:rPr>
          <w:rFonts w:asciiTheme="minorHAnsi" w:hAnsiTheme="minorHAnsi" w:cstheme="minorHAnsi"/>
          <w:szCs w:val="24"/>
        </w:rPr>
      </w:pPr>
      <w:r w:rsidRPr="006D0AF6">
        <w:rPr>
          <w:rFonts w:asciiTheme="minorHAnsi" w:hAnsiTheme="minorHAnsi" w:cstheme="minorHAnsi"/>
          <w:szCs w:val="24"/>
        </w:rPr>
        <w:tab/>
      </w:r>
    </w:p>
    <w:p w14:paraId="60CE17C8" w14:textId="7A82351B" w:rsidR="00FD22EC" w:rsidRPr="006D0AF6" w:rsidRDefault="00FD22EC" w:rsidP="002101C2">
      <w:pPr>
        <w:pStyle w:val="Heading2"/>
        <w:tabs>
          <w:tab w:val="left" w:pos="1565"/>
        </w:tabs>
        <w:rPr>
          <w:rFonts w:asciiTheme="minorHAnsi" w:hAnsiTheme="minorHAnsi" w:cstheme="minorHAnsi"/>
          <w:szCs w:val="24"/>
        </w:rPr>
      </w:pPr>
      <w:r w:rsidRPr="006D0AF6">
        <w:rPr>
          <w:rFonts w:asciiTheme="minorHAnsi" w:hAnsiTheme="minorHAnsi" w:cstheme="minorHAnsi"/>
          <w:szCs w:val="24"/>
        </w:rPr>
        <w:t>UPDATES</w:t>
      </w:r>
      <w:r w:rsidR="002101C2" w:rsidRPr="006D0AF6">
        <w:rPr>
          <w:rFonts w:asciiTheme="minorHAnsi" w:hAnsiTheme="minorHAnsi" w:cstheme="minorHAnsi"/>
          <w:szCs w:val="24"/>
        </w:rPr>
        <w:tab/>
      </w:r>
    </w:p>
    <w:p w14:paraId="51B43602" w14:textId="77777777" w:rsidR="00497CD4" w:rsidRPr="006D0AF6" w:rsidRDefault="00497CD4" w:rsidP="00FD22EC">
      <w:pPr>
        <w:pStyle w:val="Heading2"/>
        <w:spacing w:before="0" w:line="240" w:lineRule="auto"/>
        <w:rPr>
          <w:rFonts w:asciiTheme="minorHAnsi" w:hAnsiTheme="minorHAnsi" w:cstheme="minorHAnsi"/>
          <w:color w:val="auto"/>
          <w:szCs w:val="24"/>
        </w:rPr>
      </w:pPr>
    </w:p>
    <w:p w14:paraId="6F8CE7F5" w14:textId="65DBDFF9" w:rsidR="00884CE5" w:rsidRPr="006D0AF6" w:rsidRDefault="00497CD4" w:rsidP="00187C6D">
      <w:pPr>
        <w:pStyle w:val="Heading2"/>
        <w:spacing w:before="0" w:after="240" w:line="240" w:lineRule="auto"/>
        <w:rPr>
          <w:rFonts w:asciiTheme="minorHAnsi" w:hAnsiTheme="minorHAnsi" w:cstheme="minorHAnsi"/>
          <w:color w:val="auto"/>
          <w:szCs w:val="24"/>
        </w:rPr>
      </w:pPr>
      <w:r w:rsidRPr="006D0AF6">
        <w:rPr>
          <w:rFonts w:asciiTheme="minorHAnsi" w:hAnsiTheme="minorHAnsi" w:cstheme="minorHAnsi"/>
          <w:color w:val="auto"/>
          <w:szCs w:val="24"/>
        </w:rPr>
        <w:t>Administrative Work Group Update</w:t>
      </w:r>
    </w:p>
    <w:p w14:paraId="3D24171F" w14:textId="6004A310" w:rsidR="009510ED" w:rsidRPr="00120B37" w:rsidRDefault="004F4DA6" w:rsidP="00120B37">
      <w:pPr>
        <w:rPr>
          <w:sz w:val="24"/>
          <w:szCs w:val="24"/>
        </w:rPr>
      </w:pPr>
      <w:r w:rsidRPr="0053039B">
        <w:rPr>
          <w:sz w:val="24"/>
          <w:szCs w:val="24"/>
        </w:rPr>
        <w:t>Megan Layhee</w:t>
      </w:r>
      <w:r w:rsidR="000A2B57" w:rsidRPr="0053039B">
        <w:rPr>
          <w:sz w:val="24"/>
          <w:szCs w:val="24"/>
        </w:rPr>
        <w:t xml:space="preserve"> gave the Admin WG update. </w:t>
      </w:r>
      <w:r w:rsidR="00BC0A95">
        <w:rPr>
          <w:sz w:val="24"/>
          <w:szCs w:val="24"/>
        </w:rPr>
        <w:t xml:space="preserve">The Admin WG met virtually </w:t>
      </w:r>
      <w:r w:rsidR="0050200E">
        <w:rPr>
          <w:sz w:val="24"/>
          <w:szCs w:val="24"/>
        </w:rPr>
        <w:t xml:space="preserve">last on </w:t>
      </w:r>
      <w:r w:rsidR="00861A1E">
        <w:rPr>
          <w:sz w:val="24"/>
          <w:szCs w:val="24"/>
        </w:rPr>
        <w:t>Ja</w:t>
      </w:r>
      <w:r w:rsidR="00174050">
        <w:rPr>
          <w:sz w:val="24"/>
          <w:szCs w:val="24"/>
        </w:rPr>
        <w:t>n</w:t>
      </w:r>
      <w:r w:rsidR="00861A1E">
        <w:rPr>
          <w:sz w:val="24"/>
          <w:szCs w:val="24"/>
        </w:rPr>
        <w:t>. 10</w:t>
      </w:r>
      <w:r w:rsidR="00861A1E" w:rsidRPr="00861A1E">
        <w:rPr>
          <w:sz w:val="24"/>
          <w:szCs w:val="24"/>
          <w:vertAlign w:val="superscript"/>
        </w:rPr>
        <w:t>th</w:t>
      </w:r>
      <w:r w:rsidR="00861A1E">
        <w:rPr>
          <w:sz w:val="24"/>
          <w:szCs w:val="24"/>
        </w:rPr>
        <w:t>, 2022.</w:t>
      </w:r>
      <w:r w:rsidR="009510ED">
        <w:rPr>
          <w:sz w:val="24"/>
          <w:szCs w:val="24"/>
        </w:rPr>
        <w:t xml:space="preserve"> They confirmed the </w:t>
      </w:r>
      <w:r w:rsidR="00861A1E">
        <w:rPr>
          <w:sz w:val="24"/>
          <w:szCs w:val="24"/>
        </w:rPr>
        <w:t>January</w:t>
      </w:r>
      <w:r w:rsidR="009510ED">
        <w:rPr>
          <w:sz w:val="24"/>
          <w:szCs w:val="24"/>
        </w:rPr>
        <w:t xml:space="preserve"> general meeting agenda</w:t>
      </w:r>
      <w:r w:rsidR="00861A1E">
        <w:rPr>
          <w:sz w:val="24"/>
          <w:szCs w:val="24"/>
        </w:rPr>
        <w:t xml:space="preserve">, </w:t>
      </w:r>
      <w:r w:rsidR="007D799E">
        <w:rPr>
          <w:sz w:val="24"/>
          <w:szCs w:val="24"/>
        </w:rPr>
        <w:t xml:space="preserve">discussed future general meeting format and the current covid situation, </w:t>
      </w:r>
      <w:r w:rsidR="002F33A3">
        <w:rPr>
          <w:sz w:val="24"/>
          <w:szCs w:val="24"/>
        </w:rPr>
        <w:t>also discussed Richard’s update to the full ACCG.</w:t>
      </w:r>
    </w:p>
    <w:p w14:paraId="5608260F" w14:textId="2D5F53F1" w:rsidR="004E1A14" w:rsidRPr="006D0AF6" w:rsidRDefault="00B701DF" w:rsidP="00617C70">
      <w:pPr>
        <w:jc w:val="both"/>
        <w:rPr>
          <w:rFonts w:cstheme="minorHAnsi"/>
          <w:b/>
          <w:sz w:val="24"/>
          <w:szCs w:val="24"/>
        </w:rPr>
      </w:pPr>
      <w:r w:rsidRPr="006D0AF6">
        <w:rPr>
          <w:rFonts w:cstheme="minorHAnsi"/>
          <w:b/>
          <w:sz w:val="24"/>
          <w:szCs w:val="24"/>
        </w:rPr>
        <w:lastRenderedPageBreak/>
        <w:t>Planning Work Group Update</w:t>
      </w:r>
    </w:p>
    <w:p w14:paraId="7F1130AD" w14:textId="6227E106" w:rsidR="00F524B0" w:rsidRPr="00AD269C" w:rsidRDefault="002E5A59" w:rsidP="0091115F">
      <w:pPr>
        <w:rPr>
          <w:sz w:val="24"/>
          <w:szCs w:val="24"/>
        </w:rPr>
      </w:pPr>
      <w:r w:rsidRPr="0053039B">
        <w:rPr>
          <w:sz w:val="24"/>
          <w:szCs w:val="24"/>
        </w:rPr>
        <w:t xml:space="preserve">Megan Layhee gave the </w:t>
      </w:r>
      <w:r w:rsidR="005776CF">
        <w:rPr>
          <w:sz w:val="24"/>
          <w:szCs w:val="24"/>
        </w:rPr>
        <w:t>Planning</w:t>
      </w:r>
      <w:r w:rsidRPr="0053039B">
        <w:rPr>
          <w:sz w:val="24"/>
          <w:szCs w:val="24"/>
        </w:rPr>
        <w:t xml:space="preserve"> WG update. The </w:t>
      </w:r>
      <w:r w:rsidR="005776CF">
        <w:rPr>
          <w:sz w:val="24"/>
          <w:szCs w:val="24"/>
        </w:rPr>
        <w:t>Planning</w:t>
      </w:r>
      <w:r w:rsidRPr="0053039B">
        <w:rPr>
          <w:sz w:val="24"/>
          <w:szCs w:val="24"/>
        </w:rPr>
        <w:t xml:space="preserve"> WG met </w:t>
      </w:r>
      <w:r w:rsidR="00172FB3">
        <w:rPr>
          <w:sz w:val="24"/>
          <w:szCs w:val="24"/>
        </w:rPr>
        <w:t xml:space="preserve">last </w:t>
      </w:r>
      <w:r w:rsidR="006233BC" w:rsidRPr="00801AA9">
        <w:rPr>
          <w:sz w:val="24"/>
          <w:szCs w:val="24"/>
        </w:rPr>
        <w:t>on</w:t>
      </w:r>
      <w:r w:rsidR="00341F56" w:rsidRPr="00801AA9">
        <w:rPr>
          <w:sz w:val="24"/>
          <w:szCs w:val="24"/>
        </w:rPr>
        <w:t xml:space="preserve"> </w:t>
      </w:r>
      <w:r w:rsidR="009510ED">
        <w:rPr>
          <w:sz w:val="24"/>
          <w:szCs w:val="24"/>
        </w:rPr>
        <w:t>October 27</w:t>
      </w:r>
      <w:r w:rsidR="002F33A3">
        <w:rPr>
          <w:sz w:val="24"/>
          <w:szCs w:val="24"/>
        </w:rPr>
        <w:t>. The group is planning to meet next on Jan.</w:t>
      </w:r>
      <w:r w:rsidR="00AD269C">
        <w:rPr>
          <w:sz w:val="24"/>
          <w:szCs w:val="24"/>
        </w:rPr>
        <w:t xml:space="preserve"> 26</w:t>
      </w:r>
      <w:r w:rsidR="00AD269C" w:rsidRPr="00AD269C">
        <w:rPr>
          <w:sz w:val="24"/>
          <w:szCs w:val="24"/>
          <w:vertAlign w:val="superscript"/>
        </w:rPr>
        <w:t>th</w:t>
      </w:r>
      <w:r w:rsidR="00AD269C">
        <w:rPr>
          <w:sz w:val="24"/>
          <w:szCs w:val="24"/>
        </w:rPr>
        <w:t>.</w:t>
      </w:r>
    </w:p>
    <w:p w14:paraId="067A85D6" w14:textId="3F28DD28" w:rsidR="00FB5E89" w:rsidRDefault="00FB5E89" w:rsidP="0091115F">
      <w:pPr>
        <w:rPr>
          <w:rFonts w:cstheme="minorHAnsi"/>
          <w:b/>
          <w:sz w:val="24"/>
          <w:szCs w:val="24"/>
        </w:rPr>
      </w:pPr>
      <w:r w:rsidRPr="006D0AF6">
        <w:rPr>
          <w:rFonts w:cstheme="minorHAnsi"/>
          <w:b/>
          <w:sz w:val="24"/>
          <w:szCs w:val="24"/>
        </w:rPr>
        <w:t>Monitoring Work Group Update</w:t>
      </w:r>
    </w:p>
    <w:p w14:paraId="2256F1FE" w14:textId="77777777" w:rsidR="00BA4CB8" w:rsidRDefault="00C2489D" w:rsidP="00D43BA1">
      <w:pPr>
        <w:rPr>
          <w:rFonts w:cstheme="minorHAnsi"/>
          <w:bCs/>
          <w:sz w:val="24"/>
          <w:szCs w:val="24"/>
        </w:rPr>
      </w:pPr>
      <w:r>
        <w:rPr>
          <w:rFonts w:cstheme="minorHAnsi"/>
          <w:bCs/>
          <w:sz w:val="24"/>
          <w:szCs w:val="24"/>
        </w:rPr>
        <w:t>Chuck Loffland</w:t>
      </w:r>
      <w:r w:rsidR="00801AA9">
        <w:rPr>
          <w:rFonts w:cstheme="minorHAnsi"/>
          <w:bCs/>
          <w:sz w:val="24"/>
          <w:szCs w:val="24"/>
        </w:rPr>
        <w:t xml:space="preserve"> </w:t>
      </w:r>
      <w:r w:rsidR="003324A2">
        <w:rPr>
          <w:rFonts w:cstheme="minorHAnsi"/>
          <w:bCs/>
          <w:sz w:val="24"/>
          <w:szCs w:val="24"/>
        </w:rPr>
        <w:t xml:space="preserve">gave the Monitoring WG update. They met last on </w:t>
      </w:r>
      <w:r w:rsidR="00AD269C">
        <w:rPr>
          <w:rFonts w:cstheme="minorHAnsi"/>
          <w:bCs/>
          <w:sz w:val="24"/>
          <w:szCs w:val="24"/>
        </w:rPr>
        <w:t>Jan. 12th and will meet next on Feb. 9</w:t>
      </w:r>
      <w:r w:rsidR="00AD269C" w:rsidRPr="00AD269C">
        <w:rPr>
          <w:rFonts w:cstheme="minorHAnsi"/>
          <w:bCs/>
          <w:sz w:val="24"/>
          <w:szCs w:val="24"/>
          <w:vertAlign w:val="superscript"/>
        </w:rPr>
        <w:t>th</w:t>
      </w:r>
      <w:r w:rsidR="00AD269C">
        <w:rPr>
          <w:rFonts w:cstheme="minorHAnsi"/>
          <w:bCs/>
          <w:sz w:val="24"/>
          <w:szCs w:val="24"/>
        </w:rPr>
        <w:t>. Group transitioned to a Microsoft Teams format. Discussed goals for 2022 for work group: (1) conduct monitoring symposium – discussed topics and format</w:t>
      </w:r>
      <w:r w:rsidR="00120B37">
        <w:rPr>
          <w:rFonts w:cstheme="minorHAnsi"/>
          <w:bCs/>
          <w:sz w:val="24"/>
          <w:szCs w:val="24"/>
        </w:rPr>
        <w:t xml:space="preserve"> (July or October)</w:t>
      </w:r>
      <w:r w:rsidR="00AD269C">
        <w:rPr>
          <w:rFonts w:cstheme="minorHAnsi"/>
          <w:bCs/>
          <w:sz w:val="24"/>
          <w:szCs w:val="24"/>
        </w:rPr>
        <w:t>, (2) landscape-scale monitoring using the SLAWG tool and LiDAR, and (3) 2022 monitoring prioritization.</w:t>
      </w:r>
      <w:r w:rsidR="00120B37">
        <w:rPr>
          <w:rFonts w:cstheme="minorHAnsi"/>
          <w:bCs/>
          <w:sz w:val="24"/>
          <w:szCs w:val="24"/>
        </w:rPr>
        <w:t xml:space="preserve"> Also discussed Monitoring WG website updates and incorporating monitoring database on SLAWG database. Can get the local economy topic on a future agenda</w:t>
      </w:r>
      <w:r w:rsidR="00BA4CB8">
        <w:rPr>
          <w:rFonts w:cstheme="minorHAnsi"/>
          <w:bCs/>
          <w:sz w:val="24"/>
          <w:szCs w:val="24"/>
        </w:rPr>
        <w:t>.</w:t>
      </w:r>
    </w:p>
    <w:p w14:paraId="0B99B1F8" w14:textId="08678FD8" w:rsidR="00DA2918" w:rsidRPr="00AD269C" w:rsidRDefault="00BA4CB8" w:rsidP="00D43BA1">
      <w:pPr>
        <w:rPr>
          <w:rFonts w:cstheme="minorHAnsi"/>
          <w:bCs/>
          <w:sz w:val="24"/>
          <w:szCs w:val="24"/>
        </w:rPr>
      </w:pPr>
      <w:r>
        <w:rPr>
          <w:rFonts w:cstheme="minorHAnsi"/>
          <w:bCs/>
          <w:sz w:val="24"/>
          <w:szCs w:val="24"/>
        </w:rPr>
        <w:t>Rich asked about the claims from Chad Hansen about forest fuel treatment efficacy. Megan will follow up on resending some articles that discuss fuel treatment efficacy and also a Sac Bee article.</w:t>
      </w:r>
      <w:r w:rsidR="002E6B4A">
        <w:rPr>
          <w:rFonts w:cstheme="minorHAnsi"/>
          <w:bCs/>
          <w:sz w:val="24"/>
          <w:szCs w:val="24"/>
        </w:rPr>
        <w:t xml:space="preserve"> Others discussed the importance of understanding how different types of treatments. Chuck added that treatments on the edges of the fire perimeter helped flank the Caldor Fire, but that right out in the head of the fire it is very difficult to have a treatment that is going to stop a fire of that size and intensity.</w:t>
      </w:r>
    </w:p>
    <w:p w14:paraId="03BDB702" w14:textId="244BD0E5" w:rsidR="00D43BA1" w:rsidRDefault="00D43BA1" w:rsidP="00D43BA1">
      <w:pPr>
        <w:rPr>
          <w:rFonts w:cstheme="minorHAnsi"/>
          <w:b/>
          <w:sz w:val="24"/>
          <w:szCs w:val="24"/>
        </w:rPr>
      </w:pPr>
      <w:r w:rsidRPr="006D0AF6">
        <w:rPr>
          <w:rFonts w:cstheme="minorHAnsi"/>
          <w:b/>
          <w:sz w:val="24"/>
          <w:szCs w:val="24"/>
        </w:rPr>
        <w:t>Funding Coordination Work Group Update</w:t>
      </w:r>
    </w:p>
    <w:p w14:paraId="6B091DEA" w14:textId="6022D8A5" w:rsidR="00CA43EA" w:rsidRPr="00BA4CB8" w:rsidRDefault="00CA43EA" w:rsidP="00E60C6E">
      <w:pPr>
        <w:rPr>
          <w:sz w:val="24"/>
          <w:szCs w:val="24"/>
        </w:rPr>
      </w:pPr>
      <w:r>
        <w:rPr>
          <w:sz w:val="24"/>
          <w:szCs w:val="24"/>
        </w:rPr>
        <w:t>Michael Pickard gave the Funding Coordination</w:t>
      </w:r>
      <w:r w:rsidRPr="0053039B">
        <w:rPr>
          <w:sz w:val="24"/>
          <w:szCs w:val="24"/>
        </w:rPr>
        <w:t xml:space="preserve"> WG update.</w:t>
      </w:r>
      <w:r w:rsidR="00120B37">
        <w:rPr>
          <w:sz w:val="24"/>
          <w:szCs w:val="24"/>
        </w:rPr>
        <w:t xml:space="preserve"> Group met on Jan.</w:t>
      </w:r>
      <w:r w:rsidR="002E6B4A">
        <w:rPr>
          <w:sz w:val="24"/>
          <w:szCs w:val="24"/>
        </w:rPr>
        <w:t xml:space="preserve"> 11</w:t>
      </w:r>
      <w:r w:rsidR="002E6B4A" w:rsidRPr="002E6B4A">
        <w:rPr>
          <w:sz w:val="24"/>
          <w:szCs w:val="24"/>
          <w:vertAlign w:val="superscript"/>
        </w:rPr>
        <w:t>th</w:t>
      </w:r>
      <w:r w:rsidR="002E6B4A">
        <w:rPr>
          <w:sz w:val="24"/>
          <w:szCs w:val="24"/>
        </w:rPr>
        <w:t xml:space="preserve"> discussed the CAL FIRE Forest Health and Fire Prevention programs and the SNC grant that is open currently. Coordination between UMRWA, BLM and USFS. Calaveras FSC had some project ideas in the Lake Alpine area. Jason Smith (Shared Stewardship Coordinator) attended as well.</w:t>
      </w:r>
    </w:p>
    <w:p w14:paraId="50D8E78E" w14:textId="33DE2974" w:rsidR="00222884" w:rsidRDefault="00830C14" w:rsidP="00E60C6E">
      <w:pPr>
        <w:rPr>
          <w:rFonts w:cstheme="minorHAnsi"/>
          <w:b/>
          <w:bCs/>
          <w:sz w:val="24"/>
          <w:szCs w:val="24"/>
        </w:rPr>
      </w:pPr>
      <w:r w:rsidRPr="006D0AF6">
        <w:rPr>
          <w:rFonts w:cstheme="minorHAnsi"/>
          <w:b/>
          <w:bCs/>
          <w:sz w:val="24"/>
          <w:szCs w:val="24"/>
        </w:rPr>
        <w:t>R</w:t>
      </w:r>
      <w:r w:rsidR="003C10E0" w:rsidRPr="006D0AF6">
        <w:rPr>
          <w:rFonts w:cstheme="minorHAnsi"/>
          <w:b/>
          <w:bCs/>
          <w:sz w:val="24"/>
          <w:szCs w:val="24"/>
        </w:rPr>
        <w:t>oundtable</w:t>
      </w:r>
    </w:p>
    <w:p w14:paraId="6CE9161D" w14:textId="31068488" w:rsidR="002E6B4A" w:rsidRDefault="003F6D76" w:rsidP="00E60C6E">
      <w:pPr>
        <w:rPr>
          <w:rFonts w:cstheme="minorHAnsi"/>
          <w:sz w:val="24"/>
          <w:szCs w:val="24"/>
        </w:rPr>
      </w:pPr>
      <w:r w:rsidRPr="003F6D76">
        <w:rPr>
          <w:rFonts w:cstheme="minorHAnsi"/>
          <w:sz w:val="24"/>
          <w:szCs w:val="24"/>
        </w:rPr>
        <w:t>Carinna Robertson – In regards to the McKay FB Project</w:t>
      </w:r>
      <w:r>
        <w:rPr>
          <w:rFonts w:cstheme="minorHAnsi"/>
          <w:sz w:val="24"/>
          <w:szCs w:val="24"/>
        </w:rPr>
        <w:t xml:space="preserve">, </w:t>
      </w:r>
      <w:r w:rsidRPr="003F6D76">
        <w:rPr>
          <w:rFonts w:cstheme="minorHAnsi"/>
          <w:sz w:val="24"/>
          <w:szCs w:val="24"/>
        </w:rPr>
        <w:t>the STF staff decided to do a new CE for this project instead of trying to use the Brown Darby EIS.</w:t>
      </w:r>
      <w:r>
        <w:rPr>
          <w:rFonts w:cstheme="minorHAnsi"/>
          <w:sz w:val="24"/>
          <w:szCs w:val="24"/>
        </w:rPr>
        <w:t xml:space="preserve"> She added that the STF heard John Buckley’s comments about the Brown Darby and moved forward accordingly.</w:t>
      </w:r>
    </w:p>
    <w:p w14:paraId="783318B9" w14:textId="72F0C776" w:rsidR="003F6D76" w:rsidRDefault="003F6D76" w:rsidP="00E60C6E">
      <w:pPr>
        <w:rPr>
          <w:rFonts w:cstheme="minorHAnsi"/>
          <w:sz w:val="24"/>
          <w:szCs w:val="24"/>
        </w:rPr>
      </w:pPr>
      <w:r>
        <w:rPr>
          <w:rFonts w:cstheme="minorHAnsi"/>
          <w:sz w:val="24"/>
          <w:szCs w:val="24"/>
        </w:rPr>
        <w:t xml:space="preserve">Rick Hopson – Hoping to look for some presentations on the Wildfire Crisis Strategy. He also mentioned that the FS is looking internally about the Forest Resilience Strategy, expect to see that as a possible agenda item in about 2 months. It is being worked on pretty actively and getting partner input, and within that strategy is the Caldor Fire and focusing on a staffing plan for that. Also, federal funding will come down and increase in staffing in general. Rick will be on detail starting in 2 weeks </w:t>
      </w:r>
      <w:r w:rsidR="00F01C16">
        <w:rPr>
          <w:rFonts w:cstheme="minorHAnsi"/>
          <w:sz w:val="24"/>
          <w:szCs w:val="24"/>
        </w:rPr>
        <w:t>as</w:t>
      </w:r>
      <w:r>
        <w:rPr>
          <w:rFonts w:cstheme="minorHAnsi"/>
          <w:sz w:val="24"/>
          <w:szCs w:val="24"/>
        </w:rPr>
        <w:t xml:space="preserve"> the </w:t>
      </w:r>
      <w:r w:rsidR="00F01C16">
        <w:rPr>
          <w:rFonts w:cstheme="minorHAnsi"/>
          <w:sz w:val="24"/>
          <w:szCs w:val="24"/>
        </w:rPr>
        <w:t>Deputy Director for the Ecosystem</w:t>
      </w:r>
      <w:r>
        <w:rPr>
          <w:rFonts w:cstheme="minorHAnsi"/>
          <w:sz w:val="24"/>
          <w:szCs w:val="24"/>
        </w:rPr>
        <w:t xml:space="preserve"> Management </w:t>
      </w:r>
      <w:r w:rsidR="00F01C16">
        <w:rPr>
          <w:rFonts w:cstheme="minorHAnsi"/>
          <w:sz w:val="24"/>
          <w:szCs w:val="24"/>
        </w:rPr>
        <w:t>Program in R5, no replacement for Rick yet and closes Thursday. He will be on detail through May 2022.</w:t>
      </w:r>
    </w:p>
    <w:p w14:paraId="36515071" w14:textId="50EEAF31" w:rsidR="00F01C16" w:rsidRDefault="00F01C16" w:rsidP="00E60C6E">
      <w:pPr>
        <w:rPr>
          <w:rFonts w:cstheme="minorHAnsi"/>
          <w:sz w:val="24"/>
          <w:szCs w:val="24"/>
        </w:rPr>
      </w:pPr>
      <w:r>
        <w:rPr>
          <w:rFonts w:cstheme="minorHAnsi"/>
          <w:sz w:val="24"/>
          <w:szCs w:val="24"/>
        </w:rPr>
        <w:t>Helen Loffland – continuing vegetation monitoring for CHIPS under the WCB Upper Mokelumne Project and continuing wildlife monitoring for the Foster Meadow Project, and hoping this summer in cooperation with UMRWA if their WCB Aspen Project gets funded.</w:t>
      </w:r>
    </w:p>
    <w:p w14:paraId="6FC3B859" w14:textId="6A8F4CBF" w:rsidR="00F01C16" w:rsidRDefault="00F01C16" w:rsidP="00E60C6E">
      <w:pPr>
        <w:rPr>
          <w:rFonts w:cstheme="minorHAnsi"/>
          <w:sz w:val="24"/>
          <w:szCs w:val="24"/>
        </w:rPr>
      </w:pPr>
      <w:r>
        <w:rPr>
          <w:rFonts w:cstheme="minorHAnsi"/>
          <w:sz w:val="24"/>
          <w:szCs w:val="24"/>
        </w:rPr>
        <w:lastRenderedPageBreak/>
        <w:t>John Heissenbuttel – Cal Am Team will be submitting 3 grant proposals</w:t>
      </w:r>
      <w:r w:rsidR="006E29D2">
        <w:rPr>
          <w:rFonts w:cstheme="minorHAnsi"/>
          <w:sz w:val="24"/>
          <w:szCs w:val="24"/>
        </w:rPr>
        <w:t xml:space="preserve"> soon</w:t>
      </w:r>
      <w:r w:rsidR="00E3629E">
        <w:rPr>
          <w:rFonts w:cstheme="minorHAnsi"/>
          <w:sz w:val="24"/>
          <w:szCs w:val="24"/>
        </w:rPr>
        <w:t>,</w:t>
      </w:r>
      <w:r>
        <w:rPr>
          <w:rFonts w:cstheme="minorHAnsi"/>
          <w:sz w:val="24"/>
          <w:szCs w:val="24"/>
        </w:rPr>
        <w:t xml:space="preserve"> including (1) an implementation grant </w:t>
      </w:r>
      <w:r w:rsidR="00E3629E">
        <w:rPr>
          <w:rFonts w:cstheme="minorHAnsi"/>
          <w:sz w:val="24"/>
          <w:szCs w:val="24"/>
        </w:rPr>
        <w:t xml:space="preserve">to SNC </w:t>
      </w:r>
      <w:r>
        <w:rPr>
          <w:rFonts w:cstheme="minorHAnsi"/>
          <w:sz w:val="24"/>
          <w:szCs w:val="24"/>
        </w:rPr>
        <w:t xml:space="preserve">on the Calaveras side 450 acres to be treated for FR, (2) implementation grant </w:t>
      </w:r>
      <w:r w:rsidR="00E3629E">
        <w:rPr>
          <w:rFonts w:cstheme="minorHAnsi"/>
          <w:sz w:val="24"/>
          <w:szCs w:val="24"/>
        </w:rPr>
        <w:t xml:space="preserve">to SNC </w:t>
      </w:r>
      <w:r>
        <w:rPr>
          <w:rFonts w:cstheme="minorHAnsi"/>
          <w:sz w:val="24"/>
          <w:szCs w:val="24"/>
        </w:rPr>
        <w:t>for Amador Co. Stewardship Project</w:t>
      </w:r>
      <w:r w:rsidR="006E29D2">
        <w:rPr>
          <w:rFonts w:cstheme="minorHAnsi"/>
          <w:sz w:val="24"/>
          <w:szCs w:val="24"/>
        </w:rPr>
        <w:t xml:space="preserve"> on 9 parcels and 400 acres of FR as anchor points for future FBs</w:t>
      </w:r>
      <w:r>
        <w:rPr>
          <w:rFonts w:cstheme="minorHAnsi"/>
          <w:sz w:val="24"/>
          <w:szCs w:val="24"/>
        </w:rPr>
        <w:t>, and (3)</w:t>
      </w:r>
      <w:r w:rsidR="00E3629E">
        <w:rPr>
          <w:rFonts w:cstheme="minorHAnsi"/>
          <w:sz w:val="24"/>
          <w:szCs w:val="24"/>
        </w:rPr>
        <w:t xml:space="preserve"> Amador Community FBs Project  to the CAL FIRE Fire Prevention Grant Program of 500 acres of FBs as an extension of the CAL FIRE grant awarded called the ingress/egress and community outreach grant, and now have engaged Firewise communities to help the team secure ROEs on private lands adjacent to the Firewise communities to build FBs (River Pines area).</w:t>
      </w:r>
    </w:p>
    <w:p w14:paraId="5C3DC493" w14:textId="241062E5" w:rsidR="00E3629E" w:rsidRDefault="00E3629E" w:rsidP="00E60C6E">
      <w:pPr>
        <w:rPr>
          <w:rFonts w:cstheme="minorHAnsi"/>
          <w:sz w:val="24"/>
          <w:szCs w:val="24"/>
        </w:rPr>
      </w:pPr>
      <w:r>
        <w:rPr>
          <w:rFonts w:cstheme="minorHAnsi"/>
          <w:sz w:val="24"/>
          <w:szCs w:val="24"/>
        </w:rPr>
        <w:t>Michael Pickard – SNC grant program is still open until Jan. 31</w:t>
      </w:r>
      <w:r w:rsidRPr="00E3629E">
        <w:rPr>
          <w:rFonts w:cstheme="minorHAnsi"/>
          <w:sz w:val="24"/>
          <w:szCs w:val="24"/>
          <w:vertAlign w:val="superscript"/>
        </w:rPr>
        <w:t>st</w:t>
      </w:r>
      <w:r>
        <w:rPr>
          <w:rFonts w:cstheme="minorHAnsi"/>
          <w:sz w:val="24"/>
          <w:szCs w:val="24"/>
        </w:rPr>
        <w:t>. Upcoming SNC Board meeting is March 3</w:t>
      </w:r>
      <w:r w:rsidRPr="00E3629E">
        <w:rPr>
          <w:rFonts w:cstheme="minorHAnsi"/>
          <w:sz w:val="24"/>
          <w:szCs w:val="24"/>
          <w:vertAlign w:val="superscript"/>
        </w:rPr>
        <w:t>rd</w:t>
      </w:r>
      <w:r>
        <w:rPr>
          <w:rFonts w:cstheme="minorHAnsi"/>
          <w:sz w:val="24"/>
          <w:szCs w:val="24"/>
        </w:rPr>
        <w:t>. SNC WIP Summit on fire recovery via Zoom on March 2</w:t>
      </w:r>
      <w:r w:rsidRPr="00E3629E">
        <w:rPr>
          <w:rFonts w:cstheme="minorHAnsi"/>
          <w:sz w:val="24"/>
          <w:szCs w:val="24"/>
          <w:vertAlign w:val="superscript"/>
        </w:rPr>
        <w:t>nd</w:t>
      </w:r>
      <w:r>
        <w:rPr>
          <w:rFonts w:cstheme="minorHAnsi"/>
          <w:sz w:val="24"/>
          <w:szCs w:val="24"/>
        </w:rPr>
        <w:t xml:space="preserve"> (link will be available on SNC website). Movement on Blue Mountain </w:t>
      </w:r>
      <w:r w:rsidR="00F37986">
        <w:rPr>
          <w:rFonts w:cstheme="minorHAnsi"/>
          <w:sz w:val="24"/>
          <w:szCs w:val="24"/>
        </w:rPr>
        <w:t>Electric</w:t>
      </w:r>
      <w:r>
        <w:rPr>
          <w:rFonts w:cstheme="minorHAnsi"/>
          <w:sz w:val="24"/>
          <w:szCs w:val="24"/>
        </w:rPr>
        <w:t xml:space="preserve"> Company and SNC is most likely </w:t>
      </w:r>
      <w:r w:rsidR="00F37986">
        <w:rPr>
          <w:rFonts w:cstheme="minorHAnsi"/>
          <w:sz w:val="24"/>
          <w:szCs w:val="24"/>
        </w:rPr>
        <w:t>going to fund a small resilient communities grant to Sierra Business Council who will implement and build the electric company on the CHIPS Wilseyville site. Lastly, Michael attended a cultural burn training hosted by CAL FIRE (Len Neils</w:t>
      </w:r>
      <w:r w:rsidR="00C06452">
        <w:rPr>
          <w:rFonts w:cstheme="minorHAnsi"/>
          <w:sz w:val="24"/>
          <w:szCs w:val="24"/>
        </w:rPr>
        <w:t>o</w:t>
      </w:r>
      <w:r w:rsidR="00F37986">
        <w:rPr>
          <w:rFonts w:cstheme="minorHAnsi"/>
          <w:sz w:val="24"/>
          <w:szCs w:val="24"/>
        </w:rPr>
        <w:t>n, Rx Fire Coordinator for the state) in partnership with North Fork band of the Mono Indians and the Southern Sierra MiWok Nation in Mariposa County. Michael added Len’s contact info in the chat (</w:t>
      </w:r>
      <w:hyperlink r:id="rId9" w:history="1">
        <w:r w:rsidR="00C06452" w:rsidRPr="00DF0CE5">
          <w:rPr>
            <w:rStyle w:val="Hyperlink"/>
            <w:rFonts w:cstheme="minorHAnsi"/>
            <w:sz w:val="24"/>
            <w:szCs w:val="24"/>
          </w:rPr>
          <w:t>len.nielson@fire.ca.gov</w:t>
        </w:r>
      </w:hyperlink>
      <w:r w:rsidR="00F37986">
        <w:rPr>
          <w:rFonts w:cstheme="minorHAnsi"/>
          <w:sz w:val="24"/>
          <w:szCs w:val="24"/>
        </w:rPr>
        <w:t>)</w:t>
      </w:r>
      <w:r w:rsidR="00C06452">
        <w:rPr>
          <w:rFonts w:cstheme="minorHAnsi"/>
          <w:sz w:val="24"/>
          <w:szCs w:val="24"/>
        </w:rPr>
        <w:t>.</w:t>
      </w:r>
    </w:p>
    <w:p w14:paraId="3484F60C" w14:textId="747CDB12" w:rsidR="00C06452" w:rsidRDefault="00C06452" w:rsidP="00E60C6E">
      <w:pPr>
        <w:rPr>
          <w:rFonts w:cstheme="minorHAnsi"/>
          <w:sz w:val="24"/>
          <w:szCs w:val="24"/>
        </w:rPr>
      </w:pPr>
      <w:r>
        <w:rPr>
          <w:rFonts w:cstheme="minorHAnsi"/>
          <w:sz w:val="24"/>
          <w:szCs w:val="24"/>
        </w:rPr>
        <w:t>Sue Holper – mentioned that she attended the Motherlode PBA meeting for Tuolumne and Calaveras Counties.</w:t>
      </w:r>
    </w:p>
    <w:p w14:paraId="4F6A6D5B" w14:textId="3BA83150" w:rsidR="003F6D76" w:rsidRDefault="00C06452" w:rsidP="00E60C6E">
      <w:pPr>
        <w:rPr>
          <w:rFonts w:cstheme="minorHAnsi"/>
          <w:sz w:val="24"/>
          <w:szCs w:val="24"/>
        </w:rPr>
      </w:pPr>
      <w:r>
        <w:rPr>
          <w:rFonts w:cstheme="minorHAnsi"/>
          <w:sz w:val="24"/>
          <w:szCs w:val="24"/>
        </w:rPr>
        <w:t>Ray Cablayan – SERAL decision is coming out soon. New OSV map out on the STF website. Continue to do pile burning on the district. In terms of hiring, there are several positions that will be flown soon. Thanked Tania for her work with the ACCG.</w:t>
      </w:r>
    </w:p>
    <w:p w14:paraId="16DD3ED1" w14:textId="08BE431C" w:rsidR="00C06452" w:rsidRDefault="00C06452" w:rsidP="00E60C6E">
      <w:pPr>
        <w:rPr>
          <w:rFonts w:cstheme="minorHAnsi"/>
          <w:sz w:val="24"/>
          <w:szCs w:val="24"/>
        </w:rPr>
      </w:pPr>
      <w:r>
        <w:rPr>
          <w:rFonts w:cstheme="minorHAnsi"/>
          <w:sz w:val="24"/>
          <w:szCs w:val="24"/>
        </w:rPr>
        <w:t xml:space="preserve">Rich Farrington </w:t>
      </w:r>
      <w:r w:rsidR="00BC03DF">
        <w:rPr>
          <w:rFonts w:cstheme="minorHAnsi"/>
          <w:sz w:val="24"/>
          <w:szCs w:val="24"/>
        </w:rPr>
        <w:t>–</w:t>
      </w:r>
      <w:r>
        <w:rPr>
          <w:rFonts w:cstheme="minorHAnsi"/>
          <w:sz w:val="24"/>
          <w:szCs w:val="24"/>
        </w:rPr>
        <w:t xml:space="preserve"> </w:t>
      </w:r>
      <w:r w:rsidR="00BC03DF">
        <w:rPr>
          <w:rFonts w:cstheme="minorHAnsi"/>
          <w:sz w:val="24"/>
          <w:szCs w:val="24"/>
        </w:rPr>
        <w:t>UMRWA Board Meeting on Jan 28</w:t>
      </w:r>
      <w:r w:rsidR="00BC03DF" w:rsidRPr="00BC03DF">
        <w:rPr>
          <w:rFonts w:cstheme="minorHAnsi"/>
          <w:sz w:val="24"/>
          <w:szCs w:val="24"/>
          <w:vertAlign w:val="superscript"/>
        </w:rPr>
        <w:t>th</w:t>
      </w:r>
      <w:r w:rsidR="00BC03DF">
        <w:rPr>
          <w:rFonts w:cstheme="minorHAnsi"/>
          <w:sz w:val="24"/>
          <w:szCs w:val="24"/>
        </w:rPr>
        <w:t xml:space="preserve"> at 10 am via Zoom. SB 901 expires at the end of this year, which has helped UMRWA move faster at a lower cost, and believes this exemption needs to be extended </w:t>
      </w:r>
      <w:r w:rsidR="0044202C">
        <w:rPr>
          <w:rFonts w:cstheme="minorHAnsi"/>
          <w:sz w:val="24"/>
          <w:szCs w:val="24"/>
        </w:rPr>
        <w:t>permanently</w:t>
      </w:r>
      <w:r w:rsidR="00BC03DF">
        <w:rPr>
          <w:rFonts w:cstheme="minorHAnsi"/>
          <w:sz w:val="24"/>
          <w:szCs w:val="24"/>
        </w:rPr>
        <w:t xml:space="preserve"> for wildfire reduction projects. UMRWA is following Michael’s advice and opening channels of communication with the state – Richard and Rich </w:t>
      </w:r>
      <w:r w:rsidR="0044202C">
        <w:rPr>
          <w:rFonts w:cstheme="minorHAnsi"/>
          <w:sz w:val="24"/>
          <w:szCs w:val="24"/>
        </w:rPr>
        <w:t>have</w:t>
      </w:r>
      <w:r w:rsidR="00BC03DF">
        <w:rPr>
          <w:rFonts w:cstheme="minorHAnsi"/>
          <w:sz w:val="24"/>
          <w:szCs w:val="24"/>
        </w:rPr>
        <w:t xml:space="preserve"> a conference call with the state, Wildfire and Forest </w:t>
      </w:r>
      <w:r w:rsidR="0044202C">
        <w:rPr>
          <w:rFonts w:cstheme="minorHAnsi"/>
          <w:sz w:val="24"/>
          <w:szCs w:val="24"/>
        </w:rPr>
        <w:t>Resilience</w:t>
      </w:r>
      <w:r w:rsidR="00BC03DF">
        <w:rPr>
          <w:rFonts w:cstheme="minorHAnsi"/>
          <w:sz w:val="24"/>
          <w:szCs w:val="24"/>
        </w:rPr>
        <w:t xml:space="preserve"> Task Force and SNC this afternoon.</w:t>
      </w:r>
    </w:p>
    <w:p w14:paraId="468DE0BE" w14:textId="0A9FC960" w:rsidR="00C06452" w:rsidRDefault="00C06452" w:rsidP="00E60C6E">
      <w:pPr>
        <w:rPr>
          <w:rFonts w:cstheme="minorHAnsi"/>
          <w:sz w:val="24"/>
          <w:szCs w:val="24"/>
        </w:rPr>
      </w:pPr>
      <w:r>
        <w:rPr>
          <w:rFonts w:cstheme="minorHAnsi"/>
          <w:sz w:val="24"/>
          <w:szCs w:val="24"/>
        </w:rPr>
        <w:t xml:space="preserve">Richard Sykes </w:t>
      </w:r>
      <w:r w:rsidR="00BC03DF">
        <w:rPr>
          <w:rFonts w:cstheme="minorHAnsi"/>
          <w:sz w:val="24"/>
          <w:szCs w:val="24"/>
        </w:rPr>
        <w:t>–</w:t>
      </w:r>
      <w:r>
        <w:rPr>
          <w:rFonts w:cstheme="minorHAnsi"/>
          <w:sz w:val="24"/>
          <w:szCs w:val="24"/>
        </w:rPr>
        <w:t xml:space="preserve"> </w:t>
      </w:r>
      <w:r w:rsidR="00BC03DF">
        <w:rPr>
          <w:rFonts w:cstheme="minorHAnsi"/>
          <w:sz w:val="24"/>
          <w:szCs w:val="24"/>
        </w:rPr>
        <w:t>UMRWA Board Meeting is a week from Friday and they will discuss and determine proposals for the DWR programs focused on water use, efficiency and infrastructure, and Regional Participants Committee IRWMP have met a few times in the past month and half and recommend a couple projects in Amador and Calaveras Counties for Amador Water Agency, Foothill Conservancy and Calaveras Public Utilities District.</w:t>
      </w:r>
    </w:p>
    <w:p w14:paraId="2B23BEB6" w14:textId="663D96B5" w:rsidR="007B5ADA" w:rsidRPr="003F6D76" w:rsidRDefault="007B5ADA" w:rsidP="00E60C6E">
      <w:pPr>
        <w:rPr>
          <w:rFonts w:cstheme="minorHAnsi"/>
          <w:sz w:val="24"/>
          <w:szCs w:val="24"/>
        </w:rPr>
      </w:pPr>
      <w:r>
        <w:rPr>
          <w:rFonts w:cstheme="minorHAnsi"/>
          <w:sz w:val="24"/>
          <w:szCs w:val="24"/>
        </w:rPr>
        <w:t xml:space="preserve">Thurman Roberts – Busy with CHIPS. Lots of changes at CHIPS. Tribal outreach and workforce development with High Roads Training Program Sierra Institute and ISWI SNC grant – currently coordinating meetings including Bishop Pauites, Lone Pine and several on western slope of SN, to see if tribes have capacity to support a field crew and have the tribes be employer of records. Thurman is also doing coordination training of CHIPS crews in Yosemite, Woodfords and Chico. Currently have wildland saw training for crews. Also working with trainers to get Washoe crew </w:t>
      </w:r>
      <w:r>
        <w:rPr>
          <w:rFonts w:cstheme="minorHAnsi"/>
          <w:sz w:val="24"/>
          <w:szCs w:val="24"/>
        </w:rPr>
        <w:lastRenderedPageBreak/>
        <w:t>certified for sawyer and felling. Jan 11</w:t>
      </w:r>
      <w:r w:rsidRPr="007B5ADA">
        <w:rPr>
          <w:rFonts w:cstheme="minorHAnsi"/>
          <w:sz w:val="24"/>
          <w:szCs w:val="24"/>
          <w:vertAlign w:val="superscript"/>
        </w:rPr>
        <w:t>th</w:t>
      </w:r>
      <w:r>
        <w:rPr>
          <w:rFonts w:cstheme="minorHAnsi"/>
          <w:sz w:val="24"/>
          <w:szCs w:val="24"/>
        </w:rPr>
        <w:t xml:space="preserve"> group of CHIPS went to </w:t>
      </w:r>
      <w:r w:rsidR="00800DE6">
        <w:rPr>
          <w:rFonts w:cstheme="minorHAnsi"/>
          <w:sz w:val="24"/>
          <w:szCs w:val="24"/>
        </w:rPr>
        <w:t xml:space="preserve">speak to the Calaveras Board at their meeting to address the law firm that the new Wilseyville site is not enough and more studies needed to be done. Board voted to move the project forward. Lastly, Thurman has been giving support to the new Field Operation Manager. Will also help coordinate the TEK panel for the ACCG with Megan and Rich. </w:t>
      </w:r>
      <w:r w:rsidR="00C42E08">
        <w:rPr>
          <w:rFonts w:cstheme="minorHAnsi"/>
          <w:sz w:val="24"/>
          <w:szCs w:val="24"/>
        </w:rPr>
        <w:t>Citizens for Responsible Industry challenging Wilseyville Biosite – Calaveras Board website has the full documents of appeals.</w:t>
      </w:r>
    </w:p>
    <w:p w14:paraId="16E4C5A3" w14:textId="0AD19DBB" w:rsidR="00CA43EA" w:rsidRPr="00BA4CB8" w:rsidRDefault="001F556F" w:rsidP="00031B8C">
      <w:pPr>
        <w:pStyle w:val="Heading1"/>
        <w:rPr>
          <w:rFonts w:asciiTheme="minorHAnsi" w:hAnsiTheme="minorHAnsi" w:cstheme="minorHAnsi"/>
          <w:b/>
          <w:bCs/>
          <w:sz w:val="24"/>
          <w:szCs w:val="24"/>
        </w:rPr>
      </w:pPr>
      <w:r w:rsidRPr="00BA4CB8">
        <w:rPr>
          <w:rFonts w:asciiTheme="minorHAnsi" w:hAnsiTheme="minorHAnsi" w:cstheme="minorHAnsi"/>
          <w:b/>
          <w:bCs/>
          <w:sz w:val="24"/>
          <w:szCs w:val="24"/>
        </w:rPr>
        <w:t>M</w:t>
      </w:r>
      <w:r w:rsidR="00475748" w:rsidRPr="00BA4CB8">
        <w:rPr>
          <w:rFonts w:asciiTheme="minorHAnsi" w:hAnsiTheme="minorHAnsi" w:cstheme="minorHAnsi"/>
          <w:b/>
          <w:bCs/>
          <w:sz w:val="24"/>
          <w:szCs w:val="24"/>
        </w:rPr>
        <w:t>eeting Participants</w:t>
      </w:r>
    </w:p>
    <w:tbl>
      <w:tblPr>
        <w:tblStyle w:val="TableGrid"/>
        <w:tblW w:w="0" w:type="auto"/>
        <w:tblLook w:val="04A0" w:firstRow="1" w:lastRow="0" w:firstColumn="1" w:lastColumn="0" w:noHBand="0" w:noVBand="1"/>
      </w:tblPr>
      <w:tblGrid>
        <w:gridCol w:w="813"/>
        <w:gridCol w:w="1972"/>
        <w:gridCol w:w="4770"/>
        <w:gridCol w:w="1795"/>
      </w:tblGrid>
      <w:tr w:rsidR="008134DA" w:rsidRPr="0074352C" w14:paraId="7462BFB7" w14:textId="77777777" w:rsidTr="006045A7">
        <w:tc>
          <w:tcPr>
            <w:tcW w:w="813" w:type="dxa"/>
            <w:shd w:val="clear" w:color="auto" w:fill="A8D08D" w:themeFill="accent6" w:themeFillTint="99"/>
          </w:tcPr>
          <w:p w14:paraId="4DDF34EF" w14:textId="6D9314AA" w:rsidR="008134DA" w:rsidRPr="0074352C" w:rsidRDefault="008134DA" w:rsidP="00906A15">
            <w:pPr>
              <w:jc w:val="center"/>
              <w:rPr>
                <w:rFonts w:cstheme="minorHAnsi"/>
                <w:b/>
              </w:rPr>
            </w:pPr>
            <w:r w:rsidRPr="0074352C">
              <w:rPr>
                <w:rFonts w:cstheme="minorHAnsi"/>
                <w:b/>
              </w:rPr>
              <w:t>Count</w:t>
            </w:r>
          </w:p>
        </w:tc>
        <w:tc>
          <w:tcPr>
            <w:tcW w:w="1972" w:type="dxa"/>
            <w:shd w:val="clear" w:color="auto" w:fill="A8D08D" w:themeFill="accent6" w:themeFillTint="99"/>
          </w:tcPr>
          <w:p w14:paraId="2984C2BA" w14:textId="4AD44EC8" w:rsidR="008134DA" w:rsidRPr="0074352C" w:rsidRDefault="008134DA" w:rsidP="00906A15">
            <w:pPr>
              <w:jc w:val="center"/>
              <w:rPr>
                <w:rFonts w:cstheme="minorHAnsi"/>
                <w:b/>
              </w:rPr>
            </w:pPr>
            <w:r w:rsidRPr="0074352C">
              <w:rPr>
                <w:rFonts w:cstheme="minorHAnsi"/>
                <w:b/>
              </w:rPr>
              <w:t>Name</w:t>
            </w:r>
          </w:p>
        </w:tc>
        <w:tc>
          <w:tcPr>
            <w:tcW w:w="4770" w:type="dxa"/>
            <w:shd w:val="clear" w:color="auto" w:fill="A8D08D" w:themeFill="accent6" w:themeFillTint="99"/>
          </w:tcPr>
          <w:p w14:paraId="652F10DE" w14:textId="77777777" w:rsidR="008134DA" w:rsidRPr="0074352C" w:rsidRDefault="008134DA" w:rsidP="00906A15">
            <w:pPr>
              <w:jc w:val="center"/>
              <w:rPr>
                <w:rFonts w:cstheme="minorHAnsi"/>
                <w:b/>
              </w:rPr>
            </w:pPr>
            <w:r w:rsidRPr="0074352C">
              <w:rPr>
                <w:rFonts w:cstheme="minorHAnsi"/>
                <w:b/>
              </w:rPr>
              <w:t>Affiliation</w:t>
            </w:r>
          </w:p>
        </w:tc>
        <w:tc>
          <w:tcPr>
            <w:tcW w:w="1795" w:type="dxa"/>
            <w:shd w:val="clear" w:color="auto" w:fill="A8D08D" w:themeFill="accent6" w:themeFillTint="99"/>
          </w:tcPr>
          <w:p w14:paraId="59A6F06F" w14:textId="77777777" w:rsidR="008134DA" w:rsidRPr="0074352C" w:rsidRDefault="008134DA" w:rsidP="00906A15">
            <w:pPr>
              <w:jc w:val="center"/>
              <w:rPr>
                <w:rFonts w:cstheme="minorHAnsi"/>
                <w:b/>
              </w:rPr>
            </w:pPr>
            <w:r w:rsidRPr="0074352C">
              <w:rPr>
                <w:rFonts w:cstheme="minorHAnsi"/>
                <w:b/>
              </w:rPr>
              <w:t>Time Committed to Meeting</w:t>
            </w:r>
          </w:p>
        </w:tc>
      </w:tr>
      <w:tr w:rsidR="000C007A" w:rsidRPr="0074352C" w14:paraId="5C5E77FB" w14:textId="77777777" w:rsidTr="00031B8C">
        <w:trPr>
          <w:trHeight w:val="144"/>
        </w:trPr>
        <w:tc>
          <w:tcPr>
            <w:tcW w:w="813" w:type="dxa"/>
          </w:tcPr>
          <w:p w14:paraId="4FA23F94" w14:textId="56B61245" w:rsidR="000C007A" w:rsidRPr="0074352C" w:rsidRDefault="000C007A" w:rsidP="00534B9C">
            <w:pPr>
              <w:tabs>
                <w:tab w:val="center" w:pos="4680"/>
              </w:tabs>
              <w:rPr>
                <w:rFonts w:cstheme="minorHAnsi"/>
              </w:rPr>
            </w:pPr>
            <w:r w:rsidRPr="0074352C">
              <w:rPr>
                <w:rFonts w:cstheme="minorHAnsi"/>
              </w:rPr>
              <w:t>1</w:t>
            </w:r>
          </w:p>
        </w:tc>
        <w:tc>
          <w:tcPr>
            <w:tcW w:w="1972" w:type="dxa"/>
            <w:shd w:val="clear" w:color="auto" w:fill="auto"/>
          </w:tcPr>
          <w:p w14:paraId="1E6DDE8B" w14:textId="4B9A626E" w:rsidR="000C007A" w:rsidRPr="0074352C" w:rsidRDefault="0064469C" w:rsidP="00534B9C">
            <w:pPr>
              <w:tabs>
                <w:tab w:val="center" w:pos="4680"/>
              </w:tabs>
              <w:rPr>
                <w:rFonts w:cstheme="minorHAnsi"/>
              </w:rPr>
            </w:pPr>
            <w:r>
              <w:rPr>
                <w:rFonts w:cstheme="minorHAnsi"/>
              </w:rPr>
              <w:t>Megan Layhee</w:t>
            </w:r>
          </w:p>
        </w:tc>
        <w:tc>
          <w:tcPr>
            <w:tcW w:w="4770" w:type="dxa"/>
            <w:shd w:val="clear" w:color="auto" w:fill="auto"/>
          </w:tcPr>
          <w:p w14:paraId="77FF42CC" w14:textId="0248B44C" w:rsidR="000C007A" w:rsidRPr="0074352C" w:rsidRDefault="0064469C" w:rsidP="00534B9C">
            <w:pPr>
              <w:tabs>
                <w:tab w:val="center" w:pos="4680"/>
              </w:tabs>
              <w:rPr>
                <w:rFonts w:cstheme="minorHAnsi"/>
              </w:rPr>
            </w:pPr>
            <w:r>
              <w:rPr>
                <w:rFonts w:cstheme="minorHAnsi"/>
              </w:rPr>
              <w:t>ACCG Administrator</w:t>
            </w:r>
          </w:p>
        </w:tc>
        <w:tc>
          <w:tcPr>
            <w:tcW w:w="1795" w:type="dxa"/>
          </w:tcPr>
          <w:p w14:paraId="16B2972E" w14:textId="18D39469" w:rsidR="000C007A" w:rsidRPr="0074352C" w:rsidRDefault="00CA43EA" w:rsidP="00534B9C">
            <w:pPr>
              <w:jc w:val="center"/>
              <w:rPr>
                <w:rFonts w:cstheme="minorHAnsi"/>
              </w:rPr>
            </w:pPr>
            <w:r>
              <w:rPr>
                <w:rFonts w:cstheme="minorHAnsi"/>
              </w:rPr>
              <w:t>2.5</w:t>
            </w:r>
          </w:p>
        </w:tc>
      </w:tr>
      <w:tr w:rsidR="00640DD0" w:rsidRPr="0074352C" w14:paraId="04F65D5F" w14:textId="77777777" w:rsidTr="00031B8C">
        <w:trPr>
          <w:trHeight w:val="144"/>
        </w:trPr>
        <w:tc>
          <w:tcPr>
            <w:tcW w:w="813" w:type="dxa"/>
          </w:tcPr>
          <w:p w14:paraId="10255ACE" w14:textId="562A57B7" w:rsidR="00640DD0" w:rsidRPr="0074352C" w:rsidRDefault="000C007A" w:rsidP="00B96459">
            <w:pPr>
              <w:tabs>
                <w:tab w:val="center" w:pos="4680"/>
              </w:tabs>
              <w:rPr>
                <w:rFonts w:cstheme="minorHAnsi"/>
              </w:rPr>
            </w:pPr>
            <w:r w:rsidRPr="0074352C">
              <w:rPr>
                <w:rFonts w:cstheme="minorHAnsi"/>
              </w:rPr>
              <w:t>2</w:t>
            </w:r>
          </w:p>
        </w:tc>
        <w:tc>
          <w:tcPr>
            <w:tcW w:w="1972" w:type="dxa"/>
            <w:shd w:val="clear" w:color="auto" w:fill="auto"/>
          </w:tcPr>
          <w:p w14:paraId="041954A6" w14:textId="7C7AF36B" w:rsidR="00640DD0" w:rsidRPr="0074352C" w:rsidRDefault="0064469C" w:rsidP="00B96459">
            <w:pPr>
              <w:tabs>
                <w:tab w:val="center" w:pos="4680"/>
              </w:tabs>
              <w:rPr>
                <w:rFonts w:cstheme="minorHAnsi"/>
              </w:rPr>
            </w:pPr>
            <w:r>
              <w:rPr>
                <w:rFonts w:cstheme="minorHAnsi"/>
              </w:rPr>
              <w:t>Tania Carlone</w:t>
            </w:r>
          </w:p>
        </w:tc>
        <w:tc>
          <w:tcPr>
            <w:tcW w:w="4770" w:type="dxa"/>
            <w:shd w:val="clear" w:color="auto" w:fill="auto"/>
          </w:tcPr>
          <w:p w14:paraId="5AD1268A" w14:textId="7FE70C8A" w:rsidR="00640DD0" w:rsidRPr="0074352C" w:rsidRDefault="002F33A3" w:rsidP="00B96459">
            <w:pPr>
              <w:tabs>
                <w:tab w:val="center" w:pos="4680"/>
              </w:tabs>
              <w:rPr>
                <w:rFonts w:cstheme="minorHAnsi"/>
              </w:rPr>
            </w:pPr>
            <w:r>
              <w:rPr>
                <w:rFonts w:cstheme="minorHAnsi"/>
              </w:rPr>
              <w:t xml:space="preserve">ACCG </w:t>
            </w:r>
            <w:r w:rsidR="0064469C">
              <w:rPr>
                <w:rFonts w:cstheme="minorHAnsi"/>
              </w:rPr>
              <w:t>Facilitator, CBI</w:t>
            </w:r>
          </w:p>
        </w:tc>
        <w:tc>
          <w:tcPr>
            <w:tcW w:w="1795" w:type="dxa"/>
          </w:tcPr>
          <w:p w14:paraId="24C06BDA" w14:textId="28AB701F" w:rsidR="00640DD0" w:rsidRPr="0074352C" w:rsidRDefault="00CA43EA" w:rsidP="00B96459">
            <w:pPr>
              <w:jc w:val="center"/>
              <w:rPr>
                <w:rFonts w:cstheme="minorHAnsi"/>
              </w:rPr>
            </w:pPr>
            <w:r>
              <w:rPr>
                <w:rFonts w:cstheme="minorHAnsi"/>
              </w:rPr>
              <w:t>2.5</w:t>
            </w:r>
          </w:p>
        </w:tc>
      </w:tr>
      <w:tr w:rsidR="00CA43EA" w:rsidRPr="0074352C" w14:paraId="6B709D63" w14:textId="77777777" w:rsidTr="00031B8C">
        <w:trPr>
          <w:trHeight w:val="144"/>
        </w:trPr>
        <w:tc>
          <w:tcPr>
            <w:tcW w:w="813" w:type="dxa"/>
          </w:tcPr>
          <w:p w14:paraId="717B5D2C" w14:textId="61FA3487" w:rsidR="00CA43EA" w:rsidRPr="0074352C" w:rsidRDefault="00CA43EA" w:rsidP="00B96459">
            <w:pPr>
              <w:tabs>
                <w:tab w:val="center" w:pos="4680"/>
              </w:tabs>
              <w:rPr>
                <w:rFonts w:cstheme="minorHAnsi"/>
              </w:rPr>
            </w:pPr>
            <w:r>
              <w:rPr>
                <w:rFonts w:cstheme="minorHAnsi"/>
              </w:rPr>
              <w:t>3</w:t>
            </w:r>
          </w:p>
        </w:tc>
        <w:tc>
          <w:tcPr>
            <w:tcW w:w="1972" w:type="dxa"/>
            <w:shd w:val="clear" w:color="auto" w:fill="auto"/>
          </w:tcPr>
          <w:p w14:paraId="24B24218" w14:textId="10632C18" w:rsidR="00CA43EA" w:rsidRDefault="00CA43EA" w:rsidP="00B96459">
            <w:pPr>
              <w:tabs>
                <w:tab w:val="center" w:pos="4680"/>
              </w:tabs>
              <w:rPr>
                <w:rFonts w:cstheme="minorHAnsi"/>
              </w:rPr>
            </w:pPr>
            <w:r>
              <w:rPr>
                <w:rFonts w:cstheme="minorHAnsi"/>
              </w:rPr>
              <w:t>Richard Sykes</w:t>
            </w:r>
          </w:p>
        </w:tc>
        <w:tc>
          <w:tcPr>
            <w:tcW w:w="4770" w:type="dxa"/>
            <w:shd w:val="clear" w:color="auto" w:fill="auto"/>
          </w:tcPr>
          <w:p w14:paraId="659E55C7" w14:textId="24D03126" w:rsidR="00CA43EA" w:rsidRDefault="00CA43EA" w:rsidP="00B96459">
            <w:pPr>
              <w:tabs>
                <w:tab w:val="center" w:pos="4680"/>
              </w:tabs>
              <w:rPr>
                <w:rFonts w:cstheme="minorHAnsi"/>
              </w:rPr>
            </w:pPr>
            <w:r>
              <w:rPr>
                <w:rFonts w:cstheme="minorHAnsi"/>
              </w:rPr>
              <w:t>UMRWA</w:t>
            </w:r>
          </w:p>
        </w:tc>
        <w:tc>
          <w:tcPr>
            <w:tcW w:w="1795" w:type="dxa"/>
          </w:tcPr>
          <w:p w14:paraId="064DA2F1" w14:textId="193D6DDF" w:rsidR="00CA43EA" w:rsidRDefault="00CA43EA" w:rsidP="00B96459">
            <w:pPr>
              <w:jc w:val="center"/>
              <w:rPr>
                <w:rFonts w:cstheme="minorHAnsi"/>
              </w:rPr>
            </w:pPr>
            <w:r>
              <w:rPr>
                <w:rFonts w:cstheme="minorHAnsi"/>
              </w:rPr>
              <w:t>2.5</w:t>
            </w:r>
          </w:p>
        </w:tc>
      </w:tr>
      <w:tr w:rsidR="000C007A" w:rsidRPr="0074352C" w14:paraId="7DD1B7B0" w14:textId="77777777" w:rsidTr="00031B8C">
        <w:trPr>
          <w:trHeight w:val="144"/>
        </w:trPr>
        <w:tc>
          <w:tcPr>
            <w:tcW w:w="813" w:type="dxa"/>
          </w:tcPr>
          <w:p w14:paraId="0AA2E382" w14:textId="4FD6AE09" w:rsidR="000C007A" w:rsidRPr="0074352C" w:rsidRDefault="00120B37" w:rsidP="00534B9C">
            <w:pPr>
              <w:tabs>
                <w:tab w:val="center" w:pos="4680"/>
              </w:tabs>
              <w:rPr>
                <w:rFonts w:cstheme="minorHAnsi"/>
              </w:rPr>
            </w:pPr>
            <w:r>
              <w:rPr>
                <w:rFonts w:cstheme="minorHAnsi"/>
              </w:rPr>
              <w:t>4</w:t>
            </w:r>
          </w:p>
        </w:tc>
        <w:tc>
          <w:tcPr>
            <w:tcW w:w="1972" w:type="dxa"/>
            <w:shd w:val="clear" w:color="auto" w:fill="auto"/>
          </w:tcPr>
          <w:p w14:paraId="25FE9FA3" w14:textId="74646A96" w:rsidR="000C007A" w:rsidRPr="0074352C" w:rsidRDefault="0064469C" w:rsidP="00534B9C">
            <w:pPr>
              <w:tabs>
                <w:tab w:val="center" w:pos="4680"/>
              </w:tabs>
              <w:rPr>
                <w:rFonts w:cstheme="minorHAnsi"/>
              </w:rPr>
            </w:pPr>
            <w:r>
              <w:rPr>
                <w:rFonts w:cstheme="minorHAnsi"/>
              </w:rPr>
              <w:t>Chuck Loffland</w:t>
            </w:r>
          </w:p>
        </w:tc>
        <w:tc>
          <w:tcPr>
            <w:tcW w:w="4770" w:type="dxa"/>
            <w:shd w:val="clear" w:color="auto" w:fill="auto"/>
          </w:tcPr>
          <w:p w14:paraId="343EE68A" w14:textId="645AFD5C" w:rsidR="000C007A" w:rsidRPr="0074352C" w:rsidRDefault="0064469C" w:rsidP="00534B9C">
            <w:pPr>
              <w:tabs>
                <w:tab w:val="center" w:pos="4680"/>
              </w:tabs>
              <w:rPr>
                <w:rFonts w:cstheme="minorHAnsi"/>
              </w:rPr>
            </w:pPr>
            <w:r>
              <w:rPr>
                <w:rFonts w:cstheme="minorHAnsi"/>
              </w:rPr>
              <w:t>USFS ENF, Amador RD</w:t>
            </w:r>
          </w:p>
        </w:tc>
        <w:tc>
          <w:tcPr>
            <w:tcW w:w="1795" w:type="dxa"/>
          </w:tcPr>
          <w:p w14:paraId="6C1F0A0E" w14:textId="51A0613A" w:rsidR="000C007A" w:rsidRPr="0074352C" w:rsidRDefault="00CA43EA" w:rsidP="00534B9C">
            <w:pPr>
              <w:jc w:val="center"/>
              <w:rPr>
                <w:rFonts w:cstheme="minorHAnsi"/>
              </w:rPr>
            </w:pPr>
            <w:r>
              <w:rPr>
                <w:rFonts w:cstheme="minorHAnsi"/>
              </w:rPr>
              <w:t>2.5</w:t>
            </w:r>
          </w:p>
        </w:tc>
      </w:tr>
      <w:tr w:rsidR="00CA43EA" w:rsidRPr="0074352C" w14:paraId="205E4A82" w14:textId="77777777" w:rsidTr="00031B8C">
        <w:trPr>
          <w:trHeight w:val="144"/>
        </w:trPr>
        <w:tc>
          <w:tcPr>
            <w:tcW w:w="813" w:type="dxa"/>
          </w:tcPr>
          <w:p w14:paraId="0760C280" w14:textId="0B8B0071" w:rsidR="00CA43EA" w:rsidRPr="0074352C" w:rsidRDefault="00120B37" w:rsidP="00534B9C">
            <w:pPr>
              <w:tabs>
                <w:tab w:val="center" w:pos="4680"/>
              </w:tabs>
              <w:rPr>
                <w:rFonts w:cstheme="minorHAnsi"/>
              </w:rPr>
            </w:pPr>
            <w:r>
              <w:rPr>
                <w:rFonts w:cstheme="minorHAnsi"/>
              </w:rPr>
              <w:t>5</w:t>
            </w:r>
          </w:p>
        </w:tc>
        <w:tc>
          <w:tcPr>
            <w:tcW w:w="1972" w:type="dxa"/>
            <w:shd w:val="clear" w:color="auto" w:fill="auto"/>
          </w:tcPr>
          <w:p w14:paraId="2612572F" w14:textId="2B703D39" w:rsidR="00CA43EA" w:rsidRDefault="00CA43EA" w:rsidP="00534B9C">
            <w:pPr>
              <w:tabs>
                <w:tab w:val="center" w:pos="4680"/>
              </w:tabs>
              <w:rPr>
                <w:rFonts w:cstheme="minorHAnsi"/>
              </w:rPr>
            </w:pPr>
            <w:r>
              <w:rPr>
                <w:rFonts w:cstheme="minorHAnsi"/>
              </w:rPr>
              <w:t>Michael Pickard</w:t>
            </w:r>
          </w:p>
        </w:tc>
        <w:tc>
          <w:tcPr>
            <w:tcW w:w="4770" w:type="dxa"/>
            <w:shd w:val="clear" w:color="auto" w:fill="auto"/>
          </w:tcPr>
          <w:p w14:paraId="28A75FC5" w14:textId="10EC31F4" w:rsidR="00CA43EA" w:rsidRDefault="00CA43EA" w:rsidP="00534B9C">
            <w:pPr>
              <w:tabs>
                <w:tab w:val="center" w:pos="4680"/>
              </w:tabs>
              <w:rPr>
                <w:rFonts w:cstheme="minorHAnsi"/>
              </w:rPr>
            </w:pPr>
            <w:r>
              <w:rPr>
                <w:rFonts w:cstheme="minorHAnsi"/>
              </w:rPr>
              <w:t>SNC</w:t>
            </w:r>
          </w:p>
        </w:tc>
        <w:tc>
          <w:tcPr>
            <w:tcW w:w="1795" w:type="dxa"/>
          </w:tcPr>
          <w:p w14:paraId="3811DD29" w14:textId="03BA13CB" w:rsidR="00CA43EA" w:rsidRDefault="00CA43EA" w:rsidP="00534B9C">
            <w:pPr>
              <w:jc w:val="center"/>
              <w:rPr>
                <w:rFonts w:cstheme="minorHAnsi"/>
              </w:rPr>
            </w:pPr>
            <w:r>
              <w:rPr>
                <w:rFonts w:cstheme="minorHAnsi"/>
              </w:rPr>
              <w:t>2.5</w:t>
            </w:r>
          </w:p>
        </w:tc>
      </w:tr>
      <w:tr w:rsidR="00CA43EA" w:rsidRPr="0074352C" w14:paraId="47B47AA3" w14:textId="77777777" w:rsidTr="00031B8C">
        <w:trPr>
          <w:trHeight w:val="144"/>
        </w:trPr>
        <w:tc>
          <w:tcPr>
            <w:tcW w:w="813" w:type="dxa"/>
          </w:tcPr>
          <w:p w14:paraId="5347DD9F" w14:textId="0A1F6633" w:rsidR="00CA43EA" w:rsidRDefault="00120B37" w:rsidP="00534B9C">
            <w:pPr>
              <w:tabs>
                <w:tab w:val="center" w:pos="4680"/>
              </w:tabs>
              <w:rPr>
                <w:rFonts w:cstheme="minorHAnsi"/>
              </w:rPr>
            </w:pPr>
            <w:r>
              <w:rPr>
                <w:rFonts w:cstheme="minorHAnsi"/>
              </w:rPr>
              <w:t>6</w:t>
            </w:r>
          </w:p>
        </w:tc>
        <w:tc>
          <w:tcPr>
            <w:tcW w:w="1972" w:type="dxa"/>
            <w:shd w:val="clear" w:color="auto" w:fill="auto"/>
          </w:tcPr>
          <w:p w14:paraId="070E079D" w14:textId="7501AC53" w:rsidR="00CA43EA" w:rsidRDefault="00CA43EA" w:rsidP="00534B9C">
            <w:pPr>
              <w:tabs>
                <w:tab w:val="center" w:pos="4680"/>
              </w:tabs>
              <w:rPr>
                <w:rFonts w:cstheme="minorHAnsi"/>
              </w:rPr>
            </w:pPr>
            <w:r>
              <w:rPr>
                <w:rFonts w:cstheme="minorHAnsi"/>
              </w:rPr>
              <w:t>John Buckley</w:t>
            </w:r>
          </w:p>
        </w:tc>
        <w:tc>
          <w:tcPr>
            <w:tcW w:w="4770" w:type="dxa"/>
            <w:shd w:val="clear" w:color="auto" w:fill="auto"/>
          </w:tcPr>
          <w:p w14:paraId="4046C643" w14:textId="38E0E02A" w:rsidR="00CA43EA" w:rsidRDefault="00CA43EA" w:rsidP="00534B9C">
            <w:pPr>
              <w:tabs>
                <w:tab w:val="center" w:pos="4680"/>
              </w:tabs>
              <w:rPr>
                <w:rFonts w:cstheme="minorHAnsi"/>
              </w:rPr>
            </w:pPr>
            <w:r>
              <w:rPr>
                <w:rFonts w:cstheme="minorHAnsi"/>
              </w:rPr>
              <w:t>CSERC</w:t>
            </w:r>
          </w:p>
        </w:tc>
        <w:tc>
          <w:tcPr>
            <w:tcW w:w="1795" w:type="dxa"/>
          </w:tcPr>
          <w:p w14:paraId="7630C2F7" w14:textId="010DE245" w:rsidR="00CA43EA" w:rsidRDefault="00CA43EA" w:rsidP="00534B9C">
            <w:pPr>
              <w:jc w:val="center"/>
              <w:rPr>
                <w:rFonts w:cstheme="minorHAnsi"/>
              </w:rPr>
            </w:pPr>
            <w:r>
              <w:rPr>
                <w:rFonts w:cstheme="minorHAnsi"/>
              </w:rPr>
              <w:t>1.5</w:t>
            </w:r>
          </w:p>
        </w:tc>
      </w:tr>
      <w:tr w:rsidR="00CA43EA" w:rsidRPr="0074352C" w14:paraId="1D66B38A" w14:textId="77777777" w:rsidTr="00031B8C">
        <w:trPr>
          <w:trHeight w:val="144"/>
        </w:trPr>
        <w:tc>
          <w:tcPr>
            <w:tcW w:w="813" w:type="dxa"/>
          </w:tcPr>
          <w:p w14:paraId="6AFF1658" w14:textId="73D9FB8B" w:rsidR="00CA43EA" w:rsidRDefault="00BA4CB8" w:rsidP="00534B9C">
            <w:pPr>
              <w:tabs>
                <w:tab w:val="center" w:pos="4680"/>
              </w:tabs>
              <w:rPr>
                <w:rFonts w:cstheme="minorHAnsi"/>
              </w:rPr>
            </w:pPr>
            <w:r>
              <w:rPr>
                <w:rFonts w:cstheme="minorHAnsi"/>
              </w:rPr>
              <w:t>7</w:t>
            </w:r>
          </w:p>
        </w:tc>
        <w:tc>
          <w:tcPr>
            <w:tcW w:w="1972" w:type="dxa"/>
            <w:shd w:val="clear" w:color="auto" w:fill="auto"/>
          </w:tcPr>
          <w:p w14:paraId="57090D5A" w14:textId="67486402" w:rsidR="00CA43EA" w:rsidRDefault="00CA43EA" w:rsidP="00534B9C">
            <w:pPr>
              <w:tabs>
                <w:tab w:val="center" w:pos="4680"/>
              </w:tabs>
              <w:rPr>
                <w:rFonts w:cstheme="minorHAnsi"/>
              </w:rPr>
            </w:pPr>
            <w:r>
              <w:rPr>
                <w:rFonts w:cstheme="minorHAnsi"/>
              </w:rPr>
              <w:t>Nancy Nordensten</w:t>
            </w:r>
          </w:p>
        </w:tc>
        <w:tc>
          <w:tcPr>
            <w:tcW w:w="4770" w:type="dxa"/>
            <w:shd w:val="clear" w:color="auto" w:fill="auto"/>
          </w:tcPr>
          <w:p w14:paraId="11521861" w14:textId="502559E8" w:rsidR="00CA43EA" w:rsidRDefault="00CA43EA" w:rsidP="00534B9C">
            <w:pPr>
              <w:tabs>
                <w:tab w:val="center" w:pos="4680"/>
              </w:tabs>
              <w:rPr>
                <w:rFonts w:cstheme="minorHAnsi"/>
              </w:rPr>
            </w:pPr>
            <w:r>
              <w:rPr>
                <w:rFonts w:cstheme="minorHAnsi"/>
              </w:rPr>
              <w:t>ENF</w:t>
            </w:r>
          </w:p>
        </w:tc>
        <w:tc>
          <w:tcPr>
            <w:tcW w:w="1795" w:type="dxa"/>
          </w:tcPr>
          <w:p w14:paraId="157DFD2F" w14:textId="592379C4" w:rsidR="00CA43EA" w:rsidRDefault="00CA43EA" w:rsidP="00534B9C">
            <w:pPr>
              <w:jc w:val="center"/>
              <w:rPr>
                <w:rFonts w:cstheme="minorHAnsi"/>
              </w:rPr>
            </w:pPr>
            <w:r>
              <w:rPr>
                <w:rFonts w:cstheme="minorHAnsi"/>
              </w:rPr>
              <w:t>2.5</w:t>
            </w:r>
          </w:p>
        </w:tc>
      </w:tr>
      <w:tr w:rsidR="00EF0954" w:rsidRPr="0074352C" w14:paraId="2E524C9F" w14:textId="77777777" w:rsidTr="00031B8C">
        <w:trPr>
          <w:trHeight w:val="20"/>
        </w:trPr>
        <w:tc>
          <w:tcPr>
            <w:tcW w:w="813" w:type="dxa"/>
          </w:tcPr>
          <w:p w14:paraId="709B5E3E" w14:textId="243F48B5" w:rsidR="00EF0954" w:rsidRPr="0074352C" w:rsidRDefault="00BA4CB8" w:rsidP="00B96459">
            <w:pPr>
              <w:tabs>
                <w:tab w:val="center" w:pos="4680"/>
              </w:tabs>
              <w:rPr>
                <w:rFonts w:cstheme="minorHAnsi"/>
              </w:rPr>
            </w:pPr>
            <w:r>
              <w:rPr>
                <w:rFonts w:cstheme="minorHAnsi"/>
              </w:rPr>
              <w:t>8</w:t>
            </w:r>
          </w:p>
        </w:tc>
        <w:tc>
          <w:tcPr>
            <w:tcW w:w="1972" w:type="dxa"/>
            <w:shd w:val="clear" w:color="auto" w:fill="auto"/>
          </w:tcPr>
          <w:p w14:paraId="137B5C93" w14:textId="795E8FF8" w:rsidR="00EF0954" w:rsidRPr="0074352C" w:rsidRDefault="0064469C" w:rsidP="00B96459">
            <w:pPr>
              <w:tabs>
                <w:tab w:val="center" w:pos="4680"/>
              </w:tabs>
              <w:rPr>
                <w:rFonts w:cstheme="minorHAnsi"/>
              </w:rPr>
            </w:pPr>
            <w:r>
              <w:rPr>
                <w:rFonts w:cstheme="minorHAnsi"/>
              </w:rPr>
              <w:t>Randy Hanvelt</w:t>
            </w:r>
          </w:p>
        </w:tc>
        <w:tc>
          <w:tcPr>
            <w:tcW w:w="4770" w:type="dxa"/>
            <w:shd w:val="clear" w:color="auto" w:fill="auto"/>
          </w:tcPr>
          <w:p w14:paraId="7E9B242D" w14:textId="47542A47" w:rsidR="00EF0954" w:rsidRPr="0074352C" w:rsidRDefault="0064469C" w:rsidP="00B96459">
            <w:pPr>
              <w:tabs>
                <w:tab w:val="center" w:pos="4680"/>
              </w:tabs>
              <w:rPr>
                <w:rFonts w:cstheme="minorHAnsi"/>
              </w:rPr>
            </w:pPr>
            <w:r>
              <w:rPr>
                <w:rFonts w:cstheme="minorHAnsi"/>
              </w:rPr>
              <w:t>ACL</w:t>
            </w:r>
          </w:p>
        </w:tc>
        <w:tc>
          <w:tcPr>
            <w:tcW w:w="1795" w:type="dxa"/>
          </w:tcPr>
          <w:p w14:paraId="20C7DC11" w14:textId="37F21B72" w:rsidR="00EF0954" w:rsidRPr="0074352C" w:rsidRDefault="00F01C16" w:rsidP="00B96459">
            <w:pPr>
              <w:jc w:val="center"/>
              <w:rPr>
                <w:rFonts w:cstheme="minorHAnsi"/>
              </w:rPr>
            </w:pPr>
            <w:r>
              <w:rPr>
                <w:rFonts w:cstheme="minorHAnsi"/>
              </w:rPr>
              <w:t>1.0</w:t>
            </w:r>
          </w:p>
        </w:tc>
      </w:tr>
      <w:tr w:rsidR="00F73999" w:rsidRPr="0074352C" w14:paraId="0F127010" w14:textId="77777777" w:rsidTr="00031B8C">
        <w:trPr>
          <w:trHeight w:val="288"/>
        </w:trPr>
        <w:tc>
          <w:tcPr>
            <w:tcW w:w="813" w:type="dxa"/>
          </w:tcPr>
          <w:p w14:paraId="74B24685" w14:textId="4CF53BB6" w:rsidR="00F73999" w:rsidRPr="0074352C" w:rsidRDefault="00BA4CB8" w:rsidP="00B96459">
            <w:pPr>
              <w:tabs>
                <w:tab w:val="center" w:pos="4680"/>
              </w:tabs>
              <w:rPr>
                <w:rFonts w:cstheme="minorHAnsi"/>
              </w:rPr>
            </w:pPr>
            <w:r>
              <w:rPr>
                <w:rFonts w:cstheme="minorHAnsi"/>
              </w:rPr>
              <w:t>9</w:t>
            </w:r>
          </w:p>
        </w:tc>
        <w:tc>
          <w:tcPr>
            <w:tcW w:w="1972" w:type="dxa"/>
            <w:shd w:val="clear" w:color="auto" w:fill="auto"/>
          </w:tcPr>
          <w:p w14:paraId="764861B0" w14:textId="17DB98EF" w:rsidR="00F73999" w:rsidRPr="0074352C" w:rsidRDefault="0064469C" w:rsidP="00B96459">
            <w:pPr>
              <w:tabs>
                <w:tab w:val="center" w:pos="4680"/>
              </w:tabs>
              <w:rPr>
                <w:rFonts w:cstheme="minorHAnsi"/>
              </w:rPr>
            </w:pPr>
            <w:r>
              <w:rPr>
                <w:rFonts w:cstheme="minorHAnsi"/>
              </w:rPr>
              <w:t>Carinna Robertson</w:t>
            </w:r>
          </w:p>
        </w:tc>
        <w:tc>
          <w:tcPr>
            <w:tcW w:w="4770" w:type="dxa"/>
            <w:shd w:val="clear" w:color="auto" w:fill="auto"/>
          </w:tcPr>
          <w:p w14:paraId="51D88310" w14:textId="3A71F129" w:rsidR="00F73999" w:rsidRPr="0074352C" w:rsidRDefault="0064469C" w:rsidP="00B96459">
            <w:pPr>
              <w:tabs>
                <w:tab w:val="center" w:pos="4680"/>
              </w:tabs>
              <w:rPr>
                <w:rFonts w:cstheme="minorHAnsi"/>
              </w:rPr>
            </w:pPr>
            <w:r>
              <w:rPr>
                <w:rFonts w:cstheme="minorHAnsi"/>
              </w:rPr>
              <w:t>USFS STF, Calaveras RD</w:t>
            </w:r>
          </w:p>
        </w:tc>
        <w:tc>
          <w:tcPr>
            <w:tcW w:w="1795" w:type="dxa"/>
          </w:tcPr>
          <w:p w14:paraId="7A28ECD4" w14:textId="250679E9" w:rsidR="00F73999" w:rsidRPr="0074352C" w:rsidRDefault="00CA43EA" w:rsidP="00B96459">
            <w:pPr>
              <w:jc w:val="center"/>
              <w:rPr>
                <w:rFonts w:cstheme="minorHAnsi"/>
              </w:rPr>
            </w:pPr>
            <w:r>
              <w:rPr>
                <w:rFonts w:cstheme="minorHAnsi"/>
              </w:rPr>
              <w:t>2.5</w:t>
            </w:r>
          </w:p>
        </w:tc>
      </w:tr>
      <w:tr w:rsidR="001203C3" w:rsidRPr="0074352C" w14:paraId="0FCFB956" w14:textId="77777777" w:rsidTr="006045A7">
        <w:trPr>
          <w:trHeight w:val="224"/>
        </w:trPr>
        <w:tc>
          <w:tcPr>
            <w:tcW w:w="813" w:type="dxa"/>
          </w:tcPr>
          <w:p w14:paraId="1469CFC9" w14:textId="6D930842" w:rsidR="001203C3" w:rsidRPr="0074352C" w:rsidRDefault="00BA4CB8" w:rsidP="00AB486B">
            <w:pPr>
              <w:rPr>
                <w:rFonts w:cstheme="minorHAnsi"/>
              </w:rPr>
            </w:pPr>
            <w:r>
              <w:rPr>
                <w:rFonts w:cstheme="minorHAnsi"/>
              </w:rPr>
              <w:t>10</w:t>
            </w:r>
          </w:p>
        </w:tc>
        <w:tc>
          <w:tcPr>
            <w:tcW w:w="1972" w:type="dxa"/>
            <w:shd w:val="clear" w:color="auto" w:fill="auto"/>
          </w:tcPr>
          <w:p w14:paraId="3A551515" w14:textId="36344903" w:rsidR="001203C3" w:rsidRPr="0074352C" w:rsidRDefault="0064469C" w:rsidP="00AB486B">
            <w:pPr>
              <w:rPr>
                <w:rFonts w:cstheme="minorHAnsi"/>
              </w:rPr>
            </w:pPr>
            <w:r>
              <w:rPr>
                <w:rFonts w:cstheme="minorHAnsi"/>
              </w:rPr>
              <w:t>Bud Hoekstra</w:t>
            </w:r>
          </w:p>
        </w:tc>
        <w:tc>
          <w:tcPr>
            <w:tcW w:w="4770" w:type="dxa"/>
            <w:shd w:val="clear" w:color="auto" w:fill="auto"/>
          </w:tcPr>
          <w:p w14:paraId="6D168FE8" w14:textId="0B33ABAD" w:rsidR="001203C3" w:rsidRPr="0074352C" w:rsidRDefault="0064469C" w:rsidP="00AB486B">
            <w:pPr>
              <w:rPr>
                <w:rFonts w:cstheme="minorHAnsi"/>
              </w:rPr>
            </w:pPr>
            <w:r>
              <w:rPr>
                <w:rFonts w:cstheme="minorHAnsi"/>
              </w:rPr>
              <w:t>Landowner</w:t>
            </w:r>
          </w:p>
        </w:tc>
        <w:tc>
          <w:tcPr>
            <w:tcW w:w="1795" w:type="dxa"/>
          </w:tcPr>
          <w:p w14:paraId="159BA9D9" w14:textId="105953AB" w:rsidR="001203C3" w:rsidRPr="0074352C" w:rsidRDefault="002F33A3" w:rsidP="00F92732">
            <w:pPr>
              <w:jc w:val="center"/>
              <w:rPr>
                <w:rFonts w:cstheme="minorHAnsi"/>
              </w:rPr>
            </w:pPr>
            <w:r>
              <w:rPr>
                <w:rFonts w:cstheme="minorHAnsi"/>
              </w:rPr>
              <w:t>1.0</w:t>
            </w:r>
          </w:p>
        </w:tc>
      </w:tr>
      <w:tr w:rsidR="00F73999" w:rsidRPr="0074352C" w14:paraId="2FEEA0E6" w14:textId="77777777" w:rsidTr="006045A7">
        <w:trPr>
          <w:trHeight w:val="224"/>
        </w:trPr>
        <w:tc>
          <w:tcPr>
            <w:tcW w:w="813" w:type="dxa"/>
          </w:tcPr>
          <w:p w14:paraId="11472BED" w14:textId="6587732D" w:rsidR="00F73999" w:rsidRPr="0074352C" w:rsidRDefault="00031B8C" w:rsidP="00423A0E">
            <w:pPr>
              <w:rPr>
                <w:rFonts w:cstheme="minorHAnsi"/>
              </w:rPr>
            </w:pPr>
            <w:r>
              <w:rPr>
                <w:rFonts w:cstheme="minorHAnsi"/>
              </w:rPr>
              <w:t>1</w:t>
            </w:r>
            <w:r w:rsidR="00BA4CB8">
              <w:rPr>
                <w:rFonts w:cstheme="minorHAnsi"/>
              </w:rPr>
              <w:t>1</w:t>
            </w:r>
          </w:p>
        </w:tc>
        <w:tc>
          <w:tcPr>
            <w:tcW w:w="1972" w:type="dxa"/>
            <w:shd w:val="clear" w:color="auto" w:fill="auto"/>
          </w:tcPr>
          <w:p w14:paraId="726CECE6" w14:textId="5A317188" w:rsidR="00F73999" w:rsidRPr="0074352C" w:rsidRDefault="0064469C" w:rsidP="00423A0E">
            <w:pPr>
              <w:rPr>
                <w:rFonts w:cstheme="minorHAnsi"/>
              </w:rPr>
            </w:pPr>
            <w:r>
              <w:rPr>
                <w:rFonts w:cstheme="minorHAnsi"/>
              </w:rPr>
              <w:t>Rick Hopson</w:t>
            </w:r>
          </w:p>
        </w:tc>
        <w:tc>
          <w:tcPr>
            <w:tcW w:w="4770" w:type="dxa"/>
            <w:shd w:val="clear" w:color="auto" w:fill="auto"/>
          </w:tcPr>
          <w:p w14:paraId="57C93089" w14:textId="36BD3942" w:rsidR="00F73999" w:rsidRPr="0074352C" w:rsidRDefault="0064469C" w:rsidP="00423A0E">
            <w:pPr>
              <w:rPr>
                <w:rFonts w:cstheme="minorHAnsi"/>
              </w:rPr>
            </w:pPr>
            <w:r>
              <w:rPr>
                <w:rFonts w:cstheme="minorHAnsi"/>
              </w:rPr>
              <w:t>USFS ENF, Amador RD</w:t>
            </w:r>
          </w:p>
        </w:tc>
        <w:tc>
          <w:tcPr>
            <w:tcW w:w="1795" w:type="dxa"/>
          </w:tcPr>
          <w:p w14:paraId="5C57D0B5" w14:textId="47647A23" w:rsidR="00F73999" w:rsidRPr="0074352C" w:rsidRDefault="00CA43EA" w:rsidP="00423A0E">
            <w:pPr>
              <w:jc w:val="center"/>
              <w:rPr>
                <w:rFonts w:cstheme="minorHAnsi"/>
              </w:rPr>
            </w:pPr>
            <w:r>
              <w:rPr>
                <w:rFonts w:cstheme="minorHAnsi"/>
              </w:rPr>
              <w:t>2.5</w:t>
            </w:r>
          </w:p>
        </w:tc>
      </w:tr>
      <w:tr w:rsidR="00F73999" w:rsidRPr="0074352C" w14:paraId="599D1C7C" w14:textId="77777777" w:rsidTr="006045A7">
        <w:trPr>
          <w:trHeight w:val="224"/>
        </w:trPr>
        <w:tc>
          <w:tcPr>
            <w:tcW w:w="813" w:type="dxa"/>
          </w:tcPr>
          <w:p w14:paraId="06274F1D" w14:textId="631E6B44" w:rsidR="00F73999" w:rsidRPr="0074352C" w:rsidRDefault="00031B8C" w:rsidP="00423A0E">
            <w:pPr>
              <w:rPr>
                <w:rFonts w:cstheme="minorHAnsi"/>
              </w:rPr>
            </w:pPr>
            <w:r>
              <w:rPr>
                <w:rFonts w:cstheme="minorHAnsi"/>
              </w:rPr>
              <w:t>1</w:t>
            </w:r>
            <w:r w:rsidR="00BA4CB8">
              <w:rPr>
                <w:rFonts w:cstheme="minorHAnsi"/>
              </w:rPr>
              <w:t>2</w:t>
            </w:r>
          </w:p>
        </w:tc>
        <w:tc>
          <w:tcPr>
            <w:tcW w:w="1972" w:type="dxa"/>
            <w:shd w:val="clear" w:color="auto" w:fill="auto"/>
          </w:tcPr>
          <w:p w14:paraId="2D12CFF2" w14:textId="78F68220" w:rsidR="00F73999" w:rsidRPr="0074352C" w:rsidRDefault="0064469C" w:rsidP="00423A0E">
            <w:pPr>
              <w:rPr>
                <w:rFonts w:cstheme="minorHAnsi"/>
              </w:rPr>
            </w:pPr>
            <w:r>
              <w:rPr>
                <w:rFonts w:cstheme="minorHAnsi"/>
              </w:rPr>
              <w:t>Ray Cablayan</w:t>
            </w:r>
          </w:p>
        </w:tc>
        <w:tc>
          <w:tcPr>
            <w:tcW w:w="4770" w:type="dxa"/>
            <w:shd w:val="clear" w:color="auto" w:fill="auto"/>
          </w:tcPr>
          <w:p w14:paraId="45C04A89" w14:textId="4BD4498D" w:rsidR="00F73999" w:rsidRPr="0074352C" w:rsidRDefault="0064469C" w:rsidP="00423A0E">
            <w:pPr>
              <w:rPr>
                <w:rFonts w:cstheme="minorHAnsi"/>
              </w:rPr>
            </w:pPr>
            <w:r>
              <w:rPr>
                <w:rFonts w:cstheme="minorHAnsi"/>
              </w:rPr>
              <w:t>USFS STF, Calaveras RD</w:t>
            </w:r>
          </w:p>
        </w:tc>
        <w:tc>
          <w:tcPr>
            <w:tcW w:w="1795" w:type="dxa"/>
          </w:tcPr>
          <w:p w14:paraId="7CF83884" w14:textId="62461ABD" w:rsidR="00F73999" w:rsidRPr="0074352C" w:rsidRDefault="00CA43EA" w:rsidP="00423A0E">
            <w:pPr>
              <w:jc w:val="center"/>
              <w:rPr>
                <w:rFonts w:cstheme="minorHAnsi"/>
              </w:rPr>
            </w:pPr>
            <w:r>
              <w:rPr>
                <w:rFonts w:cstheme="minorHAnsi"/>
              </w:rPr>
              <w:t>2.5</w:t>
            </w:r>
          </w:p>
        </w:tc>
      </w:tr>
      <w:tr w:rsidR="00890E74" w:rsidRPr="0074352C" w14:paraId="54E7A2BE" w14:textId="77777777" w:rsidTr="006045A7">
        <w:trPr>
          <w:trHeight w:val="224"/>
        </w:trPr>
        <w:tc>
          <w:tcPr>
            <w:tcW w:w="813" w:type="dxa"/>
          </w:tcPr>
          <w:p w14:paraId="67F0E8EE" w14:textId="7B8123CB" w:rsidR="00890E74" w:rsidRPr="0074352C" w:rsidRDefault="00031B8C" w:rsidP="00423A0E">
            <w:pPr>
              <w:rPr>
                <w:rFonts w:cstheme="minorHAnsi"/>
              </w:rPr>
            </w:pPr>
            <w:r>
              <w:rPr>
                <w:rFonts w:cstheme="minorHAnsi"/>
              </w:rPr>
              <w:t>1</w:t>
            </w:r>
            <w:r w:rsidR="00BA4CB8">
              <w:rPr>
                <w:rFonts w:cstheme="minorHAnsi"/>
              </w:rPr>
              <w:t>3</w:t>
            </w:r>
          </w:p>
        </w:tc>
        <w:tc>
          <w:tcPr>
            <w:tcW w:w="1972" w:type="dxa"/>
            <w:shd w:val="clear" w:color="auto" w:fill="auto"/>
          </w:tcPr>
          <w:p w14:paraId="2024D2D2" w14:textId="3D759BB9" w:rsidR="00890E74" w:rsidRPr="0074352C" w:rsidRDefault="0064469C" w:rsidP="00423A0E">
            <w:pPr>
              <w:rPr>
                <w:rFonts w:cstheme="minorHAnsi"/>
              </w:rPr>
            </w:pPr>
            <w:r>
              <w:rPr>
                <w:rFonts w:cstheme="minorHAnsi"/>
              </w:rPr>
              <w:t>Meredith Sierra</w:t>
            </w:r>
          </w:p>
        </w:tc>
        <w:tc>
          <w:tcPr>
            <w:tcW w:w="4770" w:type="dxa"/>
            <w:shd w:val="clear" w:color="auto" w:fill="auto"/>
          </w:tcPr>
          <w:p w14:paraId="3FB88C65" w14:textId="6A6300FC" w:rsidR="00890E74" w:rsidRPr="0074352C" w:rsidRDefault="0064469C" w:rsidP="00423A0E">
            <w:pPr>
              <w:rPr>
                <w:rFonts w:cstheme="minorHAnsi"/>
              </w:rPr>
            </w:pPr>
            <w:r>
              <w:rPr>
                <w:rFonts w:cstheme="minorHAnsi"/>
              </w:rPr>
              <w:t>FC</w:t>
            </w:r>
          </w:p>
        </w:tc>
        <w:tc>
          <w:tcPr>
            <w:tcW w:w="1795" w:type="dxa"/>
          </w:tcPr>
          <w:p w14:paraId="25EECAD2" w14:textId="691540EC" w:rsidR="00890E74" w:rsidRPr="0074352C" w:rsidRDefault="00CA43EA" w:rsidP="00423A0E">
            <w:pPr>
              <w:jc w:val="center"/>
              <w:rPr>
                <w:rFonts w:cstheme="minorHAnsi"/>
              </w:rPr>
            </w:pPr>
            <w:r>
              <w:rPr>
                <w:rFonts w:cstheme="minorHAnsi"/>
              </w:rPr>
              <w:t>2.5</w:t>
            </w:r>
          </w:p>
        </w:tc>
      </w:tr>
      <w:tr w:rsidR="000B3756" w:rsidRPr="0074352C" w14:paraId="17EF3CE5" w14:textId="77777777" w:rsidTr="006045A7">
        <w:trPr>
          <w:trHeight w:val="224"/>
        </w:trPr>
        <w:tc>
          <w:tcPr>
            <w:tcW w:w="813" w:type="dxa"/>
          </w:tcPr>
          <w:p w14:paraId="080B928A" w14:textId="574E3F05" w:rsidR="000B3756" w:rsidRPr="0074352C" w:rsidRDefault="00031B8C" w:rsidP="00423A0E">
            <w:pPr>
              <w:rPr>
                <w:rFonts w:cstheme="minorHAnsi"/>
              </w:rPr>
            </w:pPr>
            <w:r>
              <w:rPr>
                <w:rFonts w:cstheme="minorHAnsi"/>
              </w:rPr>
              <w:t>1</w:t>
            </w:r>
            <w:r w:rsidR="00BA4CB8">
              <w:rPr>
                <w:rFonts w:cstheme="minorHAnsi"/>
              </w:rPr>
              <w:t>4</w:t>
            </w:r>
          </w:p>
        </w:tc>
        <w:tc>
          <w:tcPr>
            <w:tcW w:w="1972" w:type="dxa"/>
            <w:shd w:val="clear" w:color="auto" w:fill="auto"/>
          </w:tcPr>
          <w:p w14:paraId="3F015C8C" w14:textId="0D9F9B41" w:rsidR="000B3756" w:rsidRPr="0074352C" w:rsidRDefault="0064469C" w:rsidP="00423A0E">
            <w:pPr>
              <w:rPr>
                <w:rFonts w:cstheme="minorHAnsi"/>
              </w:rPr>
            </w:pPr>
            <w:r>
              <w:rPr>
                <w:rFonts w:cstheme="minorHAnsi"/>
              </w:rPr>
              <w:t>Gerald Schwartz</w:t>
            </w:r>
          </w:p>
        </w:tc>
        <w:tc>
          <w:tcPr>
            <w:tcW w:w="4770" w:type="dxa"/>
            <w:shd w:val="clear" w:color="auto" w:fill="auto"/>
          </w:tcPr>
          <w:p w14:paraId="32484B57" w14:textId="7EB62155" w:rsidR="000B3756" w:rsidRPr="0074352C" w:rsidRDefault="0064469C" w:rsidP="00423A0E">
            <w:pPr>
              <w:rPr>
                <w:rFonts w:cstheme="minorHAnsi"/>
              </w:rPr>
            </w:pPr>
            <w:r>
              <w:rPr>
                <w:rFonts w:cstheme="minorHAnsi"/>
              </w:rPr>
              <w:t>EBMUD</w:t>
            </w:r>
          </w:p>
        </w:tc>
        <w:tc>
          <w:tcPr>
            <w:tcW w:w="1795" w:type="dxa"/>
          </w:tcPr>
          <w:p w14:paraId="1A7F1256" w14:textId="1BCA8E80" w:rsidR="000B3756" w:rsidRPr="0074352C" w:rsidRDefault="00CA43EA" w:rsidP="00423A0E">
            <w:pPr>
              <w:jc w:val="center"/>
              <w:rPr>
                <w:rFonts w:cstheme="minorHAnsi"/>
              </w:rPr>
            </w:pPr>
            <w:r>
              <w:rPr>
                <w:rFonts w:cstheme="minorHAnsi"/>
              </w:rPr>
              <w:t>2.5</w:t>
            </w:r>
          </w:p>
        </w:tc>
      </w:tr>
      <w:tr w:rsidR="00493F60" w:rsidRPr="0074352C" w14:paraId="5CBF6C73" w14:textId="77777777" w:rsidTr="00031B8C">
        <w:trPr>
          <w:trHeight w:val="20"/>
        </w:trPr>
        <w:tc>
          <w:tcPr>
            <w:tcW w:w="813" w:type="dxa"/>
          </w:tcPr>
          <w:p w14:paraId="14D57EBB" w14:textId="6EF0C2F1" w:rsidR="00493F60" w:rsidRPr="0074352C" w:rsidRDefault="00BA4CB8" w:rsidP="00423A0E">
            <w:pPr>
              <w:tabs>
                <w:tab w:val="center" w:pos="4680"/>
              </w:tabs>
              <w:rPr>
                <w:rFonts w:cstheme="minorHAnsi"/>
              </w:rPr>
            </w:pPr>
            <w:r>
              <w:rPr>
                <w:rFonts w:cstheme="minorHAnsi"/>
              </w:rPr>
              <w:t>15</w:t>
            </w:r>
          </w:p>
        </w:tc>
        <w:tc>
          <w:tcPr>
            <w:tcW w:w="1972" w:type="dxa"/>
            <w:shd w:val="clear" w:color="auto" w:fill="auto"/>
          </w:tcPr>
          <w:p w14:paraId="5D6B8F98" w14:textId="6175D94B" w:rsidR="00493F60" w:rsidRPr="0074352C" w:rsidRDefault="0064469C" w:rsidP="00423A0E">
            <w:pPr>
              <w:tabs>
                <w:tab w:val="center" w:pos="4680"/>
              </w:tabs>
              <w:rPr>
                <w:rFonts w:cstheme="minorHAnsi"/>
              </w:rPr>
            </w:pPr>
            <w:r>
              <w:rPr>
                <w:rFonts w:cstheme="minorHAnsi"/>
              </w:rPr>
              <w:t>John Heissenbuttal</w:t>
            </w:r>
          </w:p>
        </w:tc>
        <w:tc>
          <w:tcPr>
            <w:tcW w:w="4770" w:type="dxa"/>
            <w:shd w:val="clear" w:color="auto" w:fill="auto"/>
          </w:tcPr>
          <w:p w14:paraId="027094E3" w14:textId="5507014C" w:rsidR="00493F60" w:rsidRPr="0074352C" w:rsidRDefault="0064469C" w:rsidP="00423A0E">
            <w:pPr>
              <w:tabs>
                <w:tab w:val="center" w:pos="4680"/>
              </w:tabs>
              <w:rPr>
                <w:rFonts w:cstheme="minorHAnsi"/>
              </w:rPr>
            </w:pPr>
            <w:r>
              <w:rPr>
                <w:rFonts w:cstheme="minorHAnsi"/>
              </w:rPr>
              <w:t>Cal Am Team</w:t>
            </w:r>
          </w:p>
        </w:tc>
        <w:tc>
          <w:tcPr>
            <w:tcW w:w="1795" w:type="dxa"/>
          </w:tcPr>
          <w:p w14:paraId="340C73B3" w14:textId="78B537C2" w:rsidR="00493F60" w:rsidRPr="0074352C" w:rsidRDefault="00CA43EA" w:rsidP="00423A0E">
            <w:pPr>
              <w:jc w:val="center"/>
              <w:rPr>
                <w:rFonts w:cstheme="minorHAnsi"/>
              </w:rPr>
            </w:pPr>
            <w:r>
              <w:rPr>
                <w:rFonts w:cstheme="minorHAnsi"/>
              </w:rPr>
              <w:t>2.5</w:t>
            </w:r>
          </w:p>
        </w:tc>
      </w:tr>
      <w:tr w:rsidR="00EF0954" w:rsidRPr="0074352C" w14:paraId="05FF7420" w14:textId="77777777" w:rsidTr="00031B8C">
        <w:trPr>
          <w:trHeight w:val="20"/>
        </w:trPr>
        <w:tc>
          <w:tcPr>
            <w:tcW w:w="813" w:type="dxa"/>
          </w:tcPr>
          <w:p w14:paraId="36979469" w14:textId="2293DF6F" w:rsidR="00EF0954" w:rsidRPr="0074352C" w:rsidRDefault="00BA4CB8" w:rsidP="00423A0E">
            <w:pPr>
              <w:tabs>
                <w:tab w:val="center" w:pos="4680"/>
              </w:tabs>
              <w:rPr>
                <w:rFonts w:cstheme="minorHAnsi"/>
              </w:rPr>
            </w:pPr>
            <w:r>
              <w:rPr>
                <w:rFonts w:cstheme="minorHAnsi"/>
              </w:rPr>
              <w:t>16</w:t>
            </w:r>
          </w:p>
        </w:tc>
        <w:tc>
          <w:tcPr>
            <w:tcW w:w="1972" w:type="dxa"/>
            <w:shd w:val="clear" w:color="auto" w:fill="auto"/>
          </w:tcPr>
          <w:p w14:paraId="70253EDB" w14:textId="1C8E757A" w:rsidR="00EF0954" w:rsidRPr="0074352C" w:rsidRDefault="000740CB" w:rsidP="00423A0E">
            <w:pPr>
              <w:tabs>
                <w:tab w:val="center" w:pos="4680"/>
              </w:tabs>
              <w:rPr>
                <w:rFonts w:cstheme="minorHAnsi"/>
              </w:rPr>
            </w:pPr>
            <w:r>
              <w:rPr>
                <w:rFonts w:cstheme="minorHAnsi"/>
              </w:rPr>
              <w:t>Sue Holper</w:t>
            </w:r>
          </w:p>
        </w:tc>
        <w:tc>
          <w:tcPr>
            <w:tcW w:w="4770" w:type="dxa"/>
            <w:shd w:val="clear" w:color="auto" w:fill="auto"/>
          </w:tcPr>
          <w:p w14:paraId="5FE95908" w14:textId="001D9E6D" w:rsidR="000740CB" w:rsidRPr="0074352C" w:rsidRDefault="000740CB" w:rsidP="00423A0E">
            <w:pPr>
              <w:tabs>
                <w:tab w:val="center" w:pos="4680"/>
              </w:tabs>
              <w:rPr>
                <w:rFonts w:cstheme="minorHAnsi"/>
              </w:rPr>
            </w:pPr>
            <w:r>
              <w:rPr>
                <w:rFonts w:cstheme="minorHAnsi"/>
              </w:rPr>
              <w:t>ACCG member, private citizen</w:t>
            </w:r>
          </w:p>
        </w:tc>
        <w:tc>
          <w:tcPr>
            <w:tcW w:w="1795" w:type="dxa"/>
          </w:tcPr>
          <w:p w14:paraId="16098351" w14:textId="4F92FE5B" w:rsidR="00EF0954" w:rsidRPr="0074352C" w:rsidRDefault="00CA43EA" w:rsidP="00423A0E">
            <w:pPr>
              <w:jc w:val="center"/>
              <w:rPr>
                <w:rFonts w:cstheme="minorHAnsi"/>
              </w:rPr>
            </w:pPr>
            <w:r>
              <w:rPr>
                <w:rFonts w:cstheme="minorHAnsi"/>
              </w:rPr>
              <w:t>2.5</w:t>
            </w:r>
          </w:p>
        </w:tc>
      </w:tr>
      <w:tr w:rsidR="00F73999" w:rsidRPr="0074352C" w14:paraId="0D99B30B" w14:textId="77777777" w:rsidTr="00031B8C">
        <w:trPr>
          <w:trHeight w:val="20"/>
        </w:trPr>
        <w:tc>
          <w:tcPr>
            <w:tcW w:w="813" w:type="dxa"/>
          </w:tcPr>
          <w:p w14:paraId="2F62699C" w14:textId="40E15D98" w:rsidR="00F73999" w:rsidRPr="0074352C" w:rsidRDefault="00BA4CB8" w:rsidP="00423A0E">
            <w:pPr>
              <w:tabs>
                <w:tab w:val="center" w:pos="4680"/>
              </w:tabs>
              <w:rPr>
                <w:rFonts w:cstheme="minorHAnsi"/>
              </w:rPr>
            </w:pPr>
            <w:r>
              <w:rPr>
                <w:rFonts w:cstheme="minorHAnsi"/>
              </w:rPr>
              <w:t>17</w:t>
            </w:r>
          </w:p>
        </w:tc>
        <w:tc>
          <w:tcPr>
            <w:tcW w:w="1972" w:type="dxa"/>
            <w:shd w:val="clear" w:color="auto" w:fill="auto"/>
          </w:tcPr>
          <w:p w14:paraId="6D7A5A57" w14:textId="321B460F" w:rsidR="00F73999" w:rsidRPr="0074352C" w:rsidRDefault="000740CB" w:rsidP="00423A0E">
            <w:pPr>
              <w:tabs>
                <w:tab w:val="center" w:pos="4680"/>
              </w:tabs>
              <w:rPr>
                <w:rFonts w:cstheme="minorHAnsi"/>
              </w:rPr>
            </w:pPr>
            <w:r>
              <w:rPr>
                <w:rFonts w:cstheme="minorHAnsi"/>
              </w:rPr>
              <w:t>Rich Farrington</w:t>
            </w:r>
          </w:p>
        </w:tc>
        <w:tc>
          <w:tcPr>
            <w:tcW w:w="4770" w:type="dxa"/>
            <w:shd w:val="clear" w:color="auto" w:fill="auto"/>
          </w:tcPr>
          <w:p w14:paraId="09E89F30" w14:textId="67DDDA84" w:rsidR="000740CB" w:rsidRPr="0074352C" w:rsidRDefault="000740CB" w:rsidP="00423A0E">
            <w:pPr>
              <w:tabs>
                <w:tab w:val="center" w:pos="4680"/>
              </w:tabs>
              <w:rPr>
                <w:rFonts w:cstheme="minorHAnsi"/>
              </w:rPr>
            </w:pPr>
            <w:r>
              <w:rPr>
                <w:rFonts w:cstheme="minorHAnsi"/>
              </w:rPr>
              <w:t>UMRWA Board</w:t>
            </w:r>
          </w:p>
        </w:tc>
        <w:tc>
          <w:tcPr>
            <w:tcW w:w="1795" w:type="dxa"/>
          </w:tcPr>
          <w:p w14:paraId="3C2FB759" w14:textId="63486D2F" w:rsidR="00F73999" w:rsidRPr="0074352C" w:rsidRDefault="00CA43EA" w:rsidP="00423A0E">
            <w:pPr>
              <w:jc w:val="center"/>
              <w:rPr>
                <w:rFonts w:cstheme="minorHAnsi"/>
              </w:rPr>
            </w:pPr>
            <w:r>
              <w:rPr>
                <w:rFonts w:cstheme="minorHAnsi"/>
              </w:rPr>
              <w:t>2.5</w:t>
            </w:r>
          </w:p>
        </w:tc>
      </w:tr>
      <w:tr w:rsidR="00031B8C" w:rsidRPr="00483CA9" w14:paraId="4DFB2E7C" w14:textId="77777777" w:rsidTr="00031B8C">
        <w:trPr>
          <w:trHeight w:val="20"/>
        </w:trPr>
        <w:tc>
          <w:tcPr>
            <w:tcW w:w="813" w:type="dxa"/>
          </w:tcPr>
          <w:p w14:paraId="3ACD4D9C" w14:textId="3AED2A59" w:rsidR="00031B8C" w:rsidRDefault="00BA4CB8" w:rsidP="00423A0E">
            <w:pPr>
              <w:tabs>
                <w:tab w:val="center" w:pos="4680"/>
              </w:tabs>
              <w:rPr>
                <w:rFonts w:cstheme="minorHAnsi"/>
              </w:rPr>
            </w:pPr>
            <w:r>
              <w:rPr>
                <w:rFonts w:cstheme="minorHAnsi"/>
              </w:rPr>
              <w:t>18</w:t>
            </w:r>
          </w:p>
        </w:tc>
        <w:tc>
          <w:tcPr>
            <w:tcW w:w="1972" w:type="dxa"/>
            <w:shd w:val="clear" w:color="auto" w:fill="auto"/>
          </w:tcPr>
          <w:p w14:paraId="71271F5A" w14:textId="00B31DCB" w:rsidR="00031B8C" w:rsidRDefault="00031B8C" w:rsidP="00423A0E">
            <w:pPr>
              <w:tabs>
                <w:tab w:val="center" w:pos="4680"/>
              </w:tabs>
              <w:rPr>
                <w:rFonts w:cstheme="minorHAnsi"/>
              </w:rPr>
            </w:pPr>
            <w:r>
              <w:rPr>
                <w:rFonts w:cstheme="minorHAnsi"/>
              </w:rPr>
              <w:t>Thurman Roberts</w:t>
            </w:r>
          </w:p>
        </w:tc>
        <w:tc>
          <w:tcPr>
            <w:tcW w:w="4770" w:type="dxa"/>
            <w:shd w:val="clear" w:color="auto" w:fill="auto"/>
          </w:tcPr>
          <w:p w14:paraId="04EABD0E" w14:textId="6B4A5F59" w:rsidR="00031B8C" w:rsidRDefault="00031B8C" w:rsidP="00423A0E">
            <w:pPr>
              <w:tabs>
                <w:tab w:val="center" w:pos="4680"/>
              </w:tabs>
              <w:rPr>
                <w:rFonts w:cstheme="minorHAnsi"/>
              </w:rPr>
            </w:pPr>
            <w:r>
              <w:rPr>
                <w:rFonts w:cstheme="minorHAnsi"/>
              </w:rPr>
              <w:t>CHIPS</w:t>
            </w:r>
          </w:p>
        </w:tc>
        <w:tc>
          <w:tcPr>
            <w:tcW w:w="1795" w:type="dxa"/>
          </w:tcPr>
          <w:p w14:paraId="3C637137" w14:textId="4710C588" w:rsidR="00031B8C" w:rsidRDefault="00031B8C" w:rsidP="00423A0E">
            <w:pPr>
              <w:jc w:val="center"/>
              <w:rPr>
                <w:rFonts w:cstheme="minorHAnsi"/>
              </w:rPr>
            </w:pPr>
            <w:r>
              <w:rPr>
                <w:rFonts w:cstheme="minorHAnsi"/>
              </w:rPr>
              <w:t>2.5</w:t>
            </w:r>
          </w:p>
        </w:tc>
      </w:tr>
      <w:tr w:rsidR="00031B8C" w:rsidRPr="00483CA9" w14:paraId="51F0FE84" w14:textId="77777777" w:rsidTr="00031B8C">
        <w:trPr>
          <w:trHeight w:val="20"/>
        </w:trPr>
        <w:tc>
          <w:tcPr>
            <w:tcW w:w="813" w:type="dxa"/>
          </w:tcPr>
          <w:p w14:paraId="1A5EE7BB" w14:textId="31A14BAC" w:rsidR="00031B8C" w:rsidRDefault="00BA4CB8" w:rsidP="00423A0E">
            <w:pPr>
              <w:tabs>
                <w:tab w:val="center" w:pos="4680"/>
              </w:tabs>
              <w:rPr>
                <w:rFonts w:cstheme="minorHAnsi"/>
              </w:rPr>
            </w:pPr>
            <w:r>
              <w:rPr>
                <w:rFonts w:cstheme="minorHAnsi"/>
              </w:rPr>
              <w:t>19</w:t>
            </w:r>
          </w:p>
        </w:tc>
        <w:tc>
          <w:tcPr>
            <w:tcW w:w="1972" w:type="dxa"/>
            <w:shd w:val="clear" w:color="auto" w:fill="auto"/>
          </w:tcPr>
          <w:p w14:paraId="45ECA635" w14:textId="4E7743B0" w:rsidR="00031B8C" w:rsidRDefault="00031B8C" w:rsidP="00423A0E">
            <w:pPr>
              <w:tabs>
                <w:tab w:val="center" w:pos="4680"/>
              </w:tabs>
              <w:rPr>
                <w:rFonts w:cstheme="minorHAnsi"/>
              </w:rPr>
            </w:pPr>
            <w:r>
              <w:rPr>
                <w:rFonts w:cstheme="minorHAnsi"/>
              </w:rPr>
              <w:t>Kettja Bennett</w:t>
            </w:r>
          </w:p>
        </w:tc>
        <w:tc>
          <w:tcPr>
            <w:tcW w:w="4770" w:type="dxa"/>
            <w:shd w:val="clear" w:color="auto" w:fill="auto"/>
          </w:tcPr>
          <w:p w14:paraId="22B11EB7" w14:textId="75F562F6" w:rsidR="00031B8C" w:rsidRDefault="00031B8C" w:rsidP="00423A0E">
            <w:pPr>
              <w:tabs>
                <w:tab w:val="center" w:pos="4680"/>
              </w:tabs>
              <w:rPr>
                <w:rFonts w:cstheme="minorHAnsi"/>
              </w:rPr>
            </w:pPr>
            <w:r>
              <w:rPr>
                <w:rFonts w:cstheme="minorHAnsi"/>
              </w:rPr>
              <w:t>CHIPS</w:t>
            </w:r>
          </w:p>
        </w:tc>
        <w:tc>
          <w:tcPr>
            <w:tcW w:w="1795" w:type="dxa"/>
          </w:tcPr>
          <w:p w14:paraId="7FF415B0" w14:textId="6976BA2F" w:rsidR="00031B8C" w:rsidRDefault="00031B8C" w:rsidP="00423A0E">
            <w:pPr>
              <w:jc w:val="center"/>
              <w:rPr>
                <w:rFonts w:cstheme="minorHAnsi"/>
              </w:rPr>
            </w:pPr>
            <w:r>
              <w:rPr>
                <w:rFonts w:cstheme="minorHAnsi"/>
              </w:rPr>
              <w:t>2.5</w:t>
            </w:r>
          </w:p>
        </w:tc>
      </w:tr>
      <w:tr w:rsidR="00BA4CB8" w:rsidRPr="00483CA9" w14:paraId="1F08DEF9" w14:textId="77777777" w:rsidTr="00031B8C">
        <w:trPr>
          <w:trHeight w:val="20"/>
        </w:trPr>
        <w:tc>
          <w:tcPr>
            <w:tcW w:w="813" w:type="dxa"/>
          </w:tcPr>
          <w:p w14:paraId="35448A6E" w14:textId="6590263D" w:rsidR="00BA4CB8" w:rsidRDefault="00BA4CB8" w:rsidP="00423A0E">
            <w:pPr>
              <w:tabs>
                <w:tab w:val="center" w:pos="4680"/>
              </w:tabs>
              <w:rPr>
                <w:rFonts w:cstheme="minorHAnsi"/>
              </w:rPr>
            </w:pPr>
            <w:r>
              <w:rPr>
                <w:rFonts w:cstheme="minorHAnsi"/>
              </w:rPr>
              <w:t>20</w:t>
            </w:r>
          </w:p>
        </w:tc>
        <w:tc>
          <w:tcPr>
            <w:tcW w:w="1972" w:type="dxa"/>
            <w:shd w:val="clear" w:color="auto" w:fill="auto"/>
          </w:tcPr>
          <w:p w14:paraId="217F5BDB" w14:textId="04984A9E" w:rsidR="00BA4CB8" w:rsidRDefault="00BA4CB8" w:rsidP="00423A0E">
            <w:pPr>
              <w:tabs>
                <w:tab w:val="center" w:pos="4680"/>
              </w:tabs>
              <w:rPr>
                <w:rFonts w:cstheme="minorHAnsi"/>
              </w:rPr>
            </w:pPr>
            <w:r>
              <w:rPr>
                <w:rFonts w:cstheme="minorHAnsi"/>
              </w:rPr>
              <w:t>Frank ?</w:t>
            </w:r>
          </w:p>
        </w:tc>
        <w:tc>
          <w:tcPr>
            <w:tcW w:w="4770" w:type="dxa"/>
            <w:shd w:val="clear" w:color="auto" w:fill="auto"/>
          </w:tcPr>
          <w:p w14:paraId="2DF39562" w14:textId="617343B2" w:rsidR="00BA4CB8" w:rsidRDefault="00BA4CB8" w:rsidP="00423A0E">
            <w:pPr>
              <w:tabs>
                <w:tab w:val="center" w:pos="4680"/>
              </w:tabs>
              <w:rPr>
                <w:rFonts w:cstheme="minorHAnsi"/>
              </w:rPr>
            </w:pPr>
            <w:r>
              <w:rPr>
                <w:rFonts w:cstheme="minorHAnsi"/>
              </w:rPr>
              <w:t>?</w:t>
            </w:r>
          </w:p>
        </w:tc>
        <w:tc>
          <w:tcPr>
            <w:tcW w:w="1795" w:type="dxa"/>
          </w:tcPr>
          <w:p w14:paraId="74B6AC9C" w14:textId="385F25B6" w:rsidR="00BA4CB8" w:rsidRDefault="00BA4CB8" w:rsidP="00423A0E">
            <w:pPr>
              <w:jc w:val="center"/>
              <w:rPr>
                <w:rFonts w:cstheme="minorHAnsi"/>
              </w:rPr>
            </w:pPr>
            <w:r>
              <w:rPr>
                <w:rFonts w:cstheme="minorHAnsi"/>
              </w:rPr>
              <w:t>2.5</w:t>
            </w:r>
          </w:p>
        </w:tc>
      </w:tr>
      <w:tr w:rsidR="00031B8C" w:rsidRPr="00483CA9" w14:paraId="401B2D38" w14:textId="77777777" w:rsidTr="00031B8C">
        <w:trPr>
          <w:trHeight w:val="20"/>
        </w:trPr>
        <w:tc>
          <w:tcPr>
            <w:tcW w:w="813" w:type="dxa"/>
          </w:tcPr>
          <w:p w14:paraId="2F9E3E1F" w14:textId="10000EDD" w:rsidR="00031B8C" w:rsidRDefault="00BA4CB8" w:rsidP="00423A0E">
            <w:pPr>
              <w:tabs>
                <w:tab w:val="center" w:pos="4680"/>
              </w:tabs>
              <w:rPr>
                <w:rFonts w:cstheme="minorHAnsi"/>
              </w:rPr>
            </w:pPr>
            <w:r>
              <w:rPr>
                <w:rFonts w:cstheme="minorHAnsi"/>
              </w:rPr>
              <w:t>21</w:t>
            </w:r>
          </w:p>
        </w:tc>
        <w:tc>
          <w:tcPr>
            <w:tcW w:w="1972" w:type="dxa"/>
            <w:shd w:val="clear" w:color="auto" w:fill="auto"/>
          </w:tcPr>
          <w:p w14:paraId="64C1F06B" w14:textId="26FD5489" w:rsidR="00031B8C" w:rsidRDefault="00031B8C" w:rsidP="00423A0E">
            <w:pPr>
              <w:tabs>
                <w:tab w:val="center" w:pos="4680"/>
              </w:tabs>
              <w:rPr>
                <w:rFonts w:cstheme="minorHAnsi"/>
              </w:rPr>
            </w:pPr>
            <w:r>
              <w:rPr>
                <w:rFonts w:cstheme="minorHAnsi"/>
              </w:rPr>
              <w:t>Regine Miller</w:t>
            </w:r>
          </w:p>
        </w:tc>
        <w:tc>
          <w:tcPr>
            <w:tcW w:w="4770" w:type="dxa"/>
            <w:shd w:val="clear" w:color="auto" w:fill="auto"/>
          </w:tcPr>
          <w:p w14:paraId="7F312BCF" w14:textId="63388D7B" w:rsidR="00031B8C" w:rsidRDefault="00031B8C" w:rsidP="00423A0E">
            <w:pPr>
              <w:tabs>
                <w:tab w:val="center" w:pos="4680"/>
              </w:tabs>
              <w:rPr>
                <w:rFonts w:cstheme="minorHAnsi"/>
              </w:rPr>
            </w:pPr>
            <w:r>
              <w:rPr>
                <w:rFonts w:cstheme="minorHAnsi"/>
              </w:rPr>
              <w:t>Headwaters Environmental</w:t>
            </w:r>
          </w:p>
        </w:tc>
        <w:tc>
          <w:tcPr>
            <w:tcW w:w="1795" w:type="dxa"/>
          </w:tcPr>
          <w:p w14:paraId="1C6A9678" w14:textId="16F0DCB7" w:rsidR="00031B8C" w:rsidRDefault="00031B8C" w:rsidP="00423A0E">
            <w:pPr>
              <w:jc w:val="center"/>
              <w:rPr>
                <w:rFonts w:cstheme="minorHAnsi"/>
              </w:rPr>
            </w:pPr>
            <w:r>
              <w:rPr>
                <w:rFonts w:cstheme="minorHAnsi"/>
              </w:rPr>
              <w:t>1.5</w:t>
            </w:r>
          </w:p>
        </w:tc>
      </w:tr>
      <w:tr w:rsidR="003F6D76" w:rsidRPr="00483CA9" w14:paraId="19C1C9DB" w14:textId="77777777" w:rsidTr="00031B8C">
        <w:trPr>
          <w:trHeight w:val="20"/>
        </w:trPr>
        <w:tc>
          <w:tcPr>
            <w:tcW w:w="813" w:type="dxa"/>
          </w:tcPr>
          <w:p w14:paraId="59A5EEA6" w14:textId="3F534C18" w:rsidR="003F6D76" w:rsidRDefault="00F01C16" w:rsidP="00423A0E">
            <w:pPr>
              <w:tabs>
                <w:tab w:val="center" w:pos="4680"/>
              </w:tabs>
              <w:rPr>
                <w:rFonts w:cstheme="minorHAnsi"/>
              </w:rPr>
            </w:pPr>
            <w:r>
              <w:rPr>
                <w:rFonts w:cstheme="minorHAnsi"/>
              </w:rPr>
              <w:t>22</w:t>
            </w:r>
          </w:p>
        </w:tc>
        <w:tc>
          <w:tcPr>
            <w:tcW w:w="1972" w:type="dxa"/>
            <w:shd w:val="clear" w:color="auto" w:fill="auto"/>
          </w:tcPr>
          <w:p w14:paraId="4DC143ED" w14:textId="2C3106F9" w:rsidR="003F6D76" w:rsidRDefault="003F6D76" w:rsidP="00423A0E">
            <w:pPr>
              <w:tabs>
                <w:tab w:val="center" w:pos="4680"/>
              </w:tabs>
              <w:rPr>
                <w:rFonts w:cstheme="minorHAnsi"/>
              </w:rPr>
            </w:pPr>
            <w:r>
              <w:rPr>
                <w:rFonts w:cstheme="minorHAnsi"/>
              </w:rPr>
              <w:t>Caitlyn Rich</w:t>
            </w:r>
          </w:p>
        </w:tc>
        <w:tc>
          <w:tcPr>
            <w:tcW w:w="4770" w:type="dxa"/>
            <w:shd w:val="clear" w:color="auto" w:fill="auto"/>
          </w:tcPr>
          <w:p w14:paraId="0A57AAFA" w14:textId="4E4FAA71" w:rsidR="003F6D76" w:rsidRDefault="00F01C16" w:rsidP="00423A0E">
            <w:pPr>
              <w:tabs>
                <w:tab w:val="center" w:pos="4680"/>
              </w:tabs>
              <w:rPr>
                <w:rFonts w:cstheme="minorHAnsi"/>
              </w:rPr>
            </w:pPr>
            <w:r>
              <w:rPr>
                <w:rFonts w:cstheme="minorHAnsi"/>
              </w:rPr>
              <w:t>CSERC</w:t>
            </w:r>
          </w:p>
        </w:tc>
        <w:tc>
          <w:tcPr>
            <w:tcW w:w="1795" w:type="dxa"/>
          </w:tcPr>
          <w:p w14:paraId="6046DE0F" w14:textId="053BC9D1" w:rsidR="003F6D76" w:rsidRDefault="00F01C16" w:rsidP="00423A0E">
            <w:pPr>
              <w:jc w:val="center"/>
              <w:rPr>
                <w:rFonts w:cstheme="minorHAnsi"/>
              </w:rPr>
            </w:pPr>
            <w:r>
              <w:rPr>
                <w:rFonts w:cstheme="minorHAnsi"/>
              </w:rPr>
              <w:t>2.5</w:t>
            </w:r>
          </w:p>
        </w:tc>
      </w:tr>
      <w:tr w:rsidR="00F01C16" w:rsidRPr="00483CA9" w14:paraId="2B3F0C7D" w14:textId="77777777" w:rsidTr="00031B8C">
        <w:trPr>
          <w:trHeight w:val="20"/>
        </w:trPr>
        <w:tc>
          <w:tcPr>
            <w:tcW w:w="813" w:type="dxa"/>
          </w:tcPr>
          <w:p w14:paraId="0AC7839E" w14:textId="42857078" w:rsidR="00F01C16" w:rsidRDefault="0044202C" w:rsidP="00423A0E">
            <w:pPr>
              <w:tabs>
                <w:tab w:val="center" w:pos="4680"/>
              </w:tabs>
              <w:rPr>
                <w:rFonts w:cstheme="minorHAnsi"/>
              </w:rPr>
            </w:pPr>
            <w:r>
              <w:rPr>
                <w:rFonts w:cstheme="minorHAnsi"/>
              </w:rPr>
              <w:t>23</w:t>
            </w:r>
          </w:p>
        </w:tc>
        <w:tc>
          <w:tcPr>
            <w:tcW w:w="1972" w:type="dxa"/>
            <w:shd w:val="clear" w:color="auto" w:fill="auto"/>
          </w:tcPr>
          <w:p w14:paraId="2310F57B" w14:textId="33B8050C" w:rsidR="00F01C16" w:rsidRDefault="00F01C16" w:rsidP="00423A0E">
            <w:pPr>
              <w:tabs>
                <w:tab w:val="center" w:pos="4680"/>
              </w:tabs>
              <w:rPr>
                <w:rFonts w:cstheme="minorHAnsi"/>
              </w:rPr>
            </w:pPr>
            <w:r>
              <w:rPr>
                <w:rFonts w:cstheme="minorHAnsi"/>
              </w:rPr>
              <w:t>Helen</w:t>
            </w:r>
            <w:r w:rsidR="0044202C">
              <w:rPr>
                <w:rFonts w:cstheme="minorHAnsi"/>
              </w:rPr>
              <w:t xml:space="preserve"> Loffland</w:t>
            </w:r>
          </w:p>
        </w:tc>
        <w:tc>
          <w:tcPr>
            <w:tcW w:w="4770" w:type="dxa"/>
            <w:shd w:val="clear" w:color="auto" w:fill="auto"/>
          </w:tcPr>
          <w:p w14:paraId="5CA6222F" w14:textId="61DDD8F7" w:rsidR="00F01C16" w:rsidRDefault="0044202C" w:rsidP="00423A0E">
            <w:pPr>
              <w:tabs>
                <w:tab w:val="center" w:pos="4680"/>
              </w:tabs>
              <w:rPr>
                <w:rFonts w:cstheme="minorHAnsi"/>
              </w:rPr>
            </w:pPr>
            <w:r>
              <w:rPr>
                <w:rFonts w:cstheme="minorHAnsi"/>
              </w:rPr>
              <w:t>IBP</w:t>
            </w:r>
          </w:p>
        </w:tc>
        <w:tc>
          <w:tcPr>
            <w:tcW w:w="1795" w:type="dxa"/>
          </w:tcPr>
          <w:p w14:paraId="6C7A4F3F" w14:textId="54A8CFC7" w:rsidR="00F01C16" w:rsidRDefault="0044202C" w:rsidP="00423A0E">
            <w:pPr>
              <w:jc w:val="center"/>
              <w:rPr>
                <w:rFonts w:cstheme="minorHAnsi"/>
              </w:rPr>
            </w:pPr>
            <w:r>
              <w:rPr>
                <w:rFonts w:cstheme="minorHAnsi"/>
              </w:rPr>
              <w:t>2.5</w:t>
            </w:r>
          </w:p>
        </w:tc>
      </w:tr>
    </w:tbl>
    <w:p w14:paraId="7600D2E7" w14:textId="6F6C9174" w:rsidR="00B40281" w:rsidRPr="006D0AF6" w:rsidRDefault="00B40281">
      <w:pPr>
        <w:tabs>
          <w:tab w:val="center" w:pos="4680"/>
        </w:tabs>
        <w:rPr>
          <w:rFonts w:cstheme="minorHAnsi"/>
          <w:sz w:val="24"/>
          <w:szCs w:val="24"/>
        </w:rPr>
      </w:pPr>
    </w:p>
    <w:sectPr w:rsidR="00B40281" w:rsidRPr="006D0AF6">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8BF6B" w14:textId="77777777" w:rsidR="00933B55" w:rsidRDefault="00933B55" w:rsidP="0006632C">
      <w:pPr>
        <w:spacing w:after="0" w:line="240" w:lineRule="auto"/>
      </w:pPr>
      <w:r>
        <w:separator/>
      </w:r>
    </w:p>
  </w:endnote>
  <w:endnote w:type="continuationSeparator" w:id="0">
    <w:p w14:paraId="3D56B08D" w14:textId="77777777" w:rsidR="00933B55" w:rsidRDefault="00933B55" w:rsidP="000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79435"/>
      <w:docPartObj>
        <w:docPartGallery w:val="Page Numbers (Bottom of Page)"/>
        <w:docPartUnique/>
      </w:docPartObj>
    </w:sdtPr>
    <w:sdtEndPr>
      <w:rPr>
        <w:rStyle w:val="PageNumber"/>
      </w:rPr>
    </w:sdtEndPr>
    <w:sdtContent>
      <w:p w14:paraId="3498DFCD" w14:textId="77777777" w:rsidR="007E3435" w:rsidRDefault="007E3435"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CE959C" w14:textId="77777777" w:rsidR="007E3435" w:rsidRDefault="007E3435"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679676"/>
      <w:docPartObj>
        <w:docPartGallery w:val="Page Numbers (Bottom of Page)"/>
        <w:docPartUnique/>
      </w:docPartObj>
    </w:sdtPr>
    <w:sdtEndPr>
      <w:rPr>
        <w:rStyle w:val="PageNumber"/>
      </w:rPr>
    </w:sdtEndPr>
    <w:sdtContent>
      <w:p w14:paraId="0B0D8041" w14:textId="77777777" w:rsidR="007E3435" w:rsidRDefault="007E3435"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FFDE70D" w14:textId="24D690DE" w:rsidR="007E3435" w:rsidRDefault="007E3435" w:rsidP="00331F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FBA19" w14:textId="77777777" w:rsidR="00933B55" w:rsidRDefault="00933B55" w:rsidP="0006632C">
      <w:pPr>
        <w:spacing w:after="0" w:line="240" w:lineRule="auto"/>
      </w:pPr>
      <w:r>
        <w:separator/>
      </w:r>
    </w:p>
  </w:footnote>
  <w:footnote w:type="continuationSeparator" w:id="0">
    <w:p w14:paraId="21F797FD" w14:textId="77777777" w:rsidR="00933B55" w:rsidRDefault="00933B55" w:rsidP="000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8B55" w14:textId="5B63CCF6" w:rsidR="007E3435" w:rsidRDefault="00933B55">
    <w:pPr>
      <w:pStyle w:val="Header"/>
      <w:rPr>
        <w:rFonts w:ascii="Arial Rounded MT Bold" w:hAnsi="Arial Rounded MT Bold"/>
        <w:color w:val="385623" w:themeColor="accent6" w:themeShade="80"/>
        <w:sz w:val="32"/>
        <w:szCs w:val="32"/>
      </w:rPr>
    </w:pPr>
    <w:sdt>
      <w:sdtPr>
        <w:rPr>
          <w:rFonts w:ascii="Arial Rounded MT Bold" w:hAnsi="Arial Rounded MT Bold"/>
          <w:color w:val="385623" w:themeColor="accent6" w:themeShade="80"/>
          <w:sz w:val="32"/>
          <w:szCs w:val="32"/>
        </w:rPr>
        <w:id w:val="1672599981"/>
        <w:docPartObj>
          <w:docPartGallery w:val="Watermarks"/>
          <w:docPartUnique/>
        </w:docPartObj>
      </w:sdtPr>
      <w:sdtEndPr/>
      <w:sdtContent>
        <w:r>
          <w:rPr>
            <w:rFonts w:ascii="Arial Rounded MT Bold" w:hAnsi="Arial Rounded MT Bold"/>
            <w:noProof/>
            <w:color w:val="385623" w:themeColor="accent6" w:themeShade="80"/>
            <w:sz w:val="32"/>
            <w:szCs w:val="32"/>
          </w:rPr>
          <w:pict w14:anchorId="7C89EB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7E3435" w:rsidRPr="0006632C">
      <w:rPr>
        <w:rFonts w:ascii="Arial Rounded MT Bold" w:hAnsi="Arial Rounded MT Bold"/>
        <w:color w:val="385623" w:themeColor="accent6" w:themeShade="80"/>
        <w:sz w:val="32"/>
        <w:szCs w:val="32"/>
      </w:rPr>
      <w:t>Amador Calaveras Consensus Group</w:t>
    </w:r>
    <w:r w:rsidR="007E3435">
      <w:rPr>
        <w:rFonts w:ascii="Arial Rounded MT Bold" w:hAnsi="Arial Rounded MT Bold"/>
        <w:color w:val="385623" w:themeColor="accent6" w:themeShade="80"/>
        <w:sz w:val="32"/>
        <w:szCs w:val="32"/>
      </w:rPr>
      <w:t xml:space="preserve"> (ACCG)</w:t>
    </w:r>
  </w:p>
  <w:p w14:paraId="00A4FECB" w14:textId="2C330673" w:rsidR="007E3435" w:rsidRPr="00692E40" w:rsidRDefault="007E3435">
    <w:pPr>
      <w:pStyle w:val="Header"/>
      <w:rPr>
        <w:i/>
      </w:rPr>
    </w:pPr>
    <w:r>
      <w:rPr>
        <w:i/>
      </w:rPr>
      <w:t>General Meeting Notes</w:t>
    </w:r>
    <w:r w:rsidR="00F73999">
      <w:rPr>
        <w:i/>
      </w:rPr>
      <w:t xml:space="preserve"> </w:t>
    </w:r>
    <w:r w:rsidR="004C0420">
      <w:rPr>
        <w:i/>
      </w:rPr>
      <w:t>January 19</w:t>
    </w:r>
    <w:r w:rsidR="004C0420" w:rsidRPr="004C0420">
      <w:rPr>
        <w:i/>
        <w:vertAlign w:val="superscript"/>
      </w:rPr>
      <w:t>th</w:t>
    </w:r>
    <w:r w:rsidR="004C0420">
      <w:rPr>
        <w:i/>
      </w:rPr>
      <w:t xml:space="preserve">, </w:t>
    </w:r>
    <w:r w:rsidR="00861A1E">
      <w:rPr>
        <w:i/>
      </w:rPr>
      <w:t>2022</w:t>
    </w:r>
    <w:r>
      <w:rPr>
        <w:i/>
      </w:rPr>
      <w:t>, by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3A2"/>
    <w:multiLevelType w:val="hybridMultilevel"/>
    <w:tmpl w:val="123C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C63AB"/>
    <w:multiLevelType w:val="hybridMultilevel"/>
    <w:tmpl w:val="73AC2D9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A6F0D"/>
    <w:multiLevelType w:val="hybridMultilevel"/>
    <w:tmpl w:val="0A4E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E5DBF"/>
    <w:multiLevelType w:val="hybridMultilevel"/>
    <w:tmpl w:val="8A8EEF1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C5D45A4"/>
    <w:multiLevelType w:val="hybridMultilevel"/>
    <w:tmpl w:val="EDDA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353E8"/>
    <w:multiLevelType w:val="hybridMultilevel"/>
    <w:tmpl w:val="2B8846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C4F69"/>
    <w:multiLevelType w:val="hybridMultilevel"/>
    <w:tmpl w:val="5B3440AC"/>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0244CB5"/>
    <w:multiLevelType w:val="hybridMultilevel"/>
    <w:tmpl w:val="2CCA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4469C"/>
    <w:multiLevelType w:val="hybridMultilevel"/>
    <w:tmpl w:val="02C0D2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F0298C"/>
    <w:multiLevelType w:val="hybridMultilevel"/>
    <w:tmpl w:val="1A8C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F4DFC"/>
    <w:multiLevelType w:val="hybridMultilevel"/>
    <w:tmpl w:val="64EC3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617BA7"/>
    <w:multiLevelType w:val="hybridMultilevel"/>
    <w:tmpl w:val="FF98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83EE3"/>
    <w:multiLevelType w:val="hybridMultilevel"/>
    <w:tmpl w:val="B78E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B32D42"/>
    <w:multiLevelType w:val="hybridMultilevel"/>
    <w:tmpl w:val="FBE4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4703D8"/>
    <w:multiLevelType w:val="hybridMultilevel"/>
    <w:tmpl w:val="700E5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E0FE0"/>
    <w:multiLevelType w:val="hybridMultilevel"/>
    <w:tmpl w:val="55EE11F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581CBD"/>
    <w:multiLevelType w:val="hybridMultilevel"/>
    <w:tmpl w:val="21CC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E1982"/>
    <w:multiLevelType w:val="hybridMultilevel"/>
    <w:tmpl w:val="CCFA0D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31B0522"/>
    <w:multiLevelType w:val="hybridMultilevel"/>
    <w:tmpl w:val="2B84B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02B2B"/>
    <w:multiLevelType w:val="hybridMultilevel"/>
    <w:tmpl w:val="8FC4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D3185C"/>
    <w:multiLevelType w:val="hybridMultilevel"/>
    <w:tmpl w:val="6ECE2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AE2FC5"/>
    <w:multiLevelType w:val="hybridMultilevel"/>
    <w:tmpl w:val="C33C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1F0F0A"/>
    <w:multiLevelType w:val="hybridMultilevel"/>
    <w:tmpl w:val="5FE2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323D5E"/>
    <w:multiLevelType w:val="hybridMultilevel"/>
    <w:tmpl w:val="0A94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9B60E4"/>
    <w:multiLevelType w:val="hybridMultilevel"/>
    <w:tmpl w:val="AD24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7A48EF"/>
    <w:multiLevelType w:val="hybridMultilevel"/>
    <w:tmpl w:val="964C6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43775E"/>
    <w:multiLevelType w:val="hybridMultilevel"/>
    <w:tmpl w:val="4998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D05A0B"/>
    <w:multiLevelType w:val="hybridMultilevel"/>
    <w:tmpl w:val="5FF25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1667AA"/>
    <w:multiLevelType w:val="hybridMultilevel"/>
    <w:tmpl w:val="D6AC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571194"/>
    <w:multiLevelType w:val="hybridMultilevel"/>
    <w:tmpl w:val="FD76542E"/>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D1B368E"/>
    <w:multiLevelType w:val="hybridMultilevel"/>
    <w:tmpl w:val="28049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A3172D"/>
    <w:multiLevelType w:val="hybridMultilevel"/>
    <w:tmpl w:val="9CDABC6A"/>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F08237B"/>
    <w:multiLevelType w:val="hybridMultilevel"/>
    <w:tmpl w:val="E0387D7E"/>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9"/>
  </w:num>
  <w:num w:numId="3">
    <w:abstractNumId w:val="31"/>
  </w:num>
  <w:num w:numId="4">
    <w:abstractNumId w:val="15"/>
  </w:num>
  <w:num w:numId="5">
    <w:abstractNumId w:val="13"/>
  </w:num>
  <w:num w:numId="6">
    <w:abstractNumId w:val="27"/>
  </w:num>
  <w:num w:numId="7">
    <w:abstractNumId w:val="17"/>
  </w:num>
  <w:num w:numId="8">
    <w:abstractNumId w:val="29"/>
  </w:num>
  <w:num w:numId="9">
    <w:abstractNumId w:val="11"/>
  </w:num>
  <w:num w:numId="10">
    <w:abstractNumId w:val="16"/>
  </w:num>
  <w:num w:numId="11">
    <w:abstractNumId w:val="20"/>
  </w:num>
  <w:num w:numId="12">
    <w:abstractNumId w:val="26"/>
  </w:num>
  <w:num w:numId="13">
    <w:abstractNumId w:val="14"/>
  </w:num>
  <w:num w:numId="14">
    <w:abstractNumId w:val="21"/>
  </w:num>
  <w:num w:numId="15">
    <w:abstractNumId w:val="5"/>
  </w:num>
  <w:num w:numId="16">
    <w:abstractNumId w:val="22"/>
  </w:num>
  <w:num w:numId="17">
    <w:abstractNumId w:val="7"/>
  </w:num>
  <w:num w:numId="18">
    <w:abstractNumId w:val="3"/>
  </w:num>
  <w:num w:numId="19">
    <w:abstractNumId w:val="0"/>
  </w:num>
  <w:num w:numId="20">
    <w:abstractNumId w:val="8"/>
  </w:num>
  <w:num w:numId="21">
    <w:abstractNumId w:val="1"/>
  </w:num>
  <w:num w:numId="22">
    <w:abstractNumId w:val="10"/>
  </w:num>
  <w:num w:numId="23">
    <w:abstractNumId w:val="33"/>
  </w:num>
  <w:num w:numId="24">
    <w:abstractNumId w:val="30"/>
  </w:num>
  <w:num w:numId="25">
    <w:abstractNumId w:val="18"/>
  </w:num>
  <w:num w:numId="26">
    <w:abstractNumId w:val="28"/>
  </w:num>
  <w:num w:numId="27">
    <w:abstractNumId w:val="32"/>
  </w:num>
  <w:num w:numId="28">
    <w:abstractNumId w:val="2"/>
  </w:num>
  <w:num w:numId="29">
    <w:abstractNumId w:val="25"/>
  </w:num>
  <w:num w:numId="30">
    <w:abstractNumId w:val="4"/>
  </w:num>
  <w:num w:numId="31">
    <w:abstractNumId w:val="12"/>
  </w:num>
  <w:num w:numId="32">
    <w:abstractNumId w:val="19"/>
  </w:num>
  <w:num w:numId="33">
    <w:abstractNumId w:val="23"/>
  </w:num>
  <w:num w:numId="34">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7C2"/>
    <w:rsid w:val="00001B8F"/>
    <w:rsid w:val="00003478"/>
    <w:rsid w:val="000037A5"/>
    <w:rsid w:val="0000450F"/>
    <w:rsid w:val="00004760"/>
    <w:rsid w:val="0000488A"/>
    <w:rsid w:val="000059D1"/>
    <w:rsid w:val="00006056"/>
    <w:rsid w:val="000109F7"/>
    <w:rsid w:val="00011F01"/>
    <w:rsid w:val="0001228B"/>
    <w:rsid w:val="000151B5"/>
    <w:rsid w:val="000158A4"/>
    <w:rsid w:val="00015FFF"/>
    <w:rsid w:val="0001626A"/>
    <w:rsid w:val="0001733D"/>
    <w:rsid w:val="00017FD2"/>
    <w:rsid w:val="0002127F"/>
    <w:rsid w:val="000214A0"/>
    <w:rsid w:val="00021F38"/>
    <w:rsid w:val="000225B8"/>
    <w:rsid w:val="00023C6C"/>
    <w:rsid w:val="00024569"/>
    <w:rsid w:val="00024749"/>
    <w:rsid w:val="00027345"/>
    <w:rsid w:val="0002754F"/>
    <w:rsid w:val="00027F1C"/>
    <w:rsid w:val="00027FA7"/>
    <w:rsid w:val="00031476"/>
    <w:rsid w:val="00031970"/>
    <w:rsid w:val="00031B8C"/>
    <w:rsid w:val="000328CB"/>
    <w:rsid w:val="00032CA8"/>
    <w:rsid w:val="0003331A"/>
    <w:rsid w:val="00033523"/>
    <w:rsid w:val="00033D0F"/>
    <w:rsid w:val="000342E1"/>
    <w:rsid w:val="000345FB"/>
    <w:rsid w:val="00035444"/>
    <w:rsid w:val="000360A6"/>
    <w:rsid w:val="00036435"/>
    <w:rsid w:val="00036B4A"/>
    <w:rsid w:val="0003794C"/>
    <w:rsid w:val="0004091A"/>
    <w:rsid w:val="00040C4A"/>
    <w:rsid w:val="00041524"/>
    <w:rsid w:val="00041563"/>
    <w:rsid w:val="000417F0"/>
    <w:rsid w:val="00042DE6"/>
    <w:rsid w:val="00045894"/>
    <w:rsid w:val="000458EB"/>
    <w:rsid w:val="00045FB0"/>
    <w:rsid w:val="00046122"/>
    <w:rsid w:val="00046E46"/>
    <w:rsid w:val="00046E5A"/>
    <w:rsid w:val="00047012"/>
    <w:rsid w:val="000511D7"/>
    <w:rsid w:val="00051761"/>
    <w:rsid w:val="00051A95"/>
    <w:rsid w:val="0005211B"/>
    <w:rsid w:val="00052C15"/>
    <w:rsid w:val="00052C54"/>
    <w:rsid w:val="0005467E"/>
    <w:rsid w:val="00054F32"/>
    <w:rsid w:val="00055493"/>
    <w:rsid w:val="000559D9"/>
    <w:rsid w:val="00055C64"/>
    <w:rsid w:val="000560DE"/>
    <w:rsid w:val="00056947"/>
    <w:rsid w:val="00056C49"/>
    <w:rsid w:val="00056E36"/>
    <w:rsid w:val="000573EB"/>
    <w:rsid w:val="0005747D"/>
    <w:rsid w:val="000575AF"/>
    <w:rsid w:val="00057F58"/>
    <w:rsid w:val="00061C41"/>
    <w:rsid w:val="00061CE5"/>
    <w:rsid w:val="000622C1"/>
    <w:rsid w:val="00062385"/>
    <w:rsid w:val="00062B1E"/>
    <w:rsid w:val="000653BE"/>
    <w:rsid w:val="000658DA"/>
    <w:rsid w:val="00065D62"/>
    <w:rsid w:val="0006603E"/>
    <w:rsid w:val="0006632C"/>
    <w:rsid w:val="00067EAE"/>
    <w:rsid w:val="0007052F"/>
    <w:rsid w:val="00073A73"/>
    <w:rsid w:val="00073DDA"/>
    <w:rsid w:val="00074080"/>
    <w:rsid w:val="000740CB"/>
    <w:rsid w:val="000757A7"/>
    <w:rsid w:val="0007695F"/>
    <w:rsid w:val="00076CB1"/>
    <w:rsid w:val="00077421"/>
    <w:rsid w:val="00077682"/>
    <w:rsid w:val="000778A1"/>
    <w:rsid w:val="000778D7"/>
    <w:rsid w:val="00077B35"/>
    <w:rsid w:val="00080B8D"/>
    <w:rsid w:val="00082E12"/>
    <w:rsid w:val="000836A7"/>
    <w:rsid w:val="00084436"/>
    <w:rsid w:val="00085206"/>
    <w:rsid w:val="00087763"/>
    <w:rsid w:val="000879D1"/>
    <w:rsid w:val="00087B69"/>
    <w:rsid w:val="00091DA8"/>
    <w:rsid w:val="000921C5"/>
    <w:rsid w:val="00092D4D"/>
    <w:rsid w:val="000941F8"/>
    <w:rsid w:val="00094F8F"/>
    <w:rsid w:val="00096178"/>
    <w:rsid w:val="00096DF6"/>
    <w:rsid w:val="000972D1"/>
    <w:rsid w:val="00097594"/>
    <w:rsid w:val="000A056C"/>
    <w:rsid w:val="000A198D"/>
    <w:rsid w:val="000A1FC6"/>
    <w:rsid w:val="000A2404"/>
    <w:rsid w:val="000A27F9"/>
    <w:rsid w:val="000A2B57"/>
    <w:rsid w:val="000A2D8F"/>
    <w:rsid w:val="000A4019"/>
    <w:rsid w:val="000A42F9"/>
    <w:rsid w:val="000A5D86"/>
    <w:rsid w:val="000A61B3"/>
    <w:rsid w:val="000A622A"/>
    <w:rsid w:val="000A64C3"/>
    <w:rsid w:val="000A66E9"/>
    <w:rsid w:val="000A69CB"/>
    <w:rsid w:val="000A69DA"/>
    <w:rsid w:val="000A71E1"/>
    <w:rsid w:val="000A73C0"/>
    <w:rsid w:val="000A7927"/>
    <w:rsid w:val="000A7F5F"/>
    <w:rsid w:val="000A7FED"/>
    <w:rsid w:val="000B087C"/>
    <w:rsid w:val="000B093A"/>
    <w:rsid w:val="000B1EA6"/>
    <w:rsid w:val="000B22D2"/>
    <w:rsid w:val="000B28CF"/>
    <w:rsid w:val="000B3756"/>
    <w:rsid w:val="000B52BB"/>
    <w:rsid w:val="000B5B64"/>
    <w:rsid w:val="000B60C6"/>
    <w:rsid w:val="000B6700"/>
    <w:rsid w:val="000B6E05"/>
    <w:rsid w:val="000B7E39"/>
    <w:rsid w:val="000C007A"/>
    <w:rsid w:val="000C2144"/>
    <w:rsid w:val="000C3C4F"/>
    <w:rsid w:val="000C3D90"/>
    <w:rsid w:val="000C4224"/>
    <w:rsid w:val="000C4D4C"/>
    <w:rsid w:val="000C5FE4"/>
    <w:rsid w:val="000C6586"/>
    <w:rsid w:val="000C6A42"/>
    <w:rsid w:val="000C7CEF"/>
    <w:rsid w:val="000D2CAF"/>
    <w:rsid w:val="000D2F7C"/>
    <w:rsid w:val="000D40A6"/>
    <w:rsid w:val="000D497B"/>
    <w:rsid w:val="000D5D43"/>
    <w:rsid w:val="000D5EDA"/>
    <w:rsid w:val="000D72E6"/>
    <w:rsid w:val="000D7C01"/>
    <w:rsid w:val="000E2052"/>
    <w:rsid w:val="000E206C"/>
    <w:rsid w:val="000E24DF"/>
    <w:rsid w:val="000E2C62"/>
    <w:rsid w:val="000E2EEB"/>
    <w:rsid w:val="000E3382"/>
    <w:rsid w:val="000E40D5"/>
    <w:rsid w:val="000E529F"/>
    <w:rsid w:val="000E5D58"/>
    <w:rsid w:val="000E70DF"/>
    <w:rsid w:val="000E7B95"/>
    <w:rsid w:val="000E7CB0"/>
    <w:rsid w:val="000E7ED8"/>
    <w:rsid w:val="000F095E"/>
    <w:rsid w:val="000F2010"/>
    <w:rsid w:val="000F220A"/>
    <w:rsid w:val="000F30E4"/>
    <w:rsid w:val="000F54BE"/>
    <w:rsid w:val="000F55FC"/>
    <w:rsid w:val="000F5B03"/>
    <w:rsid w:val="000F6682"/>
    <w:rsid w:val="000F671D"/>
    <w:rsid w:val="000F6DD3"/>
    <w:rsid w:val="000F7BBE"/>
    <w:rsid w:val="00100B60"/>
    <w:rsid w:val="001015EA"/>
    <w:rsid w:val="0010166D"/>
    <w:rsid w:val="00103168"/>
    <w:rsid w:val="001031CF"/>
    <w:rsid w:val="00104954"/>
    <w:rsid w:val="00104BF7"/>
    <w:rsid w:val="00104C14"/>
    <w:rsid w:val="001068E1"/>
    <w:rsid w:val="00106F4B"/>
    <w:rsid w:val="001104EC"/>
    <w:rsid w:val="00111618"/>
    <w:rsid w:val="001129CB"/>
    <w:rsid w:val="00113ACD"/>
    <w:rsid w:val="00114115"/>
    <w:rsid w:val="0011509E"/>
    <w:rsid w:val="0011514D"/>
    <w:rsid w:val="00115772"/>
    <w:rsid w:val="00116623"/>
    <w:rsid w:val="0011718F"/>
    <w:rsid w:val="00117A07"/>
    <w:rsid w:val="00117B25"/>
    <w:rsid w:val="001203C3"/>
    <w:rsid w:val="00120B37"/>
    <w:rsid w:val="00121B5D"/>
    <w:rsid w:val="00121CD6"/>
    <w:rsid w:val="001226B9"/>
    <w:rsid w:val="00122CFB"/>
    <w:rsid w:val="00123800"/>
    <w:rsid w:val="00124B94"/>
    <w:rsid w:val="00127303"/>
    <w:rsid w:val="001275C8"/>
    <w:rsid w:val="00127816"/>
    <w:rsid w:val="00132311"/>
    <w:rsid w:val="001325F1"/>
    <w:rsid w:val="0013350D"/>
    <w:rsid w:val="00134AE0"/>
    <w:rsid w:val="00135294"/>
    <w:rsid w:val="001357E1"/>
    <w:rsid w:val="00136701"/>
    <w:rsid w:val="00137DA6"/>
    <w:rsid w:val="00140483"/>
    <w:rsid w:val="00140537"/>
    <w:rsid w:val="00140D36"/>
    <w:rsid w:val="001437FF"/>
    <w:rsid w:val="00143D91"/>
    <w:rsid w:val="00143E02"/>
    <w:rsid w:val="00147388"/>
    <w:rsid w:val="001479D8"/>
    <w:rsid w:val="0015072C"/>
    <w:rsid w:val="00150C18"/>
    <w:rsid w:val="00152255"/>
    <w:rsid w:val="001535ED"/>
    <w:rsid w:val="00154303"/>
    <w:rsid w:val="00155B2F"/>
    <w:rsid w:val="00156D4C"/>
    <w:rsid w:val="0016070A"/>
    <w:rsid w:val="00161E73"/>
    <w:rsid w:val="00164A07"/>
    <w:rsid w:val="00164E94"/>
    <w:rsid w:val="00165280"/>
    <w:rsid w:val="00165A98"/>
    <w:rsid w:val="001679E9"/>
    <w:rsid w:val="00170BA0"/>
    <w:rsid w:val="00171AD5"/>
    <w:rsid w:val="00172723"/>
    <w:rsid w:val="00172AA1"/>
    <w:rsid w:val="00172FB3"/>
    <w:rsid w:val="00174050"/>
    <w:rsid w:val="0017505E"/>
    <w:rsid w:val="00175750"/>
    <w:rsid w:val="00176792"/>
    <w:rsid w:val="00176A18"/>
    <w:rsid w:val="00176F70"/>
    <w:rsid w:val="001810E5"/>
    <w:rsid w:val="00181F42"/>
    <w:rsid w:val="00183F5A"/>
    <w:rsid w:val="00185C21"/>
    <w:rsid w:val="00185D42"/>
    <w:rsid w:val="0018695E"/>
    <w:rsid w:val="00187C6D"/>
    <w:rsid w:val="001902A0"/>
    <w:rsid w:val="001902AA"/>
    <w:rsid w:val="001907BF"/>
    <w:rsid w:val="00191295"/>
    <w:rsid w:val="00191BDE"/>
    <w:rsid w:val="0019311D"/>
    <w:rsid w:val="0019478F"/>
    <w:rsid w:val="0019562D"/>
    <w:rsid w:val="00195E2F"/>
    <w:rsid w:val="00196F62"/>
    <w:rsid w:val="00197A87"/>
    <w:rsid w:val="001A0012"/>
    <w:rsid w:val="001A011F"/>
    <w:rsid w:val="001A1851"/>
    <w:rsid w:val="001A2387"/>
    <w:rsid w:val="001A3AF5"/>
    <w:rsid w:val="001A3B92"/>
    <w:rsid w:val="001A4AAE"/>
    <w:rsid w:val="001A550E"/>
    <w:rsid w:val="001A61BC"/>
    <w:rsid w:val="001A627D"/>
    <w:rsid w:val="001A71FF"/>
    <w:rsid w:val="001A77C1"/>
    <w:rsid w:val="001B0C8E"/>
    <w:rsid w:val="001B156D"/>
    <w:rsid w:val="001B173D"/>
    <w:rsid w:val="001B3A2C"/>
    <w:rsid w:val="001B5A79"/>
    <w:rsid w:val="001B5C51"/>
    <w:rsid w:val="001B6685"/>
    <w:rsid w:val="001B6697"/>
    <w:rsid w:val="001B714C"/>
    <w:rsid w:val="001B7337"/>
    <w:rsid w:val="001C0AE7"/>
    <w:rsid w:val="001C274A"/>
    <w:rsid w:val="001C2F77"/>
    <w:rsid w:val="001C37CA"/>
    <w:rsid w:val="001C4079"/>
    <w:rsid w:val="001C5A75"/>
    <w:rsid w:val="001C6120"/>
    <w:rsid w:val="001C710A"/>
    <w:rsid w:val="001C738F"/>
    <w:rsid w:val="001D04E1"/>
    <w:rsid w:val="001D106C"/>
    <w:rsid w:val="001D20D7"/>
    <w:rsid w:val="001D2614"/>
    <w:rsid w:val="001D2EAE"/>
    <w:rsid w:val="001D34EF"/>
    <w:rsid w:val="001D3728"/>
    <w:rsid w:val="001D439A"/>
    <w:rsid w:val="001D4D14"/>
    <w:rsid w:val="001D51D5"/>
    <w:rsid w:val="001D5D64"/>
    <w:rsid w:val="001D6278"/>
    <w:rsid w:val="001D6D61"/>
    <w:rsid w:val="001D76D3"/>
    <w:rsid w:val="001D7E97"/>
    <w:rsid w:val="001E0175"/>
    <w:rsid w:val="001E063C"/>
    <w:rsid w:val="001E0CFE"/>
    <w:rsid w:val="001E0F75"/>
    <w:rsid w:val="001E18BC"/>
    <w:rsid w:val="001E241F"/>
    <w:rsid w:val="001E320A"/>
    <w:rsid w:val="001E45AF"/>
    <w:rsid w:val="001E4942"/>
    <w:rsid w:val="001E4984"/>
    <w:rsid w:val="001E4E1A"/>
    <w:rsid w:val="001E5535"/>
    <w:rsid w:val="001E5C64"/>
    <w:rsid w:val="001E5C69"/>
    <w:rsid w:val="001E5CB7"/>
    <w:rsid w:val="001E72B1"/>
    <w:rsid w:val="001E7639"/>
    <w:rsid w:val="001F01F2"/>
    <w:rsid w:val="001F042F"/>
    <w:rsid w:val="001F07ED"/>
    <w:rsid w:val="001F0E7C"/>
    <w:rsid w:val="001F1084"/>
    <w:rsid w:val="001F1A08"/>
    <w:rsid w:val="001F231F"/>
    <w:rsid w:val="001F556F"/>
    <w:rsid w:val="001F56F2"/>
    <w:rsid w:val="001F5F37"/>
    <w:rsid w:val="001F637A"/>
    <w:rsid w:val="001F7168"/>
    <w:rsid w:val="001F7619"/>
    <w:rsid w:val="001F7849"/>
    <w:rsid w:val="0020011A"/>
    <w:rsid w:val="0020197C"/>
    <w:rsid w:val="00203B20"/>
    <w:rsid w:val="00203B6B"/>
    <w:rsid w:val="00203F9E"/>
    <w:rsid w:val="002055DB"/>
    <w:rsid w:val="00205941"/>
    <w:rsid w:val="00206117"/>
    <w:rsid w:val="00206784"/>
    <w:rsid w:val="00206B6B"/>
    <w:rsid w:val="002101C2"/>
    <w:rsid w:val="00211A1C"/>
    <w:rsid w:val="002148A6"/>
    <w:rsid w:val="00215141"/>
    <w:rsid w:val="002163C7"/>
    <w:rsid w:val="00217A3D"/>
    <w:rsid w:val="00222884"/>
    <w:rsid w:val="00222E99"/>
    <w:rsid w:val="00224350"/>
    <w:rsid w:val="00224BA6"/>
    <w:rsid w:val="002250A3"/>
    <w:rsid w:val="00226565"/>
    <w:rsid w:val="00226D97"/>
    <w:rsid w:val="002304C0"/>
    <w:rsid w:val="002311BF"/>
    <w:rsid w:val="00231780"/>
    <w:rsid w:val="002332A2"/>
    <w:rsid w:val="0023350A"/>
    <w:rsid w:val="00233CFA"/>
    <w:rsid w:val="002341AE"/>
    <w:rsid w:val="00235BF0"/>
    <w:rsid w:val="002367E3"/>
    <w:rsid w:val="00237A9B"/>
    <w:rsid w:val="00241128"/>
    <w:rsid w:val="00242CFA"/>
    <w:rsid w:val="00243856"/>
    <w:rsid w:val="00243E6C"/>
    <w:rsid w:val="00244261"/>
    <w:rsid w:val="00244BE8"/>
    <w:rsid w:val="00244CB6"/>
    <w:rsid w:val="00245DEA"/>
    <w:rsid w:val="002460A0"/>
    <w:rsid w:val="00246FC3"/>
    <w:rsid w:val="0024748B"/>
    <w:rsid w:val="0024787A"/>
    <w:rsid w:val="002506D9"/>
    <w:rsid w:val="00251125"/>
    <w:rsid w:val="002522A1"/>
    <w:rsid w:val="0025312C"/>
    <w:rsid w:val="00253E92"/>
    <w:rsid w:val="002541EB"/>
    <w:rsid w:val="00254851"/>
    <w:rsid w:val="0025618C"/>
    <w:rsid w:val="00256204"/>
    <w:rsid w:val="00256AAC"/>
    <w:rsid w:val="00261847"/>
    <w:rsid w:val="00261896"/>
    <w:rsid w:val="002619FF"/>
    <w:rsid w:val="00261D2B"/>
    <w:rsid w:val="00262D60"/>
    <w:rsid w:val="0026362A"/>
    <w:rsid w:val="0026448D"/>
    <w:rsid w:val="00264C7B"/>
    <w:rsid w:val="00265B49"/>
    <w:rsid w:val="00265DE2"/>
    <w:rsid w:val="002666AD"/>
    <w:rsid w:val="00267E69"/>
    <w:rsid w:val="00270D60"/>
    <w:rsid w:val="00273833"/>
    <w:rsid w:val="00274197"/>
    <w:rsid w:val="002741BB"/>
    <w:rsid w:val="00275124"/>
    <w:rsid w:val="002752DA"/>
    <w:rsid w:val="0027557B"/>
    <w:rsid w:val="00277FED"/>
    <w:rsid w:val="00280750"/>
    <w:rsid w:val="00280B0A"/>
    <w:rsid w:val="00282153"/>
    <w:rsid w:val="00283249"/>
    <w:rsid w:val="002846E9"/>
    <w:rsid w:val="00285184"/>
    <w:rsid w:val="00287537"/>
    <w:rsid w:val="00287A5C"/>
    <w:rsid w:val="00287F38"/>
    <w:rsid w:val="0029022A"/>
    <w:rsid w:val="002906F9"/>
    <w:rsid w:val="00290936"/>
    <w:rsid w:val="00293495"/>
    <w:rsid w:val="00293ED0"/>
    <w:rsid w:val="00294551"/>
    <w:rsid w:val="002946B2"/>
    <w:rsid w:val="00294704"/>
    <w:rsid w:val="00295B31"/>
    <w:rsid w:val="002967F1"/>
    <w:rsid w:val="00296ED1"/>
    <w:rsid w:val="00297D66"/>
    <w:rsid w:val="002A1419"/>
    <w:rsid w:val="002A1BED"/>
    <w:rsid w:val="002A2B8D"/>
    <w:rsid w:val="002A34CE"/>
    <w:rsid w:val="002A5144"/>
    <w:rsid w:val="002A69DE"/>
    <w:rsid w:val="002A6CD8"/>
    <w:rsid w:val="002A6DB5"/>
    <w:rsid w:val="002A71A1"/>
    <w:rsid w:val="002B02DE"/>
    <w:rsid w:val="002B1830"/>
    <w:rsid w:val="002B2577"/>
    <w:rsid w:val="002B4283"/>
    <w:rsid w:val="002B4D92"/>
    <w:rsid w:val="002B4F96"/>
    <w:rsid w:val="002B54E8"/>
    <w:rsid w:val="002B5970"/>
    <w:rsid w:val="002B5B26"/>
    <w:rsid w:val="002B5CF7"/>
    <w:rsid w:val="002B606F"/>
    <w:rsid w:val="002B7509"/>
    <w:rsid w:val="002C0AD0"/>
    <w:rsid w:val="002C3351"/>
    <w:rsid w:val="002C3378"/>
    <w:rsid w:val="002C4448"/>
    <w:rsid w:val="002C5BFF"/>
    <w:rsid w:val="002C5CFA"/>
    <w:rsid w:val="002C67EC"/>
    <w:rsid w:val="002C716D"/>
    <w:rsid w:val="002C717E"/>
    <w:rsid w:val="002C73AA"/>
    <w:rsid w:val="002C751B"/>
    <w:rsid w:val="002D13B1"/>
    <w:rsid w:val="002D3139"/>
    <w:rsid w:val="002D5179"/>
    <w:rsid w:val="002D5268"/>
    <w:rsid w:val="002D52B0"/>
    <w:rsid w:val="002D55EE"/>
    <w:rsid w:val="002D6A3E"/>
    <w:rsid w:val="002D6B0A"/>
    <w:rsid w:val="002E0683"/>
    <w:rsid w:val="002E0ED8"/>
    <w:rsid w:val="002E15CD"/>
    <w:rsid w:val="002E1D44"/>
    <w:rsid w:val="002E234B"/>
    <w:rsid w:val="002E3D34"/>
    <w:rsid w:val="002E3F3D"/>
    <w:rsid w:val="002E45CA"/>
    <w:rsid w:val="002E4AA6"/>
    <w:rsid w:val="002E4AFD"/>
    <w:rsid w:val="002E4B66"/>
    <w:rsid w:val="002E5A59"/>
    <w:rsid w:val="002E6A21"/>
    <w:rsid w:val="002E6B4A"/>
    <w:rsid w:val="002E72D8"/>
    <w:rsid w:val="002E7873"/>
    <w:rsid w:val="002F0D64"/>
    <w:rsid w:val="002F0DE7"/>
    <w:rsid w:val="002F1009"/>
    <w:rsid w:val="002F1725"/>
    <w:rsid w:val="002F1E55"/>
    <w:rsid w:val="002F22D4"/>
    <w:rsid w:val="002F2631"/>
    <w:rsid w:val="002F33A3"/>
    <w:rsid w:val="002F3F6F"/>
    <w:rsid w:val="002F4421"/>
    <w:rsid w:val="002F4DD6"/>
    <w:rsid w:val="002F56BA"/>
    <w:rsid w:val="002F6252"/>
    <w:rsid w:val="002F64F2"/>
    <w:rsid w:val="002F6BFE"/>
    <w:rsid w:val="002F7D61"/>
    <w:rsid w:val="0030086D"/>
    <w:rsid w:val="00300A18"/>
    <w:rsid w:val="00302CFE"/>
    <w:rsid w:val="00302F6A"/>
    <w:rsid w:val="00303132"/>
    <w:rsid w:val="00303770"/>
    <w:rsid w:val="003042D1"/>
    <w:rsid w:val="0030501F"/>
    <w:rsid w:val="003057DA"/>
    <w:rsid w:val="00305A12"/>
    <w:rsid w:val="00305AEF"/>
    <w:rsid w:val="00305CE0"/>
    <w:rsid w:val="00306DBE"/>
    <w:rsid w:val="003072F1"/>
    <w:rsid w:val="00307AE9"/>
    <w:rsid w:val="003104A7"/>
    <w:rsid w:val="003109AC"/>
    <w:rsid w:val="00310B2F"/>
    <w:rsid w:val="00310F63"/>
    <w:rsid w:val="00314417"/>
    <w:rsid w:val="00314CF2"/>
    <w:rsid w:val="00315100"/>
    <w:rsid w:val="00315A9D"/>
    <w:rsid w:val="00316FDF"/>
    <w:rsid w:val="003176C2"/>
    <w:rsid w:val="00321740"/>
    <w:rsid w:val="003218F5"/>
    <w:rsid w:val="00323F0D"/>
    <w:rsid w:val="00325293"/>
    <w:rsid w:val="003254E1"/>
    <w:rsid w:val="00325C5A"/>
    <w:rsid w:val="00325DFA"/>
    <w:rsid w:val="00326FB4"/>
    <w:rsid w:val="0033158F"/>
    <w:rsid w:val="00331E79"/>
    <w:rsid w:val="00331FD3"/>
    <w:rsid w:val="003324A2"/>
    <w:rsid w:val="00332B0E"/>
    <w:rsid w:val="003331FB"/>
    <w:rsid w:val="00334495"/>
    <w:rsid w:val="003345E5"/>
    <w:rsid w:val="00334832"/>
    <w:rsid w:val="00334ED0"/>
    <w:rsid w:val="00335011"/>
    <w:rsid w:val="0033539F"/>
    <w:rsid w:val="0033623B"/>
    <w:rsid w:val="00340254"/>
    <w:rsid w:val="0034125B"/>
    <w:rsid w:val="00341730"/>
    <w:rsid w:val="00341742"/>
    <w:rsid w:val="00341F56"/>
    <w:rsid w:val="003434CD"/>
    <w:rsid w:val="00343C3A"/>
    <w:rsid w:val="003449D7"/>
    <w:rsid w:val="00344A85"/>
    <w:rsid w:val="00344E6A"/>
    <w:rsid w:val="00345D22"/>
    <w:rsid w:val="00346EF8"/>
    <w:rsid w:val="00347D60"/>
    <w:rsid w:val="00350F08"/>
    <w:rsid w:val="00350F61"/>
    <w:rsid w:val="003521EC"/>
    <w:rsid w:val="0035299B"/>
    <w:rsid w:val="0035404C"/>
    <w:rsid w:val="003545DF"/>
    <w:rsid w:val="00354DEA"/>
    <w:rsid w:val="00357AC6"/>
    <w:rsid w:val="00361778"/>
    <w:rsid w:val="00361B79"/>
    <w:rsid w:val="003622AB"/>
    <w:rsid w:val="00363D92"/>
    <w:rsid w:val="00364CA8"/>
    <w:rsid w:val="00364FA9"/>
    <w:rsid w:val="00365B79"/>
    <w:rsid w:val="00366000"/>
    <w:rsid w:val="0036602C"/>
    <w:rsid w:val="0036708F"/>
    <w:rsid w:val="003709A1"/>
    <w:rsid w:val="00372298"/>
    <w:rsid w:val="0037292A"/>
    <w:rsid w:val="00372C0C"/>
    <w:rsid w:val="00372E43"/>
    <w:rsid w:val="00372E64"/>
    <w:rsid w:val="003732A4"/>
    <w:rsid w:val="00373885"/>
    <w:rsid w:val="00374500"/>
    <w:rsid w:val="0037478F"/>
    <w:rsid w:val="00374986"/>
    <w:rsid w:val="00374A1B"/>
    <w:rsid w:val="00375293"/>
    <w:rsid w:val="003769C0"/>
    <w:rsid w:val="00377F95"/>
    <w:rsid w:val="00380BE8"/>
    <w:rsid w:val="0038135C"/>
    <w:rsid w:val="00381700"/>
    <w:rsid w:val="003821C9"/>
    <w:rsid w:val="00382396"/>
    <w:rsid w:val="00382B5F"/>
    <w:rsid w:val="0038362A"/>
    <w:rsid w:val="00383C59"/>
    <w:rsid w:val="003841EC"/>
    <w:rsid w:val="00385DAD"/>
    <w:rsid w:val="003868C4"/>
    <w:rsid w:val="0038697F"/>
    <w:rsid w:val="00387DF3"/>
    <w:rsid w:val="00390042"/>
    <w:rsid w:val="0039017E"/>
    <w:rsid w:val="00393B2D"/>
    <w:rsid w:val="003945FE"/>
    <w:rsid w:val="00394715"/>
    <w:rsid w:val="00396D7C"/>
    <w:rsid w:val="003A045E"/>
    <w:rsid w:val="003A0623"/>
    <w:rsid w:val="003A0CC1"/>
    <w:rsid w:val="003A1D45"/>
    <w:rsid w:val="003A1E13"/>
    <w:rsid w:val="003A1FF3"/>
    <w:rsid w:val="003A20F0"/>
    <w:rsid w:val="003A2442"/>
    <w:rsid w:val="003A2919"/>
    <w:rsid w:val="003A2E3C"/>
    <w:rsid w:val="003A3126"/>
    <w:rsid w:val="003A352D"/>
    <w:rsid w:val="003A4B60"/>
    <w:rsid w:val="003A64FC"/>
    <w:rsid w:val="003A6C6E"/>
    <w:rsid w:val="003A6C8C"/>
    <w:rsid w:val="003A73C6"/>
    <w:rsid w:val="003A751B"/>
    <w:rsid w:val="003A75F7"/>
    <w:rsid w:val="003A782A"/>
    <w:rsid w:val="003B007D"/>
    <w:rsid w:val="003B13B5"/>
    <w:rsid w:val="003B32F3"/>
    <w:rsid w:val="003B3780"/>
    <w:rsid w:val="003B6709"/>
    <w:rsid w:val="003B698B"/>
    <w:rsid w:val="003B6A2E"/>
    <w:rsid w:val="003B7AD1"/>
    <w:rsid w:val="003B7EC7"/>
    <w:rsid w:val="003C10E0"/>
    <w:rsid w:val="003C1703"/>
    <w:rsid w:val="003C1D36"/>
    <w:rsid w:val="003C24F3"/>
    <w:rsid w:val="003C37B2"/>
    <w:rsid w:val="003C5EE0"/>
    <w:rsid w:val="003C6365"/>
    <w:rsid w:val="003C7EA8"/>
    <w:rsid w:val="003D2195"/>
    <w:rsid w:val="003D23FB"/>
    <w:rsid w:val="003D2704"/>
    <w:rsid w:val="003D29D0"/>
    <w:rsid w:val="003D2D49"/>
    <w:rsid w:val="003D2E0B"/>
    <w:rsid w:val="003D387E"/>
    <w:rsid w:val="003D5BB3"/>
    <w:rsid w:val="003D681D"/>
    <w:rsid w:val="003D7928"/>
    <w:rsid w:val="003E2109"/>
    <w:rsid w:val="003E2305"/>
    <w:rsid w:val="003E3C5D"/>
    <w:rsid w:val="003E3C87"/>
    <w:rsid w:val="003E57DE"/>
    <w:rsid w:val="003E5CA5"/>
    <w:rsid w:val="003E7F3C"/>
    <w:rsid w:val="003F12F4"/>
    <w:rsid w:val="003F13A3"/>
    <w:rsid w:val="003F2A75"/>
    <w:rsid w:val="003F2BB5"/>
    <w:rsid w:val="003F2C0C"/>
    <w:rsid w:val="003F3031"/>
    <w:rsid w:val="003F367C"/>
    <w:rsid w:val="003F3A39"/>
    <w:rsid w:val="003F4119"/>
    <w:rsid w:val="003F48CD"/>
    <w:rsid w:val="003F6592"/>
    <w:rsid w:val="003F6D76"/>
    <w:rsid w:val="003F7F76"/>
    <w:rsid w:val="00400A93"/>
    <w:rsid w:val="00401667"/>
    <w:rsid w:val="00401A08"/>
    <w:rsid w:val="00402B5D"/>
    <w:rsid w:val="00403E35"/>
    <w:rsid w:val="004041C8"/>
    <w:rsid w:val="004044EC"/>
    <w:rsid w:val="004053F2"/>
    <w:rsid w:val="004054FD"/>
    <w:rsid w:val="00406740"/>
    <w:rsid w:val="00406C1B"/>
    <w:rsid w:val="00406D86"/>
    <w:rsid w:val="00406FE6"/>
    <w:rsid w:val="0040705A"/>
    <w:rsid w:val="004113D0"/>
    <w:rsid w:val="0041245B"/>
    <w:rsid w:val="00412770"/>
    <w:rsid w:val="00413421"/>
    <w:rsid w:val="00413867"/>
    <w:rsid w:val="00414D2D"/>
    <w:rsid w:val="00416FF1"/>
    <w:rsid w:val="004178FE"/>
    <w:rsid w:val="00417E6F"/>
    <w:rsid w:val="00420AC9"/>
    <w:rsid w:val="00421594"/>
    <w:rsid w:val="0042327A"/>
    <w:rsid w:val="00423A0E"/>
    <w:rsid w:val="00423F01"/>
    <w:rsid w:val="0042417F"/>
    <w:rsid w:val="00424438"/>
    <w:rsid w:val="00424C39"/>
    <w:rsid w:val="0042621E"/>
    <w:rsid w:val="004262FE"/>
    <w:rsid w:val="00426B5A"/>
    <w:rsid w:val="00427B23"/>
    <w:rsid w:val="00427CFA"/>
    <w:rsid w:val="004317A6"/>
    <w:rsid w:val="004335B3"/>
    <w:rsid w:val="0043383C"/>
    <w:rsid w:val="00436590"/>
    <w:rsid w:val="0043742F"/>
    <w:rsid w:val="0044202C"/>
    <w:rsid w:val="00442C33"/>
    <w:rsid w:val="00444E91"/>
    <w:rsid w:val="0044573A"/>
    <w:rsid w:val="00445E9B"/>
    <w:rsid w:val="0044606E"/>
    <w:rsid w:val="0045005E"/>
    <w:rsid w:val="00451D52"/>
    <w:rsid w:val="00453BFC"/>
    <w:rsid w:val="00454165"/>
    <w:rsid w:val="00454264"/>
    <w:rsid w:val="0045431C"/>
    <w:rsid w:val="004545E3"/>
    <w:rsid w:val="00455FC1"/>
    <w:rsid w:val="0045635A"/>
    <w:rsid w:val="0045682F"/>
    <w:rsid w:val="0045693F"/>
    <w:rsid w:val="00457117"/>
    <w:rsid w:val="004601A4"/>
    <w:rsid w:val="004614D5"/>
    <w:rsid w:val="00462378"/>
    <w:rsid w:val="00462678"/>
    <w:rsid w:val="0046338D"/>
    <w:rsid w:val="004634D5"/>
    <w:rsid w:val="004640C1"/>
    <w:rsid w:val="0046445F"/>
    <w:rsid w:val="00464514"/>
    <w:rsid w:val="004645C7"/>
    <w:rsid w:val="00464C78"/>
    <w:rsid w:val="004678E8"/>
    <w:rsid w:val="00467EC7"/>
    <w:rsid w:val="00470240"/>
    <w:rsid w:val="00471587"/>
    <w:rsid w:val="00471F7F"/>
    <w:rsid w:val="0047214B"/>
    <w:rsid w:val="004726D2"/>
    <w:rsid w:val="004735D7"/>
    <w:rsid w:val="00474199"/>
    <w:rsid w:val="00474D7F"/>
    <w:rsid w:val="00475748"/>
    <w:rsid w:val="004766B0"/>
    <w:rsid w:val="0047772B"/>
    <w:rsid w:val="00477BDE"/>
    <w:rsid w:val="00483611"/>
    <w:rsid w:val="00483A08"/>
    <w:rsid w:val="00483CA9"/>
    <w:rsid w:val="00483FD0"/>
    <w:rsid w:val="00484970"/>
    <w:rsid w:val="00484AEF"/>
    <w:rsid w:val="00486194"/>
    <w:rsid w:val="0048664A"/>
    <w:rsid w:val="00486D41"/>
    <w:rsid w:val="00490486"/>
    <w:rsid w:val="00490950"/>
    <w:rsid w:val="004914B8"/>
    <w:rsid w:val="0049233B"/>
    <w:rsid w:val="00493E41"/>
    <w:rsid w:val="00493F60"/>
    <w:rsid w:val="004944F4"/>
    <w:rsid w:val="00495033"/>
    <w:rsid w:val="004957FC"/>
    <w:rsid w:val="004958FB"/>
    <w:rsid w:val="00496758"/>
    <w:rsid w:val="00496A47"/>
    <w:rsid w:val="00497CD4"/>
    <w:rsid w:val="004A12A5"/>
    <w:rsid w:val="004A1F8E"/>
    <w:rsid w:val="004A46E4"/>
    <w:rsid w:val="004A60C5"/>
    <w:rsid w:val="004A7681"/>
    <w:rsid w:val="004A7BB2"/>
    <w:rsid w:val="004B01E4"/>
    <w:rsid w:val="004B0D2A"/>
    <w:rsid w:val="004B123A"/>
    <w:rsid w:val="004B1614"/>
    <w:rsid w:val="004B16C2"/>
    <w:rsid w:val="004B3BF5"/>
    <w:rsid w:val="004B442F"/>
    <w:rsid w:val="004B56F5"/>
    <w:rsid w:val="004B665C"/>
    <w:rsid w:val="004C0420"/>
    <w:rsid w:val="004C2388"/>
    <w:rsid w:val="004C2436"/>
    <w:rsid w:val="004C329C"/>
    <w:rsid w:val="004C3475"/>
    <w:rsid w:val="004C4C6F"/>
    <w:rsid w:val="004C5EDE"/>
    <w:rsid w:val="004C68C0"/>
    <w:rsid w:val="004C7C97"/>
    <w:rsid w:val="004C7F04"/>
    <w:rsid w:val="004D0BB7"/>
    <w:rsid w:val="004D0D75"/>
    <w:rsid w:val="004D1725"/>
    <w:rsid w:val="004D1B4A"/>
    <w:rsid w:val="004D1F4A"/>
    <w:rsid w:val="004D20AC"/>
    <w:rsid w:val="004D2665"/>
    <w:rsid w:val="004D2ACB"/>
    <w:rsid w:val="004D4F08"/>
    <w:rsid w:val="004D559A"/>
    <w:rsid w:val="004D5674"/>
    <w:rsid w:val="004D6D0C"/>
    <w:rsid w:val="004D7375"/>
    <w:rsid w:val="004E0135"/>
    <w:rsid w:val="004E0D65"/>
    <w:rsid w:val="004E137C"/>
    <w:rsid w:val="004E1A14"/>
    <w:rsid w:val="004E20BC"/>
    <w:rsid w:val="004E216B"/>
    <w:rsid w:val="004E21AC"/>
    <w:rsid w:val="004E2DED"/>
    <w:rsid w:val="004E30FD"/>
    <w:rsid w:val="004E3307"/>
    <w:rsid w:val="004E3D53"/>
    <w:rsid w:val="004E4961"/>
    <w:rsid w:val="004E56B5"/>
    <w:rsid w:val="004E5E8B"/>
    <w:rsid w:val="004E763C"/>
    <w:rsid w:val="004F00B7"/>
    <w:rsid w:val="004F06B8"/>
    <w:rsid w:val="004F0C54"/>
    <w:rsid w:val="004F0D5A"/>
    <w:rsid w:val="004F4CA0"/>
    <w:rsid w:val="004F4DA6"/>
    <w:rsid w:val="004F67CA"/>
    <w:rsid w:val="0050200E"/>
    <w:rsid w:val="0050252C"/>
    <w:rsid w:val="005028ED"/>
    <w:rsid w:val="00503500"/>
    <w:rsid w:val="00504F46"/>
    <w:rsid w:val="005054F3"/>
    <w:rsid w:val="00510866"/>
    <w:rsid w:val="00511520"/>
    <w:rsid w:val="00511C3C"/>
    <w:rsid w:val="005127FF"/>
    <w:rsid w:val="00513DB3"/>
    <w:rsid w:val="005143B8"/>
    <w:rsid w:val="00514C80"/>
    <w:rsid w:val="005167A3"/>
    <w:rsid w:val="00517026"/>
    <w:rsid w:val="00520761"/>
    <w:rsid w:val="0052217F"/>
    <w:rsid w:val="00522309"/>
    <w:rsid w:val="00523760"/>
    <w:rsid w:val="00523B5B"/>
    <w:rsid w:val="005250FF"/>
    <w:rsid w:val="00525D01"/>
    <w:rsid w:val="0052784A"/>
    <w:rsid w:val="0053001B"/>
    <w:rsid w:val="0053039B"/>
    <w:rsid w:val="00530D1E"/>
    <w:rsid w:val="005311AB"/>
    <w:rsid w:val="00531891"/>
    <w:rsid w:val="005320D3"/>
    <w:rsid w:val="00532268"/>
    <w:rsid w:val="00532739"/>
    <w:rsid w:val="00532D17"/>
    <w:rsid w:val="00533AD3"/>
    <w:rsid w:val="00533D5B"/>
    <w:rsid w:val="00533D7C"/>
    <w:rsid w:val="005361DB"/>
    <w:rsid w:val="00536CB3"/>
    <w:rsid w:val="005372EF"/>
    <w:rsid w:val="00537CBB"/>
    <w:rsid w:val="00540023"/>
    <w:rsid w:val="0054149D"/>
    <w:rsid w:val="0054225E"/>
    <w:rsid w:val="005429C7"/>
    <w:rsid w:val="00542FE6"/>
    <w:rsid w:val="005433BF"/>
    <w:rsid w:val="0054411B"/>
    <w:rsid w:val="005458AB"/>
    <w:rsid w:val="00546223"/>
    <w:rsid w:val="00546604"/>
    <w:rsid w:val="0055019C"/>
    <w:rsid w:val="00550EE8"/>
    <w:rsid w:val="005527F6"/>
    <w:rsid w:val="00554F6C"/>
    <w:rsid w:val="00555C6C"/>
    <w:rsid w:val="00556744"/>
    <w:rsid w:val="00556AE2"/>
    <w:rsid w:val="005570F1"/>
    <w:rsid w:val="00560111"/>
    <w:rsid w:val="00560FBE"/>
    <w:rsid w:val="00562983"/>
    <w:rsid w:val="00563886"/>
    <w:rsid w:val="00563D91"/>
    <w:rsid w:val="00565F3B"/>
    <w:rsid w:val="00570D35"/>
    <w:rsid w:val="00571986"/>
    <w:rsid w:val="00571BB1"/>
    <w:rsid w:val="00572492"/>
    <w:rsid w:val="00572CC1"/>
    <w:rsid w:val="00574184"/>
    <w:rsid w:val="00575B31"/>
    <w:rsid w:val="0057638A"/>
    <w:rsid w:val="0057669D"/>
    <w:rsid w:val="005771AC"/>
    <w:rsid w:val="00577224"/>
    <w:rsid w:val="005776CF"/>
    <w:rsid w:val="00580F69"/>
    <w:rsid w:val="00581018"/>
    <w:rsid w:val="005819FD"/>
    <w:rsid w:val="00583DD9"/>
    <w:rsid w:val="00584D89"/>
    <w:rsid w:val="005851F6"/>
    <w:rsid w:val="00585A17"/>
    <w:rsid w:val="005868E9"/>
    <w:rsid w:val="00586EAA"/>
    <w:rsid w:val="005874F9"/>
    <w:rsid w:val="005875C9"/>
    <w:rsid w:val="005877B8"/>
    <w:rsid w:val="00590C57"/>
    <w:rsid w:val="00590D3A"/>
    <w:rsid w:val="00591AFD"/>
    <w:rsid w:val="00592979"/>
    <w:rsid w:val="00592C65"/>
    <w:rsid w:val="00593630"/>
    <w:rsid w:val="00593AF0"/>
    <w:rsid w:val="00593C46"/>
    <w:rsid w:val="0059455F"/>
    <w:rsid w:val="0059464B"/>
    <w:rsid w:val="00594717"/>
    <w:rsid w:val="0059499E"/>
    <w:rsid w:val="005956A4"/>
    <w:rsid w:val="0059777E"/>
    <w:rsid w:val="00597F56"/>
    <w:rsid w:val="005A1822"/>
    <w:rsid w:val="005A407A"/>
    <w:rsid w:val="005A49CF"/>
    <w:rsid w:val="005A4BCC"/>
    <w:rsid w:val="005A5512"/>
    <w:rsid w:val="005A6222"/>
    <w:rsid w:val="005A65A3"/>
    <w:rsid w:val="005A7006"/>
    <w:rsid w:val="005A7054"/>
    <w:rsid w:val="005A74CF"/>
    <w:rsid w:val="005B03BA"/>
    <w:rsid w:val="005B144E"/>
    <w:rsid w:val="005B3617"/>
    <w:rsid w:val="005B5282"/>
    <w:rsid w:val="005B6919"/>
    <w:rsid w:val="005B6C9A"/>
    <w:rsid w:val="005B70EE"/>
    <w:rsid w:val="005B7973"/>
    <w:rsid w:val="005C1C8D"/>
    <w:rsid w:val="005C33FD"/>
    <w:rsid w:val="005C3EDE"/>
    <w:rsid w:val="005C6577"/>
    <w:rsid w:val="005C716B"/>
    <w:rsid w:val="005C72FA"/>
    <w:rsid w:val="005D0963"/>
    <w:rsid w:val="005D09AA"/>
    <w:rsid w:val="005D133C"/>
    <w:rsid w:val="005D199A"/>
    <w:rsid w:val="005D21AB"/>
    <w:rsid w:val="005D2A78"/>
    <w:rsid w:val="005D3072"/>
    <w:rsid w:val="005D4705"/>
    <w:rsid w:val="005D507A"/>
    <w:rsid w:val="005E0407"/>
    <w:rsid w:val="005E14CE"/>
    <w:rsid w:val="005E16DD"/>
    <w:rsid w:val="005E2079"/>
    <w:rsid w:val="005E3B68"/>
    <w:rsid w:val="005E5794"/>
    <w:rsid w:val="005E6A5D"/>
    <w:rsid w:val="005E7882"/>
    <w:rsid w:val="005E7E9B"/>
    <w:rsid w:val="005F0B2E"/>
    <w:rsid w:val="005F0CDB"/>
    <w:rsid w:val="005F1603"/>
    <w:rsid w:val="005F221E"/>
    <w:rsid w:val="005F261B"/>
    <w:rsid w:val="005F3969"/>
    <w:rsid w:val="005F3C2E"/>
    <w:rsid w:val="005F3CB0"/>
    <w:rsid w:val="005F5BE0"/>
    <w:rsid w:val="005F6AB5"/>
    <w:rsid w:val="005F7804"/>
    <w:rsid w:val="006017C6"/>
    <w:rsid w:val="006019F2"/>
    <w:rsid w:val="00601C5B"/>
    <w:rsid w:val="00601D69"/>
    <w:rsid w:val="006032EC"/>
    <w:rsid w:val="00603AAB"/>
    <w:rsid w:val="00603F83"/>
    <w:rsid w:val="006045A7"/>
    <w:rsid w:val="006056E8"/>
    <w:rsid w:val="00605CF0"/>
    <w:rsid w:val="00606ADE"/>
    <w:rsid w:val="00606B6F"/>
    <w:rsid w:val="00606E3D"/>
    <w:rsid w:val="00612FB6"/>
    <w:rsid w:val="0061328A"/>
    <w:rsid w:val="006139F3"/>
    <w:rsid w:val="00617489"/>
    <w:rsid w:val="0061757A"/>
    <w:rsid w:val="006179B3"/>
    <w:rsid w:val="00617C70"/>
    <w:rsid w:val="006201A8"/>
    <w:rsid w:val="006212B1"/>
    <w:rsid w:val="006218B4"/>
    <w:rsid w:val="00621C6C"/>
    <w:rsid w:val="00621F2E"/>
    <w:rsid w:val="00621F86"/>
    <w:rsid w:val="006221B8"/>
    <w:rsid w:val="00623386"/>
    <w:rsid w:val="006233B8"/>
    <w:rsid w:val="006233BC"/>
    <w:rsid w:val="006237AB"/>
    <w:rsid w:val="006237FA"/>
    <w:rsid w:val="006243BD"/>
    <w:rsid w:val="00625A03"/>
    <w:rsid w:val="00625BD2"/>
    <w:rsid w:val="00625DEE"/>
    <w:rsid w:val="00626171"/>
    <w:rsid w:val="00627085"/>
    <w:rsid w:val="006271BA"/>
    <w:rsid w:val="0062754B"/>
    <w:rsid w:val="00627D5A"/>
    <w:rsid w:val="00630425"/>
    <w:rsid w:val="00632489"/>
    <w:rsid w:val="00633098"/>
    <w:rsid w:val="00633C05"/>
    <w:rsid w:val="006341EA"/>
    <w:rsid w:val="006346EF"/>
    <w:rsid w:val="00634787"/>
    <w:rsid w:val="006348DB"/>
    <w:rsid w:val="00634A51"/>
    <w:rsid w:val="00637CDD"/>
    <w:rsid w:val="00640DD0"/>
    <w:rsid w:val="00640E25"/>
    <w:rsid w:val="00641973"/>
    <w:rsid w:val="00641A8E"/>
    <w:rsid w:val="006423B0"/>
    <w:rsid w:val="00643634"/>
    <w:rsid w:val="00643D03"/>
    <w:rsid w:val="00644291"/>
    <w:rsid w:val="00644588"/>
    <w:rsid w:val="0064469C"/>
    <w:rsid w:val="00645E69"/>
    <w:rsid w:val="0064787E"/>
    <w:rsid w:val="00647CA0"/>
    <w:rsid w:val="00647F71"/>
    <w:rsid w:val="006505BF"/>
    <w:rsid w:val="0065259E"/>
    <w:rsid w:val="006532C7"/>
    <w:rsid w:val="00654FB3"/>
    <w:rsid w:val="006550F5"/>
    <w:rsid w:val="006553BC"/>
    <w:rsid w:val="006569F9"/>
    <w:rsid w:val="00661096"/>
    <w:rsid w:val="00661BFF"/>
    <w:rsid w:val="0066204A"/>
    <w:rsid w:val="0066231F"/>
    <w:rsid w:val="00663517"/>
    <w:rsid w:val="00664AEF"/>
    <w:rsid w:val="00664D94"/>
    <w:rsid w:val="006651ED"/>
    <w:rsid w:val="00666D79"/>
    <w:rsid w:val="006670B8"/>
    <w:rsid w:val="00667439"/>
    <w:rsid w:val="006710CA"/>
    <w:rsid w:val="006713C2"/>
    <w:rsid w:val="006713C8"/>
    <w:rsid w:val="006725D4"/>
    <w:rsid w:val="00674946"/>
    <w:rsid w:val="00675AB6"/>
    <w:rsid w:val="006760E2"/>
    <w:rsid w:val="0067664F"/>
    <w:rsid w:val="006776C3"/>
    <w:rsid w:val="00680155"/>
    <w:rsid w:val="00680716"/>
    <w:rsid w:val="00680E8B"/>
    <w:rsid w:val="0068373C"/>
    <w:rsid w:val="006854E7"/>
    <w:rsid w:val="006860AC"/>
    <w:rsid w:val="00687E6C"/>
    <w:rsid w:val="00690D98"/>
    <w:rsid w:val="00692279"/>
    <w:rsid w:val="00692BC9"/>
    <w:rsid w:val="00692E40"/>
    <w:rsid w:val="00693C35"/>
    <w:rsid w:val="006946A8"/>
    <w:rsid w:val="006956BE"/>
    <w:rsid w:val="00695885"/>
    <w:rsid w:val="00695F98"/>
    <w:rsid w:val="00696257"/>
    <w:rsid w:val="006968F3"/>
    <w:rsid w:val="006A04E4"/>
    <w:rsid w:val="006A0FBA"/>
    <w:rsid w:val="006A1042"/>
    <w:rsid w:val="006A1130"/>
    <w:rsid w:val="006A1B23"/>
    <w:rsid w:val="006A2046"/>
    <w:rsid w:val="006A2339"/>
    <w:rsid w:val="006A2727"/>
    <w:rsid w:val="006A2902"/>
    <w:rsid w:val="006A4048"/>
    <w:rsid w:val="006A4371"/>
    <w:rsid w:val="006A5E0A"/>
    <w:rsid w:val="006B00C7"/>
    <w:rsid w:val="006B07D9"/>
    <w:rsid w:val="006B0EC7"/>
    <w:rsid w:val="006B1BDE"/>
    <w:rsid w:val="006B1C31"/>
    <w:rsid w:val="006B2491"/>
    <w:rsid w:val="006B2775"/>
    <w:rsid w:val="006B429E"/>
    <w:rsid w:val="006B56DC"/>
    <w:rsid w:val="006B6F56"/>
    <w:rsid w:val="006B744E"/>
    <w:rsid w:val="006B7669"/>
    <w:rsid w:val="006B7C9C"/>
    <w:rsid w:val="006C10A7"/>
    <w:rsid w:val="006C151B"/>
    <w:rsid w:val="006C1571"/>
    <w:rsid w:val="006C1818"/>
    <w:rsid w:val="006C1C63"/>
    <w:rsid w:val="006C245C"/>
    <w:rsid w:val="006C3269"/>
    <w:rsid w:val="006C3559"/>
    <w:rsid w:val="006C3C98"/>
    <w:rsid w:val="006C4AE2"/>
    <w:rsid w:val="006C4B64"/>
    <w:rsid w:val="006D0AF6"/>
    <w:rsid w:val="006D276A"/>
    <w:rsid w:val="006D2DFF"/>
    <w:rsid w:val="006D4811"/>
    <w:rsid w:val="006D4DAA"/>
    <w:rsid w:val="006D4E6B"/>
    <w:rsid w:val="006D4EA0"/>
    <w:rsid w:val="006D6EFD"/>
    <w:rsid w:val="006D7174"/>
    <w:rsid w:val="006E152A"/>
    <w:rsid w:val="006E166F"/>
    <w:rsid w:val="006E1B6C"/>
    <w:rsid w:val="006E2544"/>
    <w:rsid w:val="006E284A"/>
    <w:rsid w:val="006E29D2"/>
    <w:rsid w:val="006E2C0E"/>
    <w:rsid w:val="006E3572"/>
    <w:rsid w:val="006E4711"/>
    <w:rsid w:val="006E5311"/>
    <w:rsid w:val="006E5404"/>
    <w:rsid w:val="006E623E"/>
    <w:rsid w:val="006E6BE0"/>
    <w:rsid w:val="006E6FB4"/>
    <w:rsid w:val="006E7504"/>
    <w:rsid w:val="006F053A"/>
    <w:rsid w:val="006F0B2D"/>
    <w:rsid w:val="006F0D48"/>
    <w:rsid w:val="006F15F9"/>
    <w:rsid w:val="006F274F"/>
    <w:rsid w:val="006F290E"/>
    <w:rsid w:val="006F30A0"/>
    <w:rsid w:val="006F3622"/>
    <w:rsid w:val="006F3EB4"/>
    <w:rsid w:val="006F4921"/>
    <w:rsid w:val="006F4FE3"/>
    <w:rsid w:val="006F5640"/>
    <w:rsid w:val="00700168"/>
    <w:rsid w:val="00700765"/>
    <w:rsid w:val="0070153E"/>
    <w:rsid w:val="007022D5"/>
    <w:rsid w:val="007041CB"/>
    <w:rsid w:val="007042FF"/>
    <w:rsid w:val="00704884"/>
    <w:rsid w:val="00705B49"/>
    <w:rsid w:val="00705C22"/>
    <w:rsid w:val="00705F7D"/>
    <w:rsid w:val="0070746C"/>
    <w:rsid w:val="0070795A"/>
    <w:rsid w:val="00707D77"/>
    <w:rsid w:val="007105B9"/>
    <w:rsid w:val="00710DBA"/>
    <w:rsid w:val="00711573"/>
    <w:rsid w:val="00712B98"/>
    <w:rsid w:val="007141D3"/>
    <w:rsid w:val="00714566"/>
    <w:rsid w:val="007148F7"/>
    <w:rsid w:val="00715DD8"/>
    <w:rsid w:val="00716995"/>
    <w:rsid w:val="00717EEB"/>
    <w:rsid w:val="00720DF0"/>
    <w:rsid w:val="00721AF8"/>
    <w:rsid w:val="0072200C"/>
    <w:rsid w:val="007234BE"/>
    <w:rsid w:val="0072401B"/>
    <w:rsid w:val="00724434"/>
    <w:rsid w:val="00724D20"/>
    <w:rsid w:val="00725AE3"/>
    <w:rsid w:val="00730912"/>
    <w:rsid w:val="007320CA"/>
    <w:rsid w:val="00732ECD"/>
    <w:rsid w:val="00733AD3"/>
    <w:rsid w:val="0073600E"/>
    <w:rsid w:val="00737D1B"/>
    <w:rsid w:val="00737D7E"/>
    <w:rsid w:val="00740801"/>
    <w:rsid w:val="00741096"/>
    <w:rsid w:val="00742B6E"/>
    <w:rsid w:val="0074352C"/>
    <w:rsid w:val="00743FA2"/>
    <w:rsid w:val="0074426C"/>
    <w:rsid w:val="007447BB"/>
    <w:rsid w:val="00744E54"/>
    <w:rsid w:val="00746835"/>
    <w:rsid w:val="00747C2F"/>
    <w:rsid w:val="00751A63"/>
    <w:rsid w:val="00751CC4"/>
    <w:rsid w:val="0075317D"/>
    <w:rsid w:val="00753420"/>
    <w:rsid w:val="00754354"/>
    <w:rsid w:val="00754A5F"/>
    <w:rsid w:val="00757393"/>
    <w:rsid w:val="00760303"/>
    <w:rsid w:val="00760490"/>
    <w:rsid w:val="00761A91"/>
    <w:rsid w:val="00761B75"/>
    <w:rsid w:val="00762A22"/>
    <w:rsid w:val="00762A50"/>
    <w:rsid w:val="00763BEF"/>
    <w:rsid w:val="00763C14"/>
    <w:rsid w:val="007647F9"/>
    <w:rsid w:val="00764AF0"/>
    <w:rsid w:val="00765674"/>
    <w:rsid w:val="00765893"/>
    <w:rsid w:val="00766037"/>
    <w:rsid w:val="00766294"/>
    <w:rsid w:val="0076772F"/>
    <w:rsid w:val="007706A2"/>
    <w:rsid w:val="00770A21"/>
    <w:rsid w:val="007712C6"/>
    <w:rsid w:val="00771B63"/>
    <w:rsid w:val="0077291B"/>
    <w:rsid w:val="00772F02"/>
    <w:rsid w:val="0077691B"/>
    <w:rsid w:val="00780205"/>
    <w:rsid w:val="00780FA8"/>
    <w:rsid w:val="007814C3"/>
    <w:rsid w:val="00781BFB"/>
    <w:rsid w:val="00781EA1"/>
    <w:rsid w:val="00783A49"/>
    <w:rsid w:val="0078458C"/>
    <w:rsid w:val="00784884"/>
    <w:rsid w:val="00784B43"/>
    <w:rsid w:val="00784EC2"/>
    <w:rsid w:val="00785471"/>
    <w:rsid w:val="007862DD"/>
    <w:rsid w:val="00790050"/>
    <w:rsid w:val="007906D3"/>
    <w:rsid w:val="0079154B"/>
    <w:rsid w:val="0079174E"/>
    <w:rsid w:val="007932BA"/>
    <w:rsid w:val="00794CF6"/>
    <w:rsid w:val="00794D65"/>
    <w:rsid w:val="00794F36"/>
    <w:rsid w:val="00797B81"/>
    <w:rsid w:val="007A0016"/>
    <w:rsid w:val="007A0CB2"/>
    <w:rsid w:val="007A1A24"/>
    <w:rsid w:val="007A22DE"/>
    <w:rsid w:val="007A25C8"/>
    <w:rsid w:val="007A3AEC"/>
    <w:rsid w:val="007A55A9"/>
    <w:rsid w:val="007A6885"/>
    <w:rsid w:val="007A6EB6"/>
    <w:rsid w:val="007B0724"/>
    <w:rsid w:val="007B0AD6"/>
    <w:rsid w:val="007B1442"/>
    <w:rsid w:val="007B32C2"/>
    <w:rsid w:val="007B38A8"/>
    <w:rsid w:val="007B4A2F"/>
    <w:rsid w:val="007B4C8E"/>
    <w:rsid w:val="007B55FD"/>
    <w:rsid w:val="007B5ADA"/>
    <w:rsid w:val="007B79A9"/>
    <w:rsid w:val="007B7FEC"/>
    <w:rsid w:val="007C0E5F"/>
    <w:rsid w:val="007C0ECA"/>
    <w:rsid w:val="007C180D"/>
    <w:rsid w:val="007C1ACD"/>
    <w:rsid w:val="007C2027"/>
    <w:rsid w:val="007C2FF3"/>
    <w:rsid w:val="007C3A55"/>
    <w:rsid w:val="007C434E"/>
    <w:rsid w:val="007C4832"/>
    <w:rsid w:val="007C547A"/>
    <w:rsid w:val="007C5C87"/>
    <w:rsid w:val="007D5B0F"/>
    <w:rsid w:val="007D65A1"/>
    <w:rsid w:val="007D7682"/>
    <w:rsid w:val="007D799E"/>
    <w:rsid w:val="007D7C20"/>
    <w:rsid w:val="007E1B40"/>
    <w:rsid w:val="007E1F8C"/>
    <w:rsid w:val="007E3435"/>
    <w:rsid w:val="007E3E9A"/>
    <w:rsid w:val="007E489F"/>
    <w:rsid w:val="007E503A"/>
    <w:rsid w:val="007E5422"/>
    <w:rsid w:val="007E5FAA"/>
    <w:rsid w:val="007E7C97"/>
    <w:rsid w:val="007F0579"/>
    <w:rsid w:val="007F13AD"/>
    <w:rsid w:val="007F2969"/>
    <w:rsid w:val="007F4166"/>
    <w:rsid w:val="007F477D"/>
    <w:rsid w:val="007F4C95"/>
    <w:rsid w:val="007F5835"/>
    <w:rsid w:val="007F5F81"/>
    <w:rsid w:val="007F7AD0"/>
    <w:rsid w:val="00800180"/>
    <w:rsid w:val="008003AB"/>
    <w:rsid w:val="008003C2"/>
    <w:rsid w:val="00800DE6"/>
    <w:rsid w:val="008014EC"/>
    <w:rsid w:val="00801AA9"/>
    <w:rsid w:val="00804557"/>
    <w:rsid w:val="00804B4F"/>
    <w:rsid w:val="00805842"/>
    <w:rsid w:val="00805953"/>
    <w:rsid w:val="00805D63"/>
    <w:rsid w:val="008069B7"/>
    <w:rsid w:val="00806E78"/>
    <w:rsid w:val="00810E4A"/>
    <w:rsid w:val="00812002"/>
    <w:rsid w:val="008122AB"/>
    <w:rsid w:val="008134DA"/>
    <w:rsid w:val="00813BAC"/>
    <w:rsid w:val="00814A06"/>
    <w:rsid w:val="00814B89"/>
    <w:rsid w:val="00815B0A"/>
    <w:rsid w:val="00815CC3"/>
    <w:rsid w:val="008201DD"/>
    <w:rsid w:val="008205F1"/>
    <w:rsid w:val="00821822"/>
    <w:rsid w:val="00821D76"/>
    <w:rsid w:val="008235DC"/>
    <w:rsid w:val="008249EB"/>
    <w:rsid w:val="00824A9E"/>
    <w:rsid w:val="0082623A"/>
    <w:rsid w:val="008264E4"/>
    <w:rsid w:val="0083099F"/>
    <w:rsid w:val="00830C14"/>
    <w:rsid w:val="00830CBA"/>
    <w:rsid w:val="00830D0B"/>
    <w:rsid w:val="00831A91"/>
    <w:rsid w:val="00831C48"/>
    <w:rsid w:val="008324AA"/>
    <w:rsid w:val="00832FFC"/>
    <w:rsid w:val="008344BF"/>
    <w:rsid w:val="008348D5"/>
    <w:rsid w:val="00834B89"/>
    <w:rsid w:val="00835055"/>
    <w:rsid w:val="0083511A"/>
    <w:rsid w:val="0083530E"/>
    <w:rsid w:val="008360B6"/>
    <w:rsid w:val="008376F9"/>
    <w:rsid w:val="00837971"/>
    <w:rsid w:val="008406D8"/>
    <w:rsid w:val="00841B3E"/>
    <w:rsid w:val="00842D44"/>
    <w:rsid w:val="008436AA"/>
    <w:rsid w:val="0084390B"/>
    <w:rsid w:val="00843B4C"/>
    <w:rsid w:val="0084456E"/>
    <w:rsid w:val="0084459A"/>
    <w:rsid w:val="00844676"/>
    <w:rsid w:val="00844AB7"/>
    <w:rsid w:val="00844F7E"/>
    <w:rsid w:val="00845912"/>
    <w:rsid w:val="00845A78"/>
    <w:rsid w:val="00847669"/>
    <w:rsid w:val="008505AD"/>
    <w:rsid w:val="00850C04"/>
    <w:rsid w:val="008512CB"/>
    <w:rsid w:val="0085158F"/>
    <w:rsid w:val="00851AB3"/>
    <w:rsid w:val="008522A5"/>
    <w:rsid w:val="00852863"/>
    <w:rsid w:val="00854165"/>
    <w:rsid w:val="008552C6"/>
    <w:rsid w:val="00855881"/>
    <w:rsid w:val="00855E56"/>
    <w:rsid w:val="00856008"/>
    <w:rsid w:val="0085667C"/>
    <w:rsid w:val="00856C1B"/>
    <w:rsid w:val="0086004A"/>
    <w:rsid w:val="0086029D"/>
    <w:rsid w:val="00860650"/>
    <w:rsid w:val="00861A1E"/>
    <w:rsid w:val="008629CE"/>
    <w:rsid w:val="00862EA6"/>
    <w:rsid w:val="00863EF0"/>
    <w:rsid w:val="00865051"/>
    <w:rsid w:val="00865B51"/>
    <w:rsid w:val="00866BD2"/>
    <w:rsid w:val="00870165"/>
    <w:rsid w:val="00870320"/>
    <w:rsid w:val="00870654"/>
    <w:rsid w:val="008707D5"/>
    <w:rsid w:val="0087116B"/>
    <w:rsid w:val="008712A2"/>
    <w:rsid w:val="0087201C"/>
    <w:rsid w:val="008731FD"/>
    <w:rsid w:val="00873B5F"/>
    <w:rsid w:val="00874FDB"/>
    <w:rsid w:val="00875DBA"/>
    <w:rsid w:val="00875F10"/>
    <w:rsid w:val="008768DA"/>
    <w:rsid w:val="00877738"/>
    <w:rsid w:val="00880A08"/>
    <w:rsid w:val="00880AA1"/>
    <w:rsid w:val="008815B9"/>
    <w:rsid w:val="00883537"/>
    <w:rsid w:val="008846C5"/>
    <w:rsid w:val="00884CE5"/>
    <w:rsid w:val="00885BAB"/>
    <w:rsid w:val="008865A2"/>
    <w:rsid w:val="0088668D"/>
    <w:rsid w:val="0089092F"/>
    <w:rsid w:val="00890E74"/>
    <w:rsid w:val="008926DB"/>
    <w:rsid w:val="00893787"/>
    <w:rsid w:val="008949CE"/>
    <w:rsid w:val="00894A62"/>
    <w:rsid w:val="00895EBB"/>
    <w:rsid w:val="00896093"/>
    <w:rsid w:val="00897829"/>
    <w:rsid w:val="008A18FD"/>
    <w:rsid w:val="008A2158"/>
    <w:rsid w:val="008A27DB"/>
    <w:rsid w:val="008A7596"/>
    <w:rsid w:val="008A77F9"/>
    <w:rsid w:val="008B0989"/>
    <w:rsid w:val="008B15D5"/>
    <w:rsid w:val="008B2CE5"/>
    <w:rsid w:val="008B315B"/>
    <w:rsid w:val="008B39AA"/>
    <w:rsid w:val="008B4F43"/>
    <w:rsid w:val="008B5973"/>
    <w:rsid w:val="008B65D9"/>
    <w:rsid w:val="008B7479"/>
    <w:rsid w:val="008C1119"/>
    <w:rsid w:val="008C168F"/>
    <w:rsid w:val="008C1A06"/>
    <w:rsid w:val="008C1DEF"/>
    <w:rsid w:val="008C1E24"/>
    <w:rsid w:val="008C1FCE"/>
    <w:rsid w:val="008C3168"/>
    <w:rsid w:val="008C399E"/>
    <w:rsid w:val="008C5E1E"/>
    <w:rsid w:val="008C7D62"/>
    <w:rsid w:val="008C7D90"/>
    <w:rsid w:val="008D114F"/>
    <w:rsid w:val="008D119F"/>
    <w:rsid w:val="008D126D"/>
    <w:rsid w:val="008D155E"/>
    <w:rsid w:val="008D1C6C"/>
    <w:rsid w:val="008D3D93"/>
    <w:rsid w:val="008D67C8"/>
    <w:rsid w:val="008D70DC"/>
    <w:rsid w:val="008D7F5E"/>
    <w:rsid w:val="008E03C0"/>
    <w:rsid w:val="008E0778"/>
    <w:rsid w:val="008E0E11"/>
    <w:rsid w:val="008E2753"/>
    <w:rsid w:val="008E399F"/>
    <w:rsid w:val="008E3B49"/>
    <w:rsid w:val="008E41AE"/>
    <w:rsid w:val="008E47BF"/>
    <w:rsid w:val="008E4B8A"/>
    <w:rsid w:val="008E602B"/>
    <w:rsid w:val="008F16EE"/>
    <w:rsid w:val="008F19DA"/>
    <w:rsid w:val="008F1A80"/>
    <w:rsid w:val="008F1D02"/>
    <w:rsid w:val="008F1D9A"/>
    <w:rsid w:val="008F2594"/>
    <w:rsid w:val="008F2764"/>
    <w:rsid w:val="008F37FA"/>
    <w:rsid w:val="008F3C63"/>
    <w:rsid w:val="008F4DC3"/>
    <w:rsid w:val="008F66F1"/>
    <w:rsid w:val="008F7635"/>
    <w:rsid w:val="008F78DB"/>
    <w:rsid w:val="008F7EB6"/>
    <w:rsid w:val="00900153"/>
    <w:rsid w:val="009008DE"/>
    <w:rsid w:val="0090122B"/>
    <w:rsid w:val="009013CB"/>
    <w:rsid w:val="00901A7E"/>
    <w:rsid w:val="00903865"/>
    <w:rsid w:val="0090519A"/>
    <w:rsid w:val="009053C4"/>
    <w:rsid w:val="009054DD"/>
    <w:rsid w:val="00906926"/>
    <w:rsid w:val="00906A15"/>
    <w:rsid w:val="009100B7"/>
    <w:rsid w:val="00910148"/>
    <w:rsid w:val="0091115F"/>
    <w:rsid w:val="009112DD"/>
    <w:rsid w:val="00913F7D"/>
    <w:rsid w:val="00914C01"/>
    <w:rsid w:val="009150BB"/>
    <w:rsid w:val="00915D22"/>
    <w:rsid w:val="00916DA1"/>
    <w:rsid w:val="0091787F"/>
    <w:rsid w:val="00917AD8"/>
    <w:rsid w:val="00917CF5"/>
    <w:rsid w:val="009200E4"/>
    <w:rsid w:val="009205F4"/>
    <w:rsid w:val="0092099B"/>
    <w:rsid w:val="009209AC"/>
    <w:rsid w:val="00920E03"/>
    <w:rsid w:val="00920EBA"/>
    <w:rsid w:val="00920F5D"/>
    <w:rsid w:val="0092129B"/>
    <w:rsid w:val="00921913"/>
    <w:rsid w:val="0092196E"/>
    <w:rsid w:val="009224E3"/>
    <w:rsid w:val="009230B1"/>
    <w:rsid w:val="009241C2"/>
    <w:rsid w:val="00925754"/>
    <w:rsid w:val="00927B57"/>
    <w:rsid w:val="00930941"/>
    <w:rsid w:val="00931361"/>
    <w:rsid w:val="009313FF"/>
    <w:rsid w:val="009318E1"/>
    <w:rsid w:val="00932C4B"/>
    <w:rsid w:val="00933B55"/>
    <w:rsid w:val="00935ADF"/>
    <w:rsid w:val="00935E1D"/>
    <w:rsid w:val="00936026"/>
    <w:rsid w:val="00937D70"/>
    <w:rsid w:val="0094057C"/>
    <w:rsid w:val="009408D1"/>
    <w:rsid w:val="00943150"/>
    <w:rsid w:val="009434EA"/>
    <w:rsid w:val="009435F0"/>
    <w:rsid w:val="00943C46"/>
    <w:rsid w:val="00945A38"/>
    <w:rsid w:val="00945A97"/>
    <w:rsid w:val="00946572"/>
    <w:rsid w:val="00946A9C"/>
    <w:rsid w:val="00946D50"/>
    <w:rsid w:val="009510ED"/>
    <w:rsid w:val="009531BE"/>
    <w:rsid w:val="00953E59"/>
    <w:rsid w:val="009548E7"/>
    <w:rsid w:val="00954DF2"/>
    <w:rsid w:val="00955356"/>
    <w:rsid w:val="00956018"/>
    <w:rsid w:val="009564BA"/>
    <w:rsid w:val="00957DAA"/>
    <w:rsid w:val="009606BD"/>
    <w:rsid w:val="00960C5A"/>
    <w:rsid w:val="009616F7"/>
    <w:rsid w:val="009634C9"/>
    <w:rsid w:val="00963AC9"/>
    <w:rsid w:val="00963ECC"/>
    <w:rsid w:val="009641E0"/>
    <w:rsid w:val="00965829"/>
    <w:rsid w:val="00967B42"/>
    <w:rsid w:val="00970868"/>
    <w:rsid w:val="009713D8"/>
    <w:rsid w:val="00971A4C"/>
    <w:rsid w:val="00971E24"/>
    <w:rsid w:val="009725FD"/>
    <w:rsid w:val="00972A3B"/>
    <w:rsid w:val="00972BBC"/>
    <w:rsid w:val="009730CA"/>
    <w:rsid w:val="00973C92"/>
    <w:rsid w:val="009749C8"/>
    <w:rsid w:val="00974A73"/>
    <w:rsid w:val="00975C55"/>
    <w:rsid w:val="0097631C"/>
    <w:rsid w:val="00976E44"/>
    <w:rsid w:val="0098093E"/>
    <w:rsid w:val="00981645"/>
    <w:rsid w:val="00981821"/>
    <w:rsid w:val="00981BDF"/>
    <w:rsid w:val="00981EDE"/>
    <w:rsid w:val="0098220F"/>
    <w:rsid w:val="0098282F"/>
    <w:rsid w:val="00982DEE"/>
    <w:rsid w:val="00983CC2"/>
    <w:rsid w:val="00985AE2"/>
    <w:rsid w:val="00987B8B"/>
    <w:rsid w:val="00987D2F"/>
    <w:rsid w:val="00987E44"/>
    <w:rsid w:val="009905CE"/>
    <w:rsid w:val="0099110E"/>
    <w:rsid w:val="009935EC"/>
    <w:rsid w:val="00993B09"/>
    <w:rsid w:val="00993B2A"/>
    <w:rsid w:val="00994A7D"/>
    <w:rsid w:val="00994C15"/>
    <w:rsid w:val="00994EAB"/>
    <w:rsid w:val="00995428"/>
    <w:rsid w:val="0099571B"/>
    <w:rsid w:val="0099706E"/>
    <w:rsid w:val="009A0C98"/>
    <w:rsid w:val="009A326B"/>
    <w:rsid w:val="009A39A6"/>
    <w:rsid w:val="009A467D"/>
    <w:rsid w:val="009A50E4"/>
    <w:rsid w:val="009A6553"/>
    <w:rsid w:val="009B03CB"/>
    <w:rsid w:val="009B04D7"/>
    <w:rsid w:val="009B32B8"/>
    <w:rsid w:val="009B33F1"/>
    <w:rsid w:val="009B3A07"/>
    <w:rsid w:val="009B3C37"/>
    <w:rsid w:val="009B3FF1"/>
    <w:rsid w:val="009B43A1"/>
    <w:rsid w:val="009B4543"/>
    <w:rsid w:val="009B4730"/>
    <w:rsid w:val="009B4AC4"/>
    <w:rsid w:val="009B4FE3"/>
    <w:rsid w:val="009B64A9"/>
    <w:rsid w:val="009B64E5"/>
    <w:rsid w:val="009B68FB"/>
    <w:rsid w:val="009B70E9"/>
    <w:rsid w:val="009B7585"/>
    <w:rsid w:val="009B7FF6"/>
    <w:rsid w:val="009C31D4"/>
    <w:rsid w:val="009C37C0"/>
    <w:rsid w:val="009C4122"/>
    <w:rsid w:val="009C41B5"/>
    <w:rsid w:val="009C4CB1"/>
    <w:rsid w:val="009C5844"/>
    <w:rsid w:val="009C6109"/>
    <w:rsid w:val="009D0F9A"/>
    <w:rsid w:val="009D1146"/>
    <w:rsid w:val="009D16F5"/>
    <w:rsid w:val="009D2126"/>
    <w:rsid w:val="009D34C6"/>
    <w:rsid w:val="009D4C99"/>
    <w:rsid w:val="009D6C71"/>
    <w:rsid w:val="009D6F81"/>
    <w:rsid w:val="009D77C6"/>
    <w:rsid w:val="009D7AB1"/>
    <w:rsid w:val="009E0036"/>
    <w:rsid w:val="009E1EF1"/>
    <w:rsid w:val="009E282D"/>
    <w:rsid w:val="009E2EE9"/>
    <w:rsid w:val="009E2FF7"/>
    <w:rsid w:val="009E31E1"/>
    <w:rsid w:val="009E403E"/>
    <w:rsid w:val="009E44E5"/>
    <w:rsid w:val="009E4AAB"/>
    <w:rsid w:val="009E51F5"/>
    <w:rsid w:val="009E6A52"/>
    <w:rsid w:val="009F088A"/>
    <w:rsid w:val="009F22EE"/>
    <w:rsid w:val="009F231E"/>
    <w:rsid w:val="009F269E"/>
    <w:rsid w:val="009F2E19"/>
    <w:rsid w:val="009F373F"/>
    <w:rsid w:val="009F3F2B"/>
    <w:rsid w:val="009F456F"/>
    <w:rsid w:val="009F4899"/>
    <w:rsid w:val="009F796E"/>
    <w:rsid w:val="00A00C52"/>
    <w:rsid w:val="00A01241"/>
    <w:rsid w:val="00A0153F"/>
    <w:rsid w:val="00A02BA9"/>
    <w:rsid w:val="00A0315D"/>
    <w:rsid w:val="00A03266"/>
    <w:rsid w:val="00A037EB"/>
    <w:rsid w:val="00A038AC"/>
    <w:rsid w:val="00A03ED6"/>
    <w:rsid w:val="00A04547"/>
    <w:rsid w:val="00A04970"/>
    <w:rsid w:val="00A054BE"/>
    <w:rsid w:val="00A05508"/>
    <w:rsid w:val="00A059B4"/>
    <w:rsid w:val="00A059E7"/>
    <w:rsid w:val="00A062A5"/>
    <w:rsid w:val="00A1090B"/>
    <w:rsid w:val="00A10A68"/>
    <w:rsid w:val="00A10FA2"/>
    <w:rsid w:val="00A11AD6"/>
    <w:rsid w:val="00A120C6"/>
    <w:rsid w:val="00A12737"/>
    <w:rsid w:val="00A146A4"/>
    <w:rsid w:val="00A14AB9"/>
    <w:rsid w:val="00A14C43"/>
    <w:rsid w:val="00A1624B"/>
    <w:rsid w:val="00A2018C"/>
    <w:rsid w:val="00A225AE"/>
    <w:rsid w:val="00A23319"/>
    <w:rsid w:val="00A23452"/>
    <w:rsid w:val="00A24FB8"/>
    <w:rsid w:val="00A2526D"/>
    <w:rsid w:val="00A261E8"/>
    <w:rsid w:val="00A269D1"/>
    <w:rsid w:val="00A27F12"/>
    <w:rsid w:val="00A30212"/>
    <w:rsid w:val="00A309FD"/>
    <w:rsid w:val="00A30A2D"/>
    <w:rsid w:val="00A30C9E"/>
    <w:rsid w:val="00A32654"/>
    <w:rsid w:val="00A34BC5"/>
    <w:rsid w:val="00A35B10"/>
    <w:rsid w:val="00A3620A"/>
    <w:rsid w:val="00A37008"/>
    <w:rsid w:val="00A40F2E"/>
    <w:rsid w:val="00A40F47"/>
    <w:rsid w:val="00A41AAD"/>
    <w:rsid w:val="00A4388D"/>
    <w:rsid w:val="00A43EB3"/>
    <w:rsid w:val="00A44532"/>
    <w:rsid w:val="00A44769"/>
    <w:rsid w:val="00A46F48"/>
    <w:rsid w:val="00A471F7"/>
    <w:rsid w:val="00A50FE2"/>
    <w:rsid w:val="00A511C0"/>
    <w:rsid w:val="00A5138C"/>
    <w:rsid w:val="00A51DA8"/>
    <w:rsid w:val="00A52AFE"/>
    <w:rsid w:val="00A538B8"/>
    <w:rsid w:val="00A54621"/>
    <w:rsid w:val="00A549E7"/>
    <w:rsid w:val="00A55301"/>
    <w:rsid w:val="00A55BDF"/>
    <w:rsid w:val="00A567B6"/>
    <w:rsid w:val="00A57483"/>
    <w:rsid w:val="00A603AC"/>
    <w:rsid w:val="00A61290"/>
    <w:rsid w:val="00A613FD"/>
    <w:rsid w:val="00A61D01"/>
    <w:rsid w:val="00A62E36"/>
    <w:rsid w:val="00A63042"/>
    <w:rsid w:val="00A6365D"/>
    <w:rsid w:val="00A63CB6"/>
    <w:rsid w:val="00A64C48"/>
    <w:rsid w:val="00A67A1D"/>
    <w:rsid w:val="00A71429"/>
    <w:rsid w:val="00A717C2"/>
    <w:rsid w:val="00A732D7"/>
    <w:rsid w:val="00A73344"/>
    <w:rsid w:val="00A74A55"/>
    <w:rsid w:val="00A74B57"/>
    <w:rsid w:val="00A76742"/>
    <w:rsid w:val="00A770CE"/>
    <w:rsid w:val="00A8049C"/>
    <w:rsid w:val="00A80616"/>
    <w:rsid w:val="00A8126B"/>
    <w:rsid w:val="00A818B3"/>
    <w:rsid w:val="00A832B7"/>
    <w:rsid w:val="00A84C0C"/>
    <w:rsid w:val="00A8580F"/>
    <w:rsid w:val="00A87474"/>
    <w:rsid w:val="00A874D1"/>
    <w:rsid w:val="00A90B38"/>
    <w:rsid w:val="00A91023"/>
    <w:rsid w:val="00A9173B"/>
    <w:rsid w:val="00A924D6"/>
    <w:rsid w:val="00A92710"/>
    <w:rsid w:val="00A92C2B"/>
    <w:rsid w:val="00A9431E"/>
    <w:rsid w:val="00A943DF"/>
    <w:rsid w:val="00A945BD"/>
    <w:rsid w:val="00A949C0"/>
    <w:rsid w:val="00A94B15"/>
    <w:rsid w:val="00A965BA"/>
    <w:rsid w:val="00A965DA"/>
    <w:rsid w:val="00A96735"/>
    <w:rsid w:val="00A97B52"/>
    <w:rsid w:val="00AA1B83"/>
    <w:rsid w:val="00AA2C55"/>
    <w:rsid w:val="00AA35EC"/>
    <w:rsid w:val="00AA5167"/>
    <w:rsid w:val="00AA5538"/>
    <w:rsid w:val="00AA5A7A"/>
    <w:rsid w:val="00AA5ECB"/>
    <w:rsid w:val="00AA6091"/>
    <w:rsid w:val="00AA77A7"/>
    <w:rsid w:val="00AB0BE3"/>
    <w:rsid w:val="00AB3740"/>
    <w:rsid w:val="00AB3993"/>
    <w:rsid w:val="00AB3A03"/>
    <w:rsid w:val="00AB4567"/>
    <w:rsid w:val="00AB4795"/>
    <w:rsid w:val="00AB4813"/>
    <w:rsid w:val="00AB486B"/>
    <w:rsid w:val="00AB5142"/>
    <w:rsid w:val="00AB5F64"/>
    <w:rsid w:val="00AC1C1B"/>
    <w:rsid w:val="00AC1E47"/>
    <w:rsid w:val="00AC2A18"/>
    <w:rsid w:val="00AC2C40"/>
    <w:rsid w:val="00AC37F6"/>
    <w:rsid w:val="00AC44B7"/>
    <w:rsid w:val="00AC45D9"/>
    <w:rsid w:val="00AC4EC4"/>
    <w:rsid w:val="00AC50F1"/>
    <w:rsid w:val="00AC5373"/>
    <w:rsid w:val="00AC7C9E"/>
    <w:rsid w:val="00AC7F67"/>
    <w:rsid w:val="00AD06A6"/>
    <w:rsid w:val="00AD25C1"/>
    <w:rsid w:val="00AD269C"/>
    <w:rsid w:val="00AD3C20"/>
    <w:rsid w:val="00AD473D"/>
    <w:rsid w:val="00AD4DE5"/>
    <w:rsid w:val="00AD5298"/>
    <w:rsid w:val="00AD6E0D"/>
    <w:rsid w:val="00AD7C5D"/>
    <w:rsid w:val="00AD7FBA"/>
    <w:rsid w:val="00AE0347"/>
    <w:rsid w:val="00AE0622"/>
    <w:rsid w:val="00AE0826"/>
    <w:rsid w:val="00AE0AE1"/>
    <w:rsid w:val="00AE1351"/>
    <w:rsid w:val="00AE192F"/>
    <w:rsid w:val="00AE1C57"/>
    <w:rsid w:val="00AE3294"/>
    <w:rsid w:val="00AE3640"/>
    <w:rsid w:val="00AE3D52"/>
    <w:rsid w:val="00AE52A0"/>
    <w:rsid w:val="00AE7060"/>
    <w:rsid w:val="00AE7261"/>
    <w:rsid w:val="00AE75C4"/>
    <w:rsid w:val="00AF0C1E"/>
    <w:rsid w:val="00AF3FBA"/>
    <w:rsid w:val="00AF4221"/>
    <w:rsid w:val="00AF48C5"/>
    <w:rsid w:val="00AF4EC2"/>
    <w:rsid w:val="00AF5626"/>
    <w:rsid w:val="00AF5763"/>
    <w:rsid w:val="00AF5DC8"/>
    <w:rsid w:val="00AF6067"/>
    <w:rsid w:val="00B00741"/>
    <w:rsid w:val="00B00896"/>
    <w:rsid w:val="00B00C47"/>
    <w:rsid w:val="00B03DB1"/>
    <w:rsid w:val="00B04271"/>
    <w:rsid w:val="00B05996"/>
    <w:rsid w:val="00B06EED"/>
    <w:rsid w:val="00B10695"/>
    <w:rsid w:val="00B10CDF"/>
    <w:rsid w:val="00B11246"/>
    <w:rsid w:val="00B11C40"/>
    <w:rsid w:val="00B11CBD"/>
    <w:rsid w:val="00B12E4D"/>
    <w:rsid w:val="00B13AC5"/>
    <w:rsid w:val="00B142EF"/>
    <w:rsid w:val="00B158B9"/>
    <w:rsid w:val="00B159C6"/>
    <w:rsid w:val="00B15DD0"/>
    <w:rsid w:val="00B166E2"/>
    <w:rsid w:val="00B16BEB"/>
    <w:rsid w:val="00B20604"/>
    <w:rsid w:val="00B206BC"/>
    <w:rsid w:val="00B217D8"/>
    <w:rsid w:val="00B25086"/>
    <w:rsid w:val="00B2521B"/>
    <w:rsid w:val="00B25C51"/>
    <w:rsid w:val="00B26580"/>
    <w:rsid w:val="00B265CB"/>
    <w:rsid w:val="00B276E5"/>
    <w:rsid w:val="00B27ADD"/>
    <w:rsid w:val="00B27EA1"/>
    <w:rsid w:val="00B30470"/>
    <w:rsid w:val="00B309A5"/>
    <w:rsid w:val="00B30C4B"/>
    <w:rsid w:val="00B31049"/>
    <w:rsid w:val="00B3115B"/>
    <w:rsid w:val="00B31CC1"/>
    <w:rsid w:val="00B347B8"/>
    <w:rsid w:val="00B35D7C"/>
    <w:rsid w:val="00B36206"/>
    <w:rsid w:val="00B3675A"/>
    <w:rsid w:val="00B368F4"/>
    <w:rsid w:val="00B3759E"/>
    <w:rsid w:val="00B37F47"/>
    <w:rsid w:val="00B40281"/>
    <w:rsid w:val="00B40747"/>
    <w:rsid w:val="00B40E24"/>
    <w:rsid w:val="00B41641"/>
    <w:rsid w:val="00B420BB"/>
    <w:rsid w:val="00B44681"/>
    <w:rsid w:val="00B45C11"/>
    <w:rsid w:val="00B4690C"/>
    <w:rsid w:val="00B46EF7"/>
    <w:rsid w:val="00B477BD"/>
    <w:rsid w:val="00B47F18"/>
    <w:rsid w:val="00B504D2"/>
    <w:rsid w:val="00B505BF"/>
    <w:rsid w:val="00B510C0"/>
    <w:rsid w:val="00B51B41"/>
    <w:rsid w:val="00B549BA"/>
    <w:rsid w:val="00B55270"/>
    <w:rsid w:val="00B56280"/>
    <w:rsid w:val="00B60727"/>
    <w:rsid w:val="00B61124"/>
    <w:rsid w:val="00B628E0"/>
    <w:rsid w:val="00B62CA8"/>
    <w:rsid w:val="00B62DE1"/>
    <w:rsid w:val="00B632B8"/>
    <w:rsid w:val="00B6364D"/>
    <w:rsid w:val="00B637B7"/>
    <w:rsid w:val="00B64245"/>
    <w:rsid w:val="00B655C8"/>
    <w:rsid w:val="00B66B30"/>
    <w:rsid w:val="00B670A6"/>
    <w:rsid w:val="00B67E32"/>
    <w:rsid w:val="00B701DF"/>
    <w:rsid w:val="00B713B9"/>
    <w:rsid w:val="00B7344D"/>
    <w:rsid w:val="00B74820"/>
    <w:rsid w:val="00B7652C"/>
    <w:rsid w:val="00B76CF5"/>
    <w:rsid w:val="00B77C3E"/>
    <w:rsid w:val="00B81D7A"/>
    <w:rsid w:val="00B83E5C"/>
    <w:rsid w:val="00B844BC"/>
    <w:rsid w:val="00B847D7"/>
    <w:rsid w:val="00B853A7"/>
    <w:rsid w:val="00B86268"/>
    <w:rsid w:val="00B86D35"/>
    <w:rsid w:val="00B86DF7"/>
    <w:rsid w:val="00B8711E"/>
    <w:rsid w:val="00B913FF"/>
    <w:rsid w:val="00B921E6"/>
    <w:rsid w:val="00B929E8"/>
    <w:rsid w:val="00B92E04"/>
    <w:rsid w:val="00B93135"/>
    <w:rsid w:val="00B96459"/>
    <w:rsid w:val="00B9736A"/>
    <w:rsid w:val="00BA0103"/>
    <w:rsid w:val="00BA03BA"/>
    <w:rsid w:val="00BA0D6D"/>
    <w:rsid w:val="00BA1629"/>
    <w:rsid w:val="00BA2298"/>
    <w:rsid w:val="00BA294E"/>
    <w:rsid w:val="00BA2B6F"/>
    <w:rsid w:val="00BA301B"/>
    <w:rsid w:val="00BA40D7"/>
    <w:rsid w:val="00BA4CB8"/>
    <w:rsid w:val="00BA50C6"/>
    <w:rsid w:val="00BA52F4"/>
    <w:rsid w:val="00BA56EF"/>
    <w:rsid w:val="00BA5B6D"/>
    <w:rsid w:val="00BA6210"/>
    <w:rsid w:val="00BA65FD"/>
    <w:rsid w:val="00BA6A3D"/>
    <w:rsid w:val="00BA6B28"/>
    <w:rsid w:val="00BA7128"/>
    <w:rsid w:val="00BA7A67"/>
    <w:rsid w:val="00BB0B8A"/>
    <w:rsid w:val="00BB1161"/>
    <w:rsid w:val="00BB1A6D"/>
    <w:rsid w:val="00BB225A"/>
    <w:rsid w:val="00BB40AA"/>
    <w:rsid w:val="00BB5184"/>
    <w:rsid w:val="00BC03DF"/>
    <w:rsid w:val="00BC0707"/>
    <w:rsid w:val="00BC0A95"/>
    <w:rsid w:val="00BC1060"/>
    <w:rsid w:val="00BC2167"/>
    <w:rsid w:val="00BC3601"/>
    <w:rsid w:val="00BC3AC3"/>
    <w:rsid w:val="00BC4533"/>
    <w:rsid w:val="00BC480D"/>
    <w:rsid w:val="00BC4C7F"/>
    <w:rsid w:val="00BC5C98"/>
    <w:rsid w:val="00BC5D47"/>
    <w:rsid w:val="00BC6028"/>
    <w:rsid w:val="00BC762E"/>
    <w:rsid w:val="00BC7A07"/>
    <w:rsid w:val="00BC7C03"/>
    <w:rsid w:val="00BD0330"/>
    <w:rsid w:val="00BD0793"/>
    <w:rsid w:val="00BD13AC"/>
    <w:rsid w:val="00BD1414"/>
    <w:rsid w:val="00BD21C2"/>
    <w:rsid w:val="00BD21E3"/>
    <w:rsid w:val="00BD251D"/>
    <w:rsid w:val="00BD30B0"/>
    <w:rsid w:val="00BD3DE0"/>
    <w:rsid w:val="00BD4133"/>
    <w:rsid w:val="00BD415D"/>
    <w:rsid w:val="00BD4DC6"/>
    <w:rsid w:val="00BD55D0"/>
    <w:rsid w:val="00BD79C8"/>
    <w:rsid w:val="00BE0F37"/>
    <w:rsid w:val="00BE12CC"/>
    <w:rsid w:val="00BE1366"/>
    <w:rsid w:val="00BE13D5"/>
    <w:rsid w:val="00BE1708"/>
    <w:rsid w:val="00BE22F9"/>
    <w:rsid w:val="00BE2514"/>
    <w:rsid w:val="00BE3328"/>
    <w:rsid w:val="00BE36A0"/>
    <w:rsid w:val="00BE397C"/>
    <w:rsid w:val="00BE3C52"/>
    <w:rsid w:val="00BE4B71"/>
    <w:rsid w:val="00BF04BB"/>
    <w:rsid w:val="00BF07DC"/>
    <w:rsid w:val="00BF1870"/>
    <w:rsid w:val="00BF20B1"/>
    <w:rsid w:val="00BF2AA4"/>
    <w:rsid w:val="00BF346A"/>
    <w:rsid w:val="00BF3B2E"/>
    <w:rsid w:val="00BF3EFE"/>
    <w:rsid w:val="00BF496F"/>
    <w:rsid w:val="00BF5A62"/>
    <w:rsid w:val="00BF7010"/>
    <w:rsid w:val="00BF72F0"/>
    <w:rsid w:val="00C00271"/>
    <w:rsid w:val="00C01432"/>
    <w:rsid w:val="00C01B23"/>
    <w:rsid w:val="00C03DF7"/>
    <w:rsid w:val="00C04411"/>
    <w:rsid w:val="00C047A1"/>
    <w:rsid w:val="00C05D13"/>
    <w:rsid w:val="00C06452"/>
    <w:rsid w:val="00C06681"/>
    <w:rsid w:val="00C07375"/>
    <w:rsid w:val="00C07B1B"/>
    <w:rsid w:val="00C07BD7"/>
    <w:rsid w:val="00C11CC7"/>
    <w:rsid w:val="00C11E64"/>
    <w:rsid w:val="00C16A11"/>
    <w:rsid w:val="00C16DE9"/>
    <w:rsid w:val="00C1700B"/>
    <w:rsid w:val="00C21785"/>
    <w:rsid w:val="00C21D85"/>
    <w:rsid w:val="00C2413D"/>
    <w:rsid w:val="00C2489D"/>
    <w:rsid w:val="00C248E4"/>
    <w:rsid w:val="00C25A1D"/>
    <w:rsid w:val="00C308A6"/>
    <w:rsid w:val="00C3140E"/>
    <w:rsid w:val="00C32120"/>
    <w:rsid w:val="00C328CD"/>
    <w:rsid w:val="00C33944"/>
    <w:rsid w:val="00C352E0"/>
    <w:rsid w:val="00C35496"/>
    <w:rsid w:val="00C36AC7"/>
    <w:rsid w:val="00C36C4D"/>
    <w:rsid w:val="00C3710A"/>
    <w:rsid w:val="00C402CA"/>
    <w:rsid w:val="00C40778"/>
    <w:rsid w:val="00C40E19"/>
    <w:rsid w:val="00C42357"/>
    <w:rsid w:val="00C4259A"/>
    <w:rsid w:val="00C42D8A"/>
    <w:rsid w:val="00C42E08"/>
    <w:rsid w:val="00C43D25"/>
    <w:rsid w:val="00C45DFD"/>
    <w:rsid w:val="00C465C6"/>
    <w:rsid w:val="00C46E66"/>
    <w:rsid w:val="00C47170"/>
    <w:rsid w:val="00C500D5"/>
    <w:rsid w:val="00C51FA4"/>
    <w:rsid w:val="00C527A6"/>
    <w:rsid w:val="00C52D99"/>
    <w:rsid w:val="00C53DEF"/>
    <w:rsid w:val="00C54164"/>
    <w:rsid w:val="00C54227"/>
    <w:rsid w:val="00C54B14"/>
    <w:rsid w:val="00C5674E"/>
    <w:rsid w:val="00C57693"/>
    <w:rsid w:val="00C60CA6"/>
    <w:rsid w:val="00C61347"/>
    <w:rsid w:val="00C61D0D"/>
    <w:rsid w:val="00C6311C"/>
    <w:rsid w:val="00C635BF"/>
    <w:rsid w:val="00C654B5"/>
    <w:rsid w:val="00C66B4E"/>
    <w:rsid w:val="00C672D5"/>
    <w:rsid w:val="00C67932"/>
    <w:rsid w:val="00C67C95"/>
    <w:rsid w:val="00C7111F"/>
    <w:rsid w:val="00C72331"/>
    <w:rsid w:val="00C72E02"/>
    <w:rsid w:val="00C74163"/>
    <w:rsid w:val="00C76885"/>
    <w:rsid w:val="00C778C6"/>
    <w:rsid w:val="00C77D9F"/>
    <w:rsid w:val="00C8013E"/>
    <w:rsid w:val="00C80939"/>
    <w:rsid w:val="00C80A9D"/>
    <w:rsid w:val="00C8255B"/>
    <w:rsid w:val="00C826C9"/>
    <w:rsid w:val="00C83617"/>
    <w:rsid w:val="00C83EC7"/>
    <w:rsid w:val="00C84642"/>
    <w:rsid w:val="00C84AF5"/>
    <w:rsid w:val="00C85B19"/>
    <w:rsid w:val="00C91144"/>
    <w:rsid w:val="00C9378E"/>
    <w:rsid w:val="00C957EE"/>
    <w:rsid w:val="00C95B10"/>
    <w:rsid w:val="00C96051"/>
    <w:rsid w:val="00C96076"/>
    <w:rsid w:val="00C961C8"/>
    <w:rsid w:val="00C96496"/>
    <w:rsid w:val="00C96956"/>
    <w:rsid w:val="00C97664"/>
    <w:rsid w:val="00CA11F8"/>
    <w:rsid w:val="00CA19E4"/>
    <w:rsid w:val="00CA1A5C"/>
    <w:rsid w:val="00CA22B8"/>
    <w:rsid w:val="00CA2319"/>
    <w:rsid w:val="00CA30FA"/>
    <w:rsid w:val="00CA3AD9"/>
    <w:rsid w:val="00CA43EA"/>
    <w:rsid w:val="00CA5638"/>
    <w:rsid w:val="00CA6739"/>
    <w:rsid w:val="00CA683C"/>
    <w:rsid w:val="00CA6F7C"/>
    <w:rsid w:val="00CB02DA"/>
    <w:rsid w:val="00CB0E74"/>
    <w:rsid w:val="00CB154B"/>
    <w:rsid w:val="00CB20FE"/>
    <w:rsid w:val="00CB289E"/>
    <w:rsid w:val="00CB3F21"/>
    <w:rsid w:val="00CB6FBC"/>
    <w:rsid w:val="00CB708A"/>
    <w:rsid w:val="00CB7875"/>
    <w:rsid w:val="00CC0600"/>
    <w:rsid w:val="00CC09EA"/>
    <w:rsid w:val="00CC1074"/>
    <w:rsid w:val="00CC198F"/>
    <w:rsid w:val="00CC2499"/>
    <w:rsid w:val="00CC2B18"/>
    <w:rsid w:val="00CC3489"/>
    <w:rsid w:val="00CC4480"/>
    <w:rsid w:val="00CC573C"/>
    <w:rsid w:val="00CC6CD4"/>
    <w:rsid w:val="00CC6D0D"/>
    <w:rsid w:val="00CC7637"/>
    <w:rsid w:val="00CD0AB7"/>
    <w:rsid w:val="00CD0C65"/>
    <w:rsid w:val="00CD120A"/>
    <w:rsid w:val="00CD152F"/>
    <w:rsid w:val="00CD252A"/>
    <w:rsid w:val="00CD2CA1"/>
    <w:rsid w:val="00CD368C"/>
    <w:rsid w:val="00CD3A94"/>
    <w:rsid w:val="00CD438D"/>
    <w:rsid w:val="00CD4928"/>
    <w:rsid w:val="00CD4FAB"/>
    <w:rsid w:val="00CD5344"/>
    <w:rsid w:val="00CD569D"/>
    <w:rsid w:val="00CD5E16"/>
    <w:rsid w:val="00CD7014"/>
    <w:rsid w:val="00CD712C"/>
    <w:rsid w:val="00CD7BAF"/>
    <w:rsid w:val="00CE154F"/>
    <w:rsid w:val="00CE21B5"/>
    <w:rsid w:val="00CE2B6B"/>
    <w:rsid w:val="00CE5631"/>
    <w:rsid w:val="00CE5E31"/>
    <w:rsid w:val="00CE707F"/>
    <w:rsid w:val="00CF00FF"/>
    <w:rsid w:val="00CF1086"/>
    <w:rsid w:val="00CF1180"/>
    <w:rsid w:val="00CF126A"/>
    <w:rsid w:val="00CF3053"/>
    <w:rsid w:val="00CF353F"/>
    <w:rsid w:val="00CF370B"/>
    <w:rsid w:val="00CF57BA"/>
    <w:rsid w:val="00CF728C"/>
    <w:rsid w:val="00CF7B12"/>
    <w:rsid w:val="00D01468"/>
    <w:rsid w:val="00D01B7A"/>
    <w:rsid w:val="00D01D41"/>
    <w:rsid w:val="00D02FC9"/>
    <w:rsid w:val="00D0691E"/>
    <w:rsid w:val="00D07856"/>
    <w:rsid w:val="00D07AC5"/>
    <w:rsid w:val="00D07DB8"/>
    <w:rsid w:val="00D1015B"/>
    <w:rsid w:val="00D10FA5"/>
    <w:rsid w:val="00D11ADA"/>
    <w:rsid w:val="00D11F72"/>
    <w:rsid w:val="00D13141"/>
    <w:rsid w:val="00D141EB"/>
    <w:rsid w:val="00D14CA8"/>
    <w:rsid w:val="00D14D63"/>
    <w:rsid w:val="00D14D9F"/>
    <w:rsid w:val="00D15892"/>
    <w:rsid w:val="00D158CF"/>
    <w:rsid w:val="00D15CED"/>
    <w:rsid w:val="00D15F39"/>
    <w:rsid w:val="00D15F92"/>
    <w:rsid w:val="00D1660B"/>
    <w:rsid w:val="00D17A8C"/>
    <w:rsid w:val="00D17FC2"/>
    <w:rsid w:val="00D203AB"/>
    <w:rsid w:val="00D20DFD"/>
    <w:rsid w:val="00D20FA9"/>
    <w:rsid w:val="00D22292"/>
    <w:rsid w:val="00D2493E"/>
    <w:rsid w:val="00D24E98"/>
    <w:rsid w:val="00D26E01"/>
    <w:rsid w:val="00D30562"/>
    <w:rsid w:val="00D309AA"/>
    <w:rsid w:val="00D30E37"/>
    <w:rsid w:val="00D31A1C"/>
    <w:rsid w:val="00D323A9"/>
    <w:rsid w:val="00D32650"/>
    <w:rsid w:val="00D32A85"/>
    <w:rsid w:val="00D32B25"/>
    <w:rsid w:val="00D337C2"/>
    <w:rsid w:val="00D34252"/>
    <w:rsid w:val="00D3494E"/>
    <w:rsid w:val="00D34CAB"/>
    <w:rsid w:val="00D358C3"/>
    <w:rsid w:val="00D36B4B"/>
    <w:rsid w:val="00D3731F"/>
    <w:rsid w:val="00D3767C"/>
    <w:rsid w:val="00D378A7"/>
    <w:rsid w:val="00D378AB"/>
    <w:rsid w:val="00D37E57"/>
    <w:rsid w:val="00D37EB2"/>
    <w:rsid w:val="00D41A79"/>
    <w:rsid w:val="00D41A94"/>
    <w:rsid w:val="00D41C40"/>
    <w:rsid w:val="00D43B8F"/>
    <w:rsid w:val="00D43BA1"/>
    <w:rsid w:val="00D43DC7"/>
    <w:rsid w:val="00D442B1"/>
    <w:rsid w:val="00D445FF"/>
    <w:rsid w:val="00D44ABF"/>
    <w:rsid w:val="00D44EE8"/>
    <w:rsid w:val="00D455C7"/>
    <w:rsid w:val="00D45FFE"/>
    <w:rsid w:val="00D46E53"/>
    <w:rsid w:val="00D47203"/>
    <w:rsid w:val="00D47483"/>
    <w:rsid w:val="00D50318"/>
    <w:rsid w:val="00D50A50"/>
    <w:rsid w:val="00D51515"/>
    <w:rsid w:val="00D51EB0"/>
    <w:rsid w:val="00D53295"/>
    <w:rsid w:val="00D5342B"/>
    <w:rsid w:val="00D54B0B"/>
    <w:rsid w:val="00D55455"/>
    <w:rsid w:val="00D55F91"/>
    <w:rsid w:val="00D561AB"/>
    <w:rsid w:val="00D57437"/>
    <w:rsid w:val="00D6010A"/>
    <w:rsid w:val="00D62215"/>
    <w:rsid w:val="00D6300D"/>
    <w:rsid w:val="00D6306C"/>
    <w:rsid w:val="00D63AA6"/>
    <w:rsid w:val="00D653FB"/>
    <w:rsid w:val="00D65F50"/>
    <w:rsid w:val="00D66491"/>
    <w:rsid w:val="00D66603"/>
    <w:rsid w:val="00D66D97"/>
    <w:rsid w:val="00D66EAF"/>
    <w:rsid w:val="00D676DC"/>
    <w:rsid w:val="00D72B0C"/>
    <w:rsid w:val="00D731F9"/>
    <w:rsid w:val="00D7341F"/>
    <w:rsid w:val="00D73494"/>
    <w:rsid w:val="00D740B8"/>
    <w:rsid w:val="00D74E81"/>
    <w:rsid w:val="00D75984"/>
    <w:rsid w:val="00D75AAF"/>
    <w:rsid w:val="00D76739"/>
    <w:rsid w:val="00D76763"/>
    <w:rsid w:val="00D77045"/>
    <w:rsid w:val="00D775C8"/>
    <w:rsid w:val="00D77784"/>
    <w:rsid w:val="00D800E7"/>
    <w:rsid w:val="00D80C9A"/>
    <w:rsid w:val="00D817B3"/>
    <w:rsid w:val="00D831D7"/>
    <w:rsid w:val="00D84142"/>
    <w:rsid w:val="00D85510"/>
    <w:rsid w:val="00D85E95"/>
    <w:rsid w:val="00D875E6"/>
    <w:rsid w:val="00D876FC"/>
    <w:rsid w:val="00D90256"/>
    <w:rsid w:val="00D90363"/>
    <w:rsid w:val="00D9173A"/>
    <w:rsid w:val="00D91D86"/>
    <w:rsid w:val="00D93157"/>
    <w:rsid w:val="00D93693"/>
    <w:rsid w:val="00D937D9"/>
    <w:rsid w:val="00D94945"/>
    <w:rsid w:val="00D94D5D"/>
    <w:rsid w:val="00D95A54"/>
    <w:rsid w:val="00D96C70"/>
    <w:rsid w:val="00D979A8"/>
    <w:rsid w:val="00DA0A67"/>
    <w:rsid w:val="00DA0EB5"/>
    <w:rsid w:val="00DA276A"/>
    <w:rsid w:val="00DA2918"/>
    <w:rsid w:val="00DA32D2"/>
    <w:rsid w:val="00DA3510"/>
    <w:rsid w:val="00DA380A"/>
    <w:rsid w:val="00DA3981"/>
    <w:rsid w:val="00DA42DE"/>
    <w:rsid w:val="00DA5ECD"/>
    <w:rsid w:val="00DA70FF"/>
    <w:rsid w:val="00DA7178"/>
    <w:rsid w:val="00DA7281"/>
    <w:rsid w:val="00DA7D57"/>
    <w:rsid w:val="00DB0BC4"/>
    <w:rsid w:val="00DB1C36"/>
    <w:rsid w:val="00DB25AA"/>
    <w:rsid w:val="00DB323A"/>
    <w:rsid w:val="00DB3B53"/>
    <w:rsid w:val="00DB4400"/>
    <w:rsid w:val="00DB477F"/>
    <w:rsid w:val="00DB52AA"/>
    <w:rsid w:val="00DB57AF"/>
    <w:rsid w:val="00DB6B67"/>
    <w:rsid w:val="00DB7956"/>
    <w:rsid w:val="00DB7BBD"/>
    <w:rsid w:val="00DC1E31"/>
    <w:rsid w:val="00DC27E6"/>
    <w:rsid w:val="00DC372C"/>
    <w:rsid w:val="00DC488F"/>
    <w:rsid w:val="00DC59B6"/>
    <w:rsid w:val="00DC5A80"/>
    <w:rsid w:val="00DC62DC"/>
    <w:rsid w:val="00DC7B50"/>
    <w:rsid w:val="00DD1861"/>
    <w:rsid w:val="00DD274D"/>
    <w:rsid w:val="00DD292E"/>
    <w:rsid w:val="00DD4701"/>
    <w:rsid w:val="00DD4901"/>
    <w:rsid w:val="00DD4996"/>
    <w:rsid w:val="00DD4C89"/>
    <w:rsid w:val="00DD5635"/>
    <w:rsid w:val="00DD5A7E"/>
    <w:rsid w:val="00DD7646"/>
    <w:rsid w:val="00DD7BB3"/>
    <w:rsid w:val="00DD7E80"/>
    <w:rsid w:val="00DD7F0E"/>
    <w:rsid w:val="00DD7FB8"/>
    <w:rsid w:val="00DE0B56"/>
    <w:rsid w:val="00DE1105"/>
    <w:rsid w:val="00DE206E"/>
    <w:rsid w:val="00DE2DDA"/>
    <w:rsid w:val="00DE33A2"/>
    <w:rsid w:val="00DE69E6"/>
    <w:rsid w:val="00DE6A86"/>
    <w:rsid w:val="00DE7112"/>
    <w:rsid w:val="00DE7ED9"/>
    <w:rsid w:val="00DF0260"/>
    <w:rsid w:val="00DF033B"/>
    <w:rsid w:val="00DF21E3"/>
    <w:rsid w:val="00DF25D4"/>
    <w:rsid w:val="00DF3D85"/>
    <w:rsid w:val="00DF4ACE"/>
    <w:rsid w:val="00DF4AD7"/>
    <w:rsid w:val="00DF616B"/>
    <w:rsid w:val="00DF66BB"/>
    <w:rsid w:val="00DF6EFF"/>
    <w:rsid w:val="00DF7199"/>
    <w:rsid w:val="00DF78A1"/>
    <w:rsid w:val="00DF7D52"/>
    <w:rsid w:val="00E01762"/>
    <w:rsid w:val="00E01E07"/>
    <w:rsid w:val="00E0419D"/>
    <w:rsid w:val="00E058D3"/>
    <w:rsid w:val="00E058DB"/>
    <w:rsid w:val="00E06235"/>
    <w:rsid w:val="00E06B98"/>
    <w:rsid w:val="00E07A4C"/>
    <w:rsid w:val="00E07D14"/>
    <w:rsid w:val="00E10839"/>
    <w:rsid w:val="00E12DC1"/>
    <w:rsid w:val="00E132A1"/>
    <w:rsid w:val="00E13821"/>
    <w:rsid w:val="00E140FF"/>
    <w:rsid w:val="00E14787"/>
    <w:rsid w:val="00E1551B"/>
    <w:rsid w:val="00E16283"/>
    <w:rsid w:val="00E16326"/>
    <w:rsid w:val="00E16828"/>
    <w:rsid w:val="00E2150B"/>
    <w:rsid w:val="00E228AC"/>
    <w:rsid w:val="00E23852"/>
    <w:rsid w:val="00E241FF"/>
    <w:rsid w:val="00E26245"/>
    <w:rsid w:val="00E27299"/>
    <w:rsid w:val="00E27E67"/>
    <w:rsid w:val="00E305A6"/>
    <w:rsid w:val="00E30852"/>
    <w:rsid w:val="00E31B1E"/>
    <w:rsid w:val="00E32B24"/>
    <w:rsid w:val="00E3300F"/>
    <w:rsid w:val="00E330D4"/>
    <w:rsid w:val="00E33585"/>
    <w:rsid w:val="00E34902"/>
    <w:rsid w:val="00E35723"/>
    <w:rsid w:val="00E3629E"/>
    <w:rsid w:val="00E36582"/>
    <w:rsid w:val="00E40F3B"/>
    <w:rsid w:val="00E40F90"/>
    <w:rsid w:val="00E41AB3"/>
    <w:rsid w:val="00E41BE8"/>
    <w:rsid w:val="00E41D0B"/>
    <w:rsid w:val="00E41D1A"/>
    <w:rsid w:val="00E424EA"/>
    <w:rsid w:val="00E43E01"/>
    <w:rsid w:val="00E443A5"/>
    <w:rsid w:val="00E449B9"/>
    <w:rsid w:val="00E452BF"/>
    <w:rsid w:val="00E45A2C"/>
    <w:rsid w:val="00E461FF"/>
    <w:rsid w:val="00E47179"/>
    <w:rsid w:val="00E47CE3"/>
    <w:rsid w:val="00E50568"/>
    <w:rsid w:val="00E507E4"/>
    <w:rsid w:val="00E5085B"/>
    <w:rsid w:val="00E521E9"/>
    <w:rsid w:val="00E53449"/>
    <w:rsid w:val="00E54D0B"/>
    <w:rsid w:val="00E556C1"/>
    <w:rsid w:val="00E5658C"/>
    <w:rsid w:val="00E56B73"/>
    <w:rsid w:val="00E57BE7"/>
    <w:rsid w:val="00E57FAD"/>
    <w:rsid w:val="00E60556"/>
    <w:rsid w:val="00E60C6E"/>
    <w:rsid w:val="00E61BF6"/>
    <w:rsid w:val="00E61F02"/>
    <w:rsid w:val="00E6330B"/>
    <w:rsid w:val="00E63D8F"/>
    <w:rsid w:val="00E64687"/>
    <w:rsid w:val="00E650FA"/>
    <w:rsid w:val="00E663E3"/>
    <w:rsid w:val="00E66AB5"/>
    <w:rsid w:val="00E675C6"/>
    <w:rsid w:val="00E67D23"/>
    <w:rsid w:val="00E709B1"/>
    <w:rsid w:val="00E70A3C"/>
    <w:rsid w:val="00E71C16"/>
    <w:rsid w:val="00E71C75"/>
    <w:rsid w:val="00E71E6F"/>
    <w:rsid w:val="00E7250E"/>
    <w:rsid w:val="00E726AE"/>
    <w:rsid w:val="00E72DA8"/>
    <w:rsid w:val="00E73840"/>
    <w:rsid w:val="00E7387B"/>
    <w:rsid w:val="00E75168"/>
    <w:rsid w:val="00E75456"/>
    <w:rsid w:val="00E75C80"/>
    <w:rsid w:val="00E76239"/>
    <w:rsid w:val="00E76284"/>
    <w:rsid w:val="00E7652E"/>
    <w:rsid w:val="00E7669C"/>
    <w:rsid w:val="00E80B83"/>
    <w:rsid w:val="00E815DB"/>
    <w:rsid w:val="00E81F76"/>
    <w:rsid w:val="00E827B5"/>
    <w:rsid w:val="00E83205"/>
    <w:rsid w:val="00E84B40"/>
    <w:rsid w:val="00E8610D"/>
    <w:rsid w:val="00E873A8"/>
    <w:rsid w:val="00E8773E"/>
    <w:rsid w:val="00E9027B"/>
    <w:rsid w:val="00E90D11"/>
    <w:rsid w:val="00E91271"/>
    <w:rsid w:val="00E91F37"/>
    <w:rsid w:val="00E925C8"/>
    <w:rsid w:val="00E92F61"/>
    <w:rsid w:val="00E945F0"/>
    <w:rsid w:val="00E9510F"/>
    <w:rsid w:val="00E962D0"/>
    <w:rsid w:val="00E973E1"/>
    <w:rsid w:val="00E97465"/>
    <w:rsid w:val="00E97DC3"/>
    <w:rsid w:val="00EA221D"/>
    <w:rsid w:val="00EA3D3B"/>
    <w:rsid w:val="00EA4164"/>
    <w:rsid w:val="00EA53C7"/>
    <w:rsid w:val="00EA54EC"/>
    <w:rsid w:val="00EB1AE8"/>
    <w:rsid w:val="00EB1B54"/>
    <w:rsid w:val="00EB1C9F"/>
    <w:rsid w:val="00EB2077"/>
    <w:rsid w:val="00EB3230"/>
    <w:rsid w:val="00EB341A"/>
    <w:rsid w:val="00EB4DC3"/>
    <w:rsid w:val="00EB5003"/>
    <w:rsid w:val="00EB54AD"/>
    <w:rsid w:val="00EB6AFF"/>
    <w:rsid w:val="00EC005C"/>
    <w:rsid w:val="00EC0F7B"/>
    <w:rsid w:val="00EC38FA"/>
    <w:rsid w:val="00EC3FB7"/>
    <w:rsid w:val="00EC5525"/>
    <w:rsid w:val="00EC6135"/>
    <w:rsid w:val="00ED0930"/>
    <w:rsid w:val="00ED1752"/>
    <w:rsid w:val="00ED1B07"/>
    <w:rsid w:val="00ED2633"/>
    <w:rsid w:val="00ED29A9"/>
    <w:rsid w:val="00ED343B"/>
    <w:rsid w:val="00ED3F84"/>
    <w:rsid w:val="00ED515D"/>
    <w:rsid w:val="00ED5D90"/>
    <w:rsid w:val="00ED720F"/>
    <w:rsid w:val="00ED72ED"/>
    <w:rsid w:val="00EE054E"/>
    <w:rsid w:val="00EE10EE"/>
    <w:rsid w:val="00EE12E3"/>
    <w:rsid w:val="00EE209D"/>
    <w:rsid w:val="00EE2BEB"/>
    <w:rsid w:val="00EE4B92"/>
    <w:rsid w:val="00EE5103"/>
    <w:rsid w:val="00EE7160"/>
    <w:rsid w:val="00EF01AC"/>
    <w:rsid w:val="00EF0954"/>
    <w:rsid w:val="00EF197F"/>
    <w:rsid w:val="00EF1D9E"/>
    <w:rsid w:val="00EF28A1"/>
    <w:rsid w:val="00EF42AD"/>
    <w:rsid w:val="00EF5BC2"/>
    <w:rsid w:val="00EF786A"/>
    <w:rsid w:val="00EF7BA8"/>
    <w:rsid w:val="00F003B1"/>
    <w:rsid w:val="00F01C16"/>
    <w:rsid w:val="00F01C75"/>
    <w:rsid w:val="00F01CA1"/>
    <w:rsid w:val="00F025F3"/>
    <w:rsid w:val="00F02E27"/>
    <w:rsid w:val="00F034AC"/>
    <w:rsid w:val="00F03A42"/>
    <w:rsid w:val="00F05730"/>
    <w:rsid w:val="00F05F7B"/>
    <w:rsid w:val="00F06266"/>
    <w:rsid w:val="00F06F79"/>
    <w:rsid w:val="00F079D7"/>
    <w:rsid w:val="00F11F18"/>
    <w:rsid w:val="00F126C3"/>
    <w:rsid w:val="00F127B7"/>
    <w:rsid w:val="00F133EB"/>
    <w:rsid w:val="00F145FA"/>
    <w:rsid w:val="00F15752"/>
    <w:rsid w:val="00F169B9"/>
    <w:rsid w:val="00F17D88"/>
    <w:rsid w:val="00F21D91"/>
    <w:rsid w:val="00F21FFD"/>
    <w:rsid w:val="00F227A6"/>
    <w:rsid w:val="00F22CF1"/>
    <w:rsid w:val="00F2342F"/>
    <w:rsid w:val="00F23D7C"/>
    <w:rsid w:val="00F27E89"/>
    <w:rsid w:val="00F301F9"/>
    <w:rsid w:val="00F30CF4"/>
    <w:rsid w:val="00F31395"/>
    <w:rsid w:val="00F31EE3"/>
    <w:rsid w:val="00F325F9"/>
    <w:rsid w:val="00F33240"/>
    <w:rsid w:val="00F34601"/>
    <w:rsid w:val="00F34E4C"/>
    <w:rsid w:val="00F35061"/>
    <w:rsid w:val="00F37986"/>
    <w:rsid w:val="00F42628"/>
    <w:rsid w:val="00F426B8"/>
    <w:rsid w:val="00F4336B"/>
    <w:rsid w:val="00F438D1"/>
    <w:rsid w:val="00F43EFF"/>
    <w:rsid w:val="00F45208"/>
    <w:rsid w:val="00F45670"/>
    <w:rsid w:val="00F468D3"/>
    <w:rsid w:val="00F46B47"/>
    <w:rsid w:val="00F46B4D"/>
    <w:rsid w:val="00F46B5F"/>
    <w:rsid w:val="00F46BF9"/>
    <w:rsid w:val="00F4793B"/>
    <w:rsid w:val="00F47DED"/>
    <w:rsid w:val="00F51D6B"/>
    <w:rsid w:val="00F522FE"/>
    <w:rsid w:val="00F524B0"/>
    <w:rsid w:val="00F526D7"/>
    <w:rsid w:val="00F53BF1"/>
    <w:rsid w:val="00F53ECF"/>
    <w:rsid w:val="00F545F7"/>
    <w:rsid w:val="00F554E0"/>
    <w:rsid w:val="00F57FA1"/>
    <w:rsid w:val="00F6191C"/>
    <w:rsid w:val="00F62250"/>
    <w:rsid w:val="00F64393"/>
    <w:rsid w:val="00F64411"/>
    <w:rsid w:val="00F64E0F"/>
    <w:rsid w:val="00F662B4"/>
    <w:rsid w:val="00F66943"/>
    <w:rsid w:val="00F6720C"/>
    <w:rsid w:val="00F6784B"/>
    <w:rsid w:val="00F708B6"/>
    <w:rsid w:val="00F7172F"/>
    <w:rsid w:val="00F7265A"/>
    <w:rsid w:val="00F73443"/>
    <w:rsid w:val="00F73999"/>
    <w:rsid w:val="00F756FC"/>
    <w:rsid w:val="00F76ABC"/>
    <w:rsid w:val="00F77684"/>
    <w:rsid w:val="00F80965"/>
    <w:rsid w:val="00F80BDE"/>
    <w:rsid w:val="00F81942"/>
    <w:rsid w:val="00F86014"/>
    <w:rsid w:val="00F86671"/>
    <w:rsid w:val="00F877B0"/>
    <w:rsid w:val="00F9117F"/>
    <w:rsid w:val="00F9193B"/>
    <w:rsid w:val="00F92732"/>
    <w:rsid w:val="00F94765"/>
    <w:rsid w:val="00F94AAF"/>
    <w:rsid w:val="00F9595A"/>
    <w:rsid w:val="00F95B3A"/>
    <w:rsid w:val="00F95D0C"/>
    <w:rsid w:val="00F963B4"/>
    <w:rsid w:val="00F96A0F"/>
    <w:rsid w:val="00F97844"/>
    <w:rsid w:val="00FA015B"/>
    <w:rsid w:val="00FA0D24"/>
    <w:rsid w:val="00FA1AFC"/>
    <w:rsid w:val="00FA2350"/>
    <w:rsid w:val="00FA3023"/>
    <w:rsid w:val="00FA32D6"/>
    <w:rsid w:val="00FA58C1"/>
    <w:rsid w:val="00FA5B97"/>
    <w:rsid w:val="00FB0550"/>
    <w:rsid w:val="00FB0A16"/>
    <w:rsid w:val="00FB0C3E"/>
    <w:rsid w:val="00FB1144"/>
    <w:rsid w:val="00FB2525"/>
    <w:rsid w:val="00FB355C"/>
    <w:rsid w:val="00FB3E34"/>
    <w:rsid w:val="00FB542C"/>
    <w:rsid w:val="00FB5E89"/>
    <w:rsid w:val="00FB71D7"/>
    <w:rsid w:val="00FB7905"/>
    <w:rsid w:val="00FC02E9"/>
    <w:rsid w:val="00FC3B77"/>
    <w:rsid w:val="00FC4BC7"/>
    <w:rsid w:val="00FC5856"/>
    <w:rsid w:val="00FC5A43"/>
    <w:rsid w:val="00FC642F"/>
    <w:rsid w:val="00FC6823"/>
    <w:rsid w:val="00FC69F0"/>
    <w:rsid w:val="00FC6D23"/>
    <w:rsid w:val="00FC6F3F"/>
    <w:rsid w:val="00FC7125"/>
    <w:rsid w:val="00FC73F1"/>
    <w:rsid w:val="00FC7862"/>
    <w:rsid w:val="00FD114F"/>
    <w:rsid w:val="00FD14B4"/>
    <w:rsid w:val="00FD1E79"/>
    <w:rsid w:val="00FD22EC"/>
    <w:rsid w:val="00FD3476"/>
    <w:rsid w:val="00FD4B9F"/>
    <w:rsid w:val="00FD4E4D"/>
    <w:rsid w:val="00FD50A4"/>
    <w:rsid w:val="00FD52DF"/>
    <w:rsid w:val="00FD5363"/>
    <w:rsid w:val="00FD555A"/>
    <w:rsid w:val="00FD67B3"/>
    <w:rsid w:val="00FD6DED"/>
    <w:rsid w:val="00FD6E65"/>
    <w:rsid w:val="00FE0ADC"/>
    <w:rsid w:val="00FE25D1"/>
    <w:rsid w:val="00FE3687"/>
    <w:rsid w:val="00FE6455"/>
    <w:rsid w:val="00FE78D0"/>
    <w:rsid w:val="00FE7E9D"/>
    <w:rsid w:val="00FF048D"/>
    <w:rsid w:val="00FF1A1C"/>
    <w:rsid w:val="00FF31EA"/>
    <w:rsid w:val="00FF573C"/>
    <w:rsid w:val="00FF729A"/>
    <w:rsid w:val="00FF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8AECB"/>
  <w15:docId w15:val="{474873AE-1D3B-4A93-BCDA-9C486B65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2BF"/>
  </w:style>
  <w:style w:type="paragraph" w:styleId="Heading1">
    <w:name w:val="heading 1"/>
    <w:basedOn w:val="Normal"/>
    <w:next w:val="Normal"/>
    <w:link w:val="Heading1Char"/>
    <w:uiPriority w:val="9"/>
    <w:qFormat/>
    <w:rsid w:val="002C751B"/>
    <w:pPr>
      <w:keepNext/>
      <w:keepLines/>
      <w:spacing w:before="240" w:after="0"/>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after="0"/>
      <w:outlineLvl w:val="1"/>
    </w:pPr>
    <w:rPr>
      <w:rFonts w:ascii="Candara" w:eastAsiaTheme="majorEastAsia" w:hAnsi="Candara" w:cstheme="majorBidi"/>
      <w:b/>
      <w:color w:val="538135" w:themeColor="accent6"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ind w:left="720"/>
      <w:contextualSpacing/>
    </w:p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5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paragraph" w:styleId="Caption">
    <w:name w:val="caption"/>
    <w:basedOn w:val="Normal"/>
    <w:next w:val="Normal"/>
    <w:uiPriority w:val="35"/>
    <w:unhideWhenUsed/>
    <w:qFormat/>
    <w:rsid w:val="00F06266"/>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226D97"/>
    <w:rPr>
      <w:sz w:val="16"/>
      <w:szCs w:val="16"/>
    </w:rPr>
  </w:style>
  <w:style w:type="paragraph" w:styleId="CommentText">
    <w:name w:val="annotation text"/>
    <w:basedOn w:val="Normal"/>
    <w:link w:val="CommentTextChar"/>
    <w:uiPriority w:val="99"/>
    <w:semiHidden/>
    <w:unhideWhenUsed/>
    <w:rsid w:val="00226D97"/>
    <w:pPr>
      <w:spacing w:line="240" w:lineRule="auto"/>
    </w:pPr>
    <w:rPr>
      <w:sz w:val="20"/>
      <w:szCs w:val="20"/>
    </w:rPr>
  </w:style>
  <w:style w:type="character" w:customStyle="1" w:styleId="CommentTextChar">
    <w:name w:val="Comment Text Char"/>
    <w:basedOn w:val="DefaultParagraphFont"/>
    <w:link w:val="CommentText"/>
    <w:uiPriority w:val="99"/>
    <w:semiHidden/>
    <w:rsid w:val="00226D97"/>
    <w:rPr>
      <w:sz w:val="20"/>
      <w:szCs w:val="20"/>
    </w:rPr>
  </w:style>
  <w:style w:type="paragraph" w:styleId="CommentSubject">
    <w:name w:val="annotation subject"/>
    <w:basedOn w:val="CommentText"/>
    <w:next w:val="CommentText"/>
    <w:link w:val="CommentSubjectChar"/>
    <w:uiPriority w:val="99"/>
    <w:semiHidden/>
    <w:unhideWhenUsed/>
    <w:rsid w:val="00226D97"/>
    <w:rPr>
      <w:b/>
      <w:bCs/>
    </w:rPr>
  </w:style>
  <w:style w:type="character" w:customStyle="1" w:styleId="CommentSubjectChar">
    <w:name w:val="Comment Subject Char"/>
    <w:basedOn w:val="CommentTextChar"/>
    <w:link w:val="CommentSubject"/>
    <w:uiPriority w:val="99"/>
    <w:semiHidden/>
    <w:rsid w:val="00226D97"/>
    <w:rPr>
      <w:b/>
      <w:bCs/>
      <w:sz w:val="20"/>
      <w:szCs w:val="20"/>
    </w:rPr>
  </w:style>
  <w:style w:type="paragraph" w:styleId="Revision">
    <w:name w:val="Revision"/>
    <w:hidden/>
    <w:uiPriority w:val="99"/>
    <w:semiHidden/>
    <w:rsid w:val="00226D97"/>
    <w:pPr>
      <w:spacing w:after="0" w:line="240" w:lineRule="auto"/>
    </w:pPr>
  </w:style>
  <w:style w:type="character" w:styleId="Hyperlink">
    <w:name w:val="Hyperlink"/>
    <w:basedOn w:val="DefaultParagraphFont"/>
    <w:uiPriority w:val="99"/>
    <w:unhideWhenUsed/>
    <w:rsid w:val="004D7375"/>
    <w:rPr>
      <w:color w:val="0563C1" w:themeColor="hyperlink"/>
      <w:u w:val="single"/>
    </w:rPr>
  </w:style>
  <w:style w:type="character" w:styleId="FollowedHyperlink">
    <w:name w:val="FollowedHyperlink"/>
    <w:basedOn w:val="DefaultParagraphFont"/>
    <w:uiPriority w:val="99"/>
    <w:semiHidden/>
    <w:unhideWhenUsed/>
    <w:rsid w:val="000F55FC"/>
    <w:rPr>
      <w:color w:val="954F72" w:themeColor="followedHyperlink"/>
      <w:u w:val="single"/>
    </w:rPr>
  </w:style>
  <w:style w:type="paragraph" w:customStyle="1" w:styleId="m2099716236298353788msolistparagraph">
    <w:name w:val="m_2099716236298353788msolistparagraph"/>
    <w:basedOn w:val="Normal"/>
    <w:rsid w:val="000E2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E2EEB"/>
  </w:style>
  <w:style w:type="paragraph" w:styleId="NormalWeb">
    <w:name w:val="Normal (Web)"/>
    <w:basedOn w:val="Normal"/>
    <w:uiPriority w:val="99"/>
    <w:semiHidden/>
    <w:unhideWhenUsed/>
    <w:rsid w:val="00514C8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EE4B9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67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421">
      <w:bodyDiv w:val="1"/>
      <w:marLeft w:val="0"/>
      <w:marRight w:val="0"/>
      <w:marTop w:val="0"/>
      <w:marBottom w:val="0"/>
      <w:divBdr>
        <w:top w:val="none" w:sz="0" w:space="0" w:color="auto"/>
        <w:left w:val="none" w:sz="0" w:space="0" w:color="auto"/>
        <w:bottom w:val="none" w:sz="0" w:space="0" w:color="auto"/>
        <w:right w:val="none" w:sz="0" w:space="0" w:color="auto"/>
      </w:divBdr>
    </w:div>
    <w:div w:id="3455201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94135159">
      <w:bodyDiv w:val="1"/>
      <w:marLeft w:val="0"/>
      <w:marRight w:val="0"/>
      <w:marTop w:val="0"/>
      <w:marBottom w:val="0"/>
      <w:divBdr>
        <w:top w:val="none" w:sz="0" w:space="0" w:color="auto"/>
        <w:left w:val="none" w:sz="0" w:space="0" w:color="auto"/>
        <w:bottom w:val="none" w:sz="0" w:space="0" w:color="auto"/>
        <w:right w:val="none" w:sz="0" w:space="0" w:color="auto"/>
      </w:divBdr>
    </w:div>
    <w:div w:id="195125555">
      <w:bodyDiv w:val="1"/>
      <w:marLeft w:val="0"/>
      <w:marRight w:val="0"/>
      <w:marTop w:val="0"/>
      <w:marBottom w:val="0"/>
      <w:divBdr>
        <w:top w:val="none" w:sz="0" w:space="0" w:color="auto"/>
        <w:left w:val="none" w:sz="0" w:space="0" w:color="auto"/>
        <w:bottom w:val="none" w:sz="0" w:space="0" w:color="auto"/>
        <w:right w:val="none" w:sz="0" w:space="0" w:color="auto"/>
      </w:divBdr>
    </w:div>
    <w:div w:id="329065817">
      <w:bodyDiv w:val="1"/>
      <w:marLeft w:val="0"/>
      <w:marRight w:val="0"/>
      <w:marTop w:val="0"/>
      <w:marBottom w:val="0"/>
      <w:divBdr>
        <w:top w:val="none" w:sz="0" w:space="0" w:color="auto"/>
        <w:left w:val="none" w:sz="0" w:space="0" w:color="auto"/>
        <w:bottom w:val="none" w:sz="0" w:space="0" w:color="auto"/>
        <w:right w:val="none" w:sz="0" w:space="0" w:color="auto"/>
      </w:divBdr>
    </w:div>
    <w:div w:id="371465171">
      <w:bodyDiv w:val="1"/>
      <w:marLeft w:val="0"/>
      <w:marRight w:val="0"/>
      <w:marTop w:val="0"/>
      <w:marBottom w:val="0"/>
      <w:divBdr>
        <w:top w:val="none" w:sz="0" w:space="0" w:color="auto"/>
        <w:left w:val="none" w:sz="0" w:space="0" w:color="auto"/>
        <w:bottom w:val="none" w:sz="0" w:space="0" w:color="auto"/>
        <w:right w:val="none" w:sz="0" w:space="0" w:color="auto"/>
      </w:divBdr>
    </w:div>
    <w:div w:id="484206722">
      <w:bodyDiv w:val="1"/>
      <w:marLeft w:val="0"/>
      <w:marRight w:val="0"/>
      <w:marTop w:val="0"/>
      <w:marBottom w:val="0"/>
      <w:divBdr>
        <w:top w:val="none" w:sz="0" w:space="0" w:color="auto"/>
        <w:left w:val="none" w:sz="0" w:space="0" w:color="auto"/>
        <w:bottom w:val="none" w:sz="0" w:space="0" w:color="auto"/>
        <w:right w:val="none" w:sz="0" w:space="0" w:color="auto"/>
      </w:divBdr>
    </w:div>
    <w:div w:id="548882603">
      <w:bodyDiv w:val="1"/>
      <w:marLeft w:val="0"/>
      <w:marRight w:val="0"/>
      <w:marTop w:val="0"/>
      <w:marBottom w:val="0"/>
      <w:divBdr>
        <w:top w:val="none" w:sz="0" w:space="0" w:color="auto"/>
        <w:left w:val="none" w:sz="0" w:space="0" w:color="auto"/>
        <w:bottom w:val="none" w:sz="0" w:space="0" w:color="auto"/>
        <w:right w:val="none" w:sz="0" w:space="0" w:color="auto"/>
      </w:divBdr>
    </w:div>
    <w:div w:id="579489680">
      <w:bodyDiv w:val="1"/>
      <w:marLeft w:val="0"/>
      <w:marRight w:val="0"/>
      <w:marTop w:val="0"/>
      <w:marBottom w:val="0"/>
      <w:divBdr>
        <w:top w:val="none" w:sz="0" w:space="0" w:color="auto"/>
        <w:left w:val="none" w:sz="0" w:space="0" w:color="auto"/>
        <w:bottom w:val="none" w:sz="0" w:space="0" w:color="auto"/>
        <w:right w:val="none" w:sz="0" w:space="0" w:color="auto"/>
      </w:divBdr>
    </w:div>
    <w:div w:id="589508636">
      <w:bodyDiv w:val="1"/>
      <w:marLeft w:val="0"/>
      <w:marRight w:val="0"/>
      <w:marTop w:val="0"/>
      <w:marBottom w:val="0"/>
      <w:divBdr>
        <w:top w:val="none" w:sz="0" w:space="0" w:color="auto"/>
        <w:left w:val="none" w:sz="0" w:space="0" w:color="auto"/>
        <w:bottom w:val="none" w:sz="0" w:space="0" w:color="auto"/>
        <w:right w:val="none" w:sz="0" w:space="0" w:color="auto"/>
      </w:divBdr>
    </w:div>
    <w:div w:id="640188389">
      <w:bodyDiv w:val="1"/>
      <w:marLeft w:val="0"/>
      <w:marRight w:val="0"/>
      <w:marTop w:val="0"/>
      <w:marBottom w:val="0"/>
      <w:divBdr>
        <w:top w:val="none" w:sz="0" w:space="0" w:color="auto"/>
        <w:left w:val="none" w:sz="0" w:space="0" w:color="auto"/>
        <w:bottom w:val="none" w:sz="0" w:space="0" w:color="auto"/>
        <w:right w:val="none" w:sz="0" w:space="0" w:color="auto"/>
      </w:divBdr>
    </w:div>
    <w:div w:id="758258934">
      <w:bodyDiv w:val="1"/>
      <w:marLeft w:val="0"/>
      <w:marRight w:val="0"/>
      <w:marTop w:val="0"/>
      <w:marBottom w:val="0"/>
      <w:divBdr>
        <w:top w:val="none" w:sz="0" w:space="0" w:color="auto"/>
        <w:left w:val="none" w:sz="0" w:space="0" w:color="auto"/>
        <w:bottom w:val="none" w:sz="0" w:space="0" w:color="auto"/>
        <w:right w:val="none" w:sz="0" w:space="0" w:color="auto"/>
      </w:divBdr>
    </w:div>
    <w:div w:id="779105553">
      <w:bodyDiv w:val="1"/>
      <w:marLeft w:val="0"/>
      <w:marRight w:val="0"/>
      <w:marTop w:val="0"/>
      <w:marBottom w:val="0"/>
      <w:divBdr>
        <w:top w:val="none" w:sz="0" w:space="0" w:color="auto"/>
        <w:left w:val="none" w:sz="0" w:space="0" w:color="auto"/>
        <w:bottom w:val="none" w:sz="0" w:space="0" w:color="auto"/>
        <w:right w:val="none" w:sz="0" w:space="0" w:color="auto"/>
      </w:divBdr>
    </w:div>
    <w:div w:id="797383429">
      <w:bodyDiv w:val="1"/>
      <w:marLeft w:val="0"/>
      <w:marRight w:val="0"/>
      <w:marTop w:val="0"/>
      <w:marBottom w:val="0"/>
      <w:divBdr>
        <w:top w:val="none" w:sz="0" w:space="0" w:color="auto"/>
        <w:left w:val="none" w:sz="0" w:space="0" w:color="auto"/>
        <w:bottom w:val="none" w:sz="0" w:space="0" w:color="auto"/>
        <w:right w:val="none" w:sz="0" w:space="0" w:color="auto"/>
      </w:divBdr>
    </w:div>
    <w:div w:id="799766837">
      <w:bodyDiv w:val="1"/>
      <w:marLeft w:val="0"/>
      <w:marRight w:val="0"/>
      <w:marTop w:val="0"/>
      <w:marBottom w:val="0"/>
      <w:divBdr>
        <w:top w:val="none" w:sz="0" w:space="0" w:color="auto"/>
        <w:left w:val="none" w:sz="0" w:space="0" w:color="auto"/>
        <w:bottom w:val="none" w:sz="0" w:space="0" w:color="auto"/>
        <w:right w:val="none" w:sz="0" w:space="0" w:color="auto"/>
      </w:divBdr>
    </w:div>
    <w:div w:id="858007850">
      <w:bodyDiv w:val="1"/>
      <w:marLeft w:val="0"/>
      <w:marRight w:val="0"/>
      <w:marTop w:val="0"/>
      <w:marBottom w:val="0"/>
      <w:divBdr>
        <w:top w:val="none" w:sz="0" w:space="0" w:color="auto"/>
        <w:left w:val="none" w:sz="0" w:space="0" w:color="auto"/>
        <w:bottom w:val="none" w:sz="0" w:space="0" w:color="auto"/>
        <w:right w:val="none" w:sz="0" w:space="0" w:color="auto"/>
      </w:divBdr>
      <w:divsChild>
        <w:div w:id="343441237">
          <w:marLeft w:val="1080"/>
          <w:marRight w:val="0"/>
          <w:marTop w:val="100"/>
          <w:marBottom w:val="0"/>
          <w:divBdr>
            <w:top w:val="none" w:sz="0" w:space="0" w:color="auto"/>
            <w:left w:val="none" w:sz="0" w:space="0" w:color="auto"/>
            <w:bottom w:val="none" w:sz="0" w:space="0" w:color="auto"/>
            <w:right w:val="none" w:sz="0" w:space="0" w:color="auto"/>
          </w:divBdr>
        </w:div>
        <w:div w:id="264969747">
          <w:marLeft w:val="1080"/>
          <w:marRight w:val="0"/>
          <w:marTop w:val="100"/>
          <w:marBottom w:val="0"/>
          <w:divBdr>
            <w:top w:val="none" w:sz="0" w:space="0" w:color="auto"/>
            <w:left w:val="none" w:sz="0" w:space="0" w:color="auto"/>
            <w:bottom w:val="none" w:sz="0" w:space="0" w:color="auto"/>
            <w:right w:val="none" w:sz="0" w:space="0" w:color="auto"/>
          </w:divBdr>
        </w:div>
        <w:div w:id="30158945">
          <w:marLeft w:val="1080"/>
          <w:marRight w:val="0"/>
          <w:marTop w:val="100"/>
          <w:marBottom w:val="0"/>
          <w:divBdr>
            <w:top w:val="none" w:sz="0" w:space="0" w:color="auto"/>
            <w:left w:val="none" w:sz="0" w:space="0" w:color="auto"/>
            <w:bottom w:val="none" w:sz="0" w:space="0" w:color="auto"/>
            <w:right w:val="none" w:sz="0" w:space="0" w:color="auto"/>
          </w:divBdr>
        </w:div>
        <w:div w:id="1874417894">
          <w:marLeft w:val="1080"/>
          <w:marRight w:val="0"/>
          <w:marTop w:val="100"/>
          <w:marBottom w:val="0"/>
          <w:divBdr>
            <w:top w:val="none" w:sz="0" w:space="0" w:color="auto"/>
            <w:left w:val="none" w:sz="0" w:space="0" w:color="auto"/>
            <w:bottom w:val="none" w:sz="0" w:space="0" w:color="auto"/>
            <w:right w:val="none" w:sz="0" w:space="0" w:color="auto"/>
          </w:divBdr>
        </w:div>
        <w:div w:id="1338730311">
          <w:marLeft w:val="1080"/>
          <w:marRight w:val="0"/>
          <w:marTop w:val="100"/>
          <w:marBottom w:val="0"/>
          <w:divBdr>
            <w:top w:val="none" w:sz="0" w:space="0" w:color="auto"/>
            <w:left w:val="none" w:sz="0" w:space="0" w:color="auto"/>
            <w:bottom w:val="none" w:sz="0" w:space="0" w:color="auto"/>
            <w:right w:val="none" w:sz="0" w:space="0" w:color="auto"/>
          </w:divBdr>
        </w:div>
        <w:div w:id="1309625327">
          <w:marLeft w:val="1080"/>
          <w:marRight w:val="0"/>
          <w:marTop w:val="100"/>
          <w:marBottom w:val="0"/>
          <w:divBdr>
            <w:top w:val="none" w:sz="0" w:space="0" w:color="auto"/>
            <w:left w:val="none" w:sz="0" w:space="0" w:color="auto"/>
            <w:bottom w:val="none" w:sz="0" w:space="0" w:color="auto"/>
            <w:right w:val="none" w:sz="0" w:space="0" w:color="auto"/>
          </w:divBdr>
        </w:div>
        <w:div w:id="982777897">
          <w:marLeft w:val="1800"/>
          <w:marRight w:val="0"/>
          <w:marTop w:val="100"/>
          <w:marBottom w:val="0"/>
          <w:divBdr>
            <w:top w:val="none" w:sz="0" w:space="0" w:color="auto"/>
            <w:left w:val="none" w:sz="0" w:space="0" w:color="auto"/>
            <w:bottom w:val="none" w:sz="0" w:space="0" w:color="auto"/>
            <w:right w:val="none" w:sz="0" w:space="0" w:color="auto"/>
          </w:divBdr>
        </w:div>
        <w:div w:id="498426601">
          <w:marLeft w:val="1800"/>
          <w:marRight w:val="0"/>
          <w:marTop w:val="100"/>
          <w:marBottom w:val="0"/>
          <w:divBdr>
            <w:top w:val="none" w:sz="0" w:space="0" w:color="auto"/>
            <w:left w:val="none" w:sz="0" w:space="0" w:color="auto"/>
            <w:bottom w:val="none" w:sz="0" w:space="0" w:color="auto"/>
            <w:right w:val="none" w:sz="0" w:space="0" w:color="auto"/>
          </w:divBdr>
        </w:div>
      </w:divsChild>
    </w:div>
    <w:div w:id="869755556">
      <w:bodyDiv w:val="1"/>
      <w:marLeft w:val="0"/>
      <w:marRight w:val="0"/>
      <w:marTop w:val="0"/>
      <w:marBottom w:val="0"/>
      <w:divBdr>
        <w:top w:val="none" w:sz="0" w:space="0" w:color="auto"/>
        <w:left w:val="none" w:sz="0" w:space="0" w:color="auto"/>
        <w:bottom w:val="none" w:sz="0" w:space="0" w:color="auto"/>
        <w:right w:val="none" w:sz="0" w:space="0" w:color="auto"/>
      </w:divBdr>
    </w:div>
    <w:div w:id="1058671051">
      <w:bodyDiv w:val="1"/>
      <w:marLeft w:val="0"/>
      <w:marRight w:val="0"/>
      <w:marTop w:val="0"/>
      <w:marBottom w:val="0"/>
      <w:divBdr>
        <w:top w:val="none" w:sz="0" w:space="0" w:color="auto"/>
        <w:left w:val="none" w:sz="0" w:space="0" w:color="auto"/>
        <w:bottom w:val="none" w:sz="0" w:space="0" w:color="auto"/>
        <w:right w:val="none" w:sz="0" w:space="0" w:color="auto"/>
      </w:divBdr>
    </w:div>
    <w:div w:id="1068961009">
      <w:bodyDiv w:val="1"/>
      <w:marLeft w:val="0"/>
      <w:marRight w:val="0"/>
      <w:marTop w:val="0"/>
      <w:marBottom w:val="0"/>
      <w:divBdr>
        <w:top w:val="none" w:sz="0" w:space="0" w:color="auto"/>
        <w:left w:val="none" w:sz="0" w:space="0" w:color="auto"/>
        <w:bottom w:val="none" w:sz="0" w:space="0" w:color="auto"/>
        <w:right w:val="none" w:sz="0" w:space="0" w:color="auto"/>
      </w:divBdr>
    </w:div>
    <w:div w:id="1136870379">
      <w:bodyDiv w:val="1"/>
      <w:marLeft w:val="0"/>
      <w:marRight w:val="0"/>
      <w:marTop w:val="0"/>
      <w:marBottom w:val="0"/>
      <w:divBdr>
        <w:top w:val="none" w:sz="0" w:space="0" w:color="auto"/>
        <w:left w:val="none" w:sz="0" w:space="0" w:color="auto"/>
        <w:bottom w:val="none" w:sz="0" w:space="0" w:color="auto"/>
        <w:right w:val="none" w:sz="0" w:space="0" w:color="auto"/>
      </w:divBdr>
    </w:div>
    <w:div w:id="1187334075">
      <w:bodyDiv w:val="1"/>
      <w:marLeft w:val="0"/>
      <w:marRight w:val="0"/>
      <w:marTop w:val="0"/>
      <w:marBottom w:val="0"/>
      <w:divBdr>
        <w:top w:val="none" w:sz="0" w:space="0" w:color="auto"/>
        <w:left w:val="none" w:sz="0" w:space="0" w:color="auto"/>
        <w:bottom w:val="none" w:sz="0" w:space="0" w:color="auto"/>
        <w:right w:val="none" w:sz="0" w:space="0" w:color="auto"/>
      </w:divBdr>
    </w:div>
    <w:div w:id="1323385351">
      <w:bodyDiv w:val="1"/>
      <w:marLeft w:val="0"/>
      <w:marRight w:val="0"/>
      <w:marTop w:val="0"/>
      <w:marBottom w:val="0"/>
      <w:divBdr>
        <w:top w:val="none" w:sz="0" w:space="0" w:color="auto"/>
        <w:left w:val="none" w:sz="0" w:space="0" w:color="auto"/>
        <w:bottom w:val="none" w:sz="0" w:space="0" w:color="auto"/>
        <w:right w:val="none" w:sz="0" w:space="0" w:color="auto"/>
      </w:divBdr>
    </w:div>
    <w:div w:id="1364748426">
      <w:bodyDiv w:val="1"/>
      <w:marLeft w:val="0"/>
      <w:marRight w:val="0"/>
      <w:marTop w:val="0"/>
      <w:marBottom w:val="0"/>
      <w:divBdr>
        <w:top w:val="none" w:sz="0" w:space="0" w:color="auto"/>
        <w:left w:val="none" w:sz="0" w:space="0" w:color="auto"/>
        <w:bottom w:val="none" w:sz="0" w:space="0" w:color="auto"/>
        <w:right w:val="none" w:sz="0" w:space="0" w:color="auto"/>
      </w:divBdr>
      <w:divsChild>
        <w:div w:id="1685669336">
          <w:marLeft w:val="547"/>
          <w:marRight w:val="0"/>
          <w:marTop w:val="400"/>
          <w:marBottom w:val="0"/>
          <w:divBdr>
            <w:top w:val="none" w:sz="0" w:space="0" w:color="auto"/>
            <w:left w:val="none" w:sz="0" w:space="0" w:color="auto"/>
            <w:bottom w:val="none" w:sz="0" w:space="0" w:color="auto"/>
            <w:right w:val="none" w:sz="0" w:space="0" w:color="auto"/>
          </w:divBdr>
        </w:div>
        <w:div w:id="139923822">
          <w:marLeft w:val="547"/>
          <w:marRight w:val="0"/>
          <w:marTop w:val="400"/>
          <w:marBottom w:val="0"/>
          <w:divBdr>
            <w:top w:val="none" w:sz="0" w:space="0" w:color="auto"/>
            <w:left w:val="none" w:sz="0" w:space="0" w:color="auto"/>
            <w:bottom w:val="none" w:sz="0" w:space="0" w:color="auto"/>
            <w:right w:val="none" w:sz="0" w:space="0" w:color="auto"/>
          </w:divBdr>
        </w:div>
        <w:div w:id="2024743453">
          <w:marLeft w:val="547"/>
          <w:marRight w:val="0"/>
          <w:marTop w:val="400"/>
          <w:marBottom w:val="0"/>
          <w:divBdr>
            <w:top w:val="none" w:sz="0" w:space="0" w:color="auto"/>
            <w:left w:val="none" w:sz="0" w:space="0" w:color="auto"/>
            <w:bottom w:val="none" w:sz="0" w:space="0" w:color="auto"/>
            <w:right w:val="none" w:sz="0" w:space="0" w:color="auto"/>
          </w:divBdr>
        </w:div>
      </w:divsChild>
    </w:div>
    <w:div w:id="1384790462">
      <w:bodyDiv w:val="1"/>
      <w:marLeft w:val="0"/>
      <w:marRight w:val="0"/>
      <w:marTop w:val="0"/>
      <w:marBottom w:val="0"/>
      <w:divBdr>
        <w:top w:val="none" w:sz="0" w:space="0" w:color="auto"/>
        <w:left w:val="none" w:sz="0" w:space="0" w:color="auto"/>
        <w:bottom w:val="none" w:sz="0" w:space="0" w:color="auto"/>
        <w:right w:val="none" w:sz="0" w:space="0" w:color="auto"/>
      </w:divBdr>
    </w:div>
    <w:div w:id="1392270626">
      <w:bodyDiv w:val="1"/>
      <w:marLeft w:val="0"/>
      <w:marRight w:val="0"/>
      <w:marTop w:val="0"/>
      <w:marBottom w:val="0"/>
      <w:divBdr>
        <w:top w:val="none" w:sz="0" w:space="0" w:color="auto"/>
        <w:left w:val="none" w:sz="0" w:space="0" w:color="auto"/>
        <w:bottom w:val="none" w:sz="0" w:space="0" w:color="auto"/>
        <w:right w:val="none" w:sz="0" w:space="0" w:color="auto"/>
      </w:divBdr>
    </w:div>
    <w:div w:id="1417939748">
      <w:bodyDiv w:val="1"/>
      <w:marLeft w:val="0"/>
      <w:marRight w:val="0"/>
      <w:marTop w:val="0"/>
      <w:marBottom w:val="0"/>
      <w:divBdr>
        <w:top w:val="none" w:sz="0" w:space="0" w:color="auto"/>
        <w:left w:val="none" w:sz="0" w:space="0" w:color="auto"/>
        <w:bottom w:val="none" w:sz="0" w:space="0" w:color="auto"/>
        <w:right w:val="none" w:sz="0" w:space="0" w:color="auto"/>
      </w:divBdr>
    </w:div>
    <w:div w:id="1454401528">
      <w:bodyDiv w:val="1"/>
      <w:marLeft w:val="0"/>
      <w:marRight w:val="0"/>
      <w:marTop w:val="0"/>
      <w:marBottom w:val="0"/>
      <w:divBdr>
        <w:top w:val="none" w:sz="0" w:space="0" w:color="auto"/>
        <w:left w:val="none" w:sz="0" w:space="0" w:color="auto"/>
        <w:bottom w:val="none" w:sz="0" w:space="0" w:color="auto"/>
        <w:right w:val="none" w:sz="0" w:space="0" w:color="auto"/>
      </w:divBdr>
    </w:div>
    <w:div w:id="1464696097">
      <w:bodyDiv w:val="1"/>
      <w:marLeft w:val="0"/>
      <w:marRight w:val="0"/>
      <w:marTop w:val="0"/>
      <w:marBottom w:val="0"/>
      <w:divBdr>
        <w:top w:val="none" w:sz="0" w:space="0" w:color="auto"/>
        <w:left w:val="none" w:sz="0" w:space="0" w:color="auto"/>
        <w:bottom w:val="none" w:sz="0" w:space="0" w:color="auto"/>
        <w:right w:val="none" w:sz="0" w:space="0" w:color="auto"/>
      </w:divBdr>
    </w:div>
    <w:div w:id="1559511490">
      <w:bodyDiv w:val="1"/>
      <w:marLeft w:val="0"/>
      <w:marRight w:val="0"/>
      <w:marTop w:val="0"/>
      <w:marBottom w:val="0"/>
      <w:divBdr>
        <w:top w:val="none" w:sz="0" w:space="0" w:color="auto"/>
        <w:left w:val="none" w:sz="0" w:space="0" w:color="auto"/>
        <w:bottom w:val="none" w:sz="0" w:space="0" w:color="auto"/>
        <w:right w:val="none" w:sz="0" w:space="0" w:color="auto"/>
      </w:divBdr>
      <w:divsChild>
        <w:div w:id="2108498702">
          <w:marLeft w:val="446"/>
          <w:marRight w:val="0"/>
          <w:marTop w:val="0"/>
          <w:marBottom w:val="0"/>
          <w:divBdr>
            <w:top w:val="none" w:sz="0" w:space="0" w:color="auto"/>
            <w:left w:val="none" w:sz="0" w:space="0" w:color="auto"/>
            <w:bottom w:val="none" w:sz="0" w:space="0" w:color="auto"/>
            <w:right w:val="none" w:sz="0" w:space="0" w:color="auto"/>
          </w:divBdr>
        </w:div>
      </w:divsChild>
    </w:div>
    <w:div w:id="1661276426">
      <w:bodyDiv w:val="1"/>
      <w:marLeft w:val="0"/>
      <w:marRight w:val="0"/>
      <w:marTop w:val="0"/>
      <w:marBottom w:val="0"/>
      <w:divBdr>
        <w:top w:val="none" w:sz="0" w:space="0" w:color="auto"/>
        <w:left w:val="none" w:sz="0" w:space="0" w:color="auto"/>
        <w:bottom w:val="none" w:sz="0" w:space="0" w:color="auto"/>
        <w:right w:val="none" w:sz="0" w:space="0" w:color="auto"/>
      </w:divBdr>
    </w:div>
    <w:div w:id="1731155245">
      <w:bodyDiv w:val="1"/>
      <w:marLeft w:val="0"/>
      <w:marRight w:val="0"/>
      <w:marTop w:val="0"/>
      <w:marBottom w:val="0"/>
      <w:divBdr>
        <w:top w:val="none" w:sz="0" w:space="0" w:color="auto"/>
        <w:left w:val="none" w:sz="0" w:space="0" w:color="auto"/>
        <w:bottom w:val="none" w:sz="0" w:space="0" w:color="auto"/>
        <w:right w:val="none" w:sz="0" w:space="0" w:color="auto"/>
      </w:divBdr>
      <w:divsChild>
        <w:div w:id="481774655">
          <w:marLeft w:val="1080"/>
          <w:marRight w:val="0"/>
          <w:marTop w:val="100"/>
          <w:marBottom w:val="0"/>
          <w:divBdr>
            <w:top w:val="none" w:sz="0" w:space="0" w:color="auto"/>
            <w:left w:val="none" w:sz="0" w:space="0" w:color="auto"/>
            <w:bottom w:val="none" w:sz="0" w:space="0" w:color="auto"/>
            <w:right w:val="none" w:sz="0" w:space="0" w:color="auto"/>
          </w:divBdr>
        </w:div>
        <w:div w:id="36855295">
          <w:marLeft w:val="1080"/>
          <w:marRight w:val="0"/>
          <w:marTop w:val="100"/>
          <w:marBottom w:val="0"/>
          <w:divBdr>
            <w:top w:val="none" w:sz="0" w:space="0" w:color="auto"/>
            <w:left w:val="none" w:sz="0" w:space="0" w:color="auto"/>
            <w:bottom w:val="none" w:sz="0" w:space="0" w:color="auto"/>
            <w:right w:val="none" w:sz="0" w:space="0" w:color="auto"/>
          </w:divBdr>
        </w:div>
        <w:div w:id="550927068">
          <w:marLeft w:val="1080"/>
          <w:marRight w:val="0"/>
          <w:marTop w:val="100"/>
          <w:marBottom w:val="0"/>
          <w:divBdr>
            <w:top w:val="none" w:sz="0" w:space="0" w:color="auto"/>
            <w:left w:val="none" w:sz="0" w:space="0" w:color="auto"/>
            <w:bottom w:val="none" w:sz="0" w:space="0" w:color="auto"/>
            <w:right w:val="none" w:sz="0" w:space="0" w:color="auto"/>
          </w:divBdr>
        </w:div>
        <w:div w:id="540829423">
          <w:marLeft w:val="1080"/>
          <w:marRight w:val="0"/>
          <w:marTop w:val="100"/>
          <w:marBottom w:val="0"/>
          <w:divBdr>
            <w:top w:val="none" w:sz="0" w:space="0" w:color="auto"/>
            <w:left w:val="none" w:sz="0" w:space="0" w:color="auto"/>
            <w:bottom w:val="none" w:sz="0" w:space="0" w:color="auto"/>
            <w:right w:val="none" w:sz="0" w:space="0" w:color="auto"/>
          </w:divBdr>
        </w:div>
        <w:div w:id="1164315551">
          <w:marLeft w:val="1080"/>
          <w:marRight w:val="0"/>
          <w:marTop w:val="100"/>
          <w:marBottom w:val="0"/>
          <w:divBdr>
            <w:top w:val="none" w:sz="0" w:space="0" w:color="auto"/>
            <w:left w:val="none" w:sz="0" w:space="0" w:color="auto"/>
            <w:bottom w:val="none" w:sz="0" w:space="0" w:color="auto"/>
            <w:right w:val="none" w:sz="0" w:space="0" w:color="auto"/>
          </w:divBdr>
        </w:div>
      </w:divsChild>
    </w:div>
    <w:div w:id="1752315700">
      <w:bodyDiv w:val="1"/>
      <w:marLeft w:val="0"/>
      <w:marRight w:val="0"/>
      <w:marTop w:val="0"/>
      <w:marBottom w:val="0"/>
      <w:divBdr>
        <w:top w:val="none" w:sz="0" w:space="0" w:color="auto"/>
        <w:left w:val="none" w:sz="0" w:space="0" w:color="auto"/>
        <w:bottom w:val="none" w:sz="0" w:space="0" w:color="auto"/>
        <w:right w:val="none" w:sz="0" w:space="0" w:color="auto"/>
      </w:divBdr>
    </w:div>
    <w:div w:id="1761566399">
      <w:bodyDiv w:val="1"/>
      <w:marLeft w:val="0"/>
      <w:marRight w:val="0"/>
      <w:marTop w:val="0"/>
      <w:marBottom w:val="0"/>
      <w:divBdr>
        <w:top w:val="none" w:sz="0" w:space="0" w:color="auto"/>
        <w:left w:val="none" w:sz="0" w:space="0" w:color="auto"/>
        <w:bottom w:val="none" w:sz="0" w:space="0" w:color="auto"/>
        <w:right w:val="none" w:sz="0" w:space="0" w:color="auto"/>
      </w:divBdr>
    </w:div>
    <w:div w:id="1838957046">
      <w:bodyDiv w:val="1"/>
      <w:marLeft w:val="0"/>
      <w:marRight w:val="0"/>
      <w:marTop w:val="0"/>
      <w:marBottom w:val="0"/>
      <w:divBdr>
        <w:top w:val="none" w:sz="0" w:space="0" w:color="auto"/>
        <w:left w:val="none" w:sz="0" w:space="0" w:color="auto"/>
        <w:bottom w:val="none" w:sz="0" w:space="0" w:color="auto"/>
        <w:right w:val="none" w:sz="0" w:space="0" w:color="auto"/>
      </w:divBdr>
    </w:div>
    <w:div w:id="1882277556">
      <w:bodyDiv w:val="1"/>
      <w:marLeft w:val="0"/>
      <w:marRight w:val="0"/>
      <w:marTop w:val="0"/>
      <w:marBottom w:val="0"/>
      <w:divBdr>
        <w:top w:val="none" w:sz="0" w:space="0" w:color="auto"/>
        <w:left w:val="none" w:sz="0" w:space="0" w:color="auto"/>
        <w:bottom w:val="none" w:sz="0" w:space="0" w:color="auto"/>
        <w:right w:val="none" w:sz="0" w:space="0" w:color="auto"/>
      </w:divBdr>
      <w:divsChild>
        <w:div w:id="333534436">
          <w:marLeft w:val="0"/>
          <w:marRight w:val="0"/>
          <w:marTop w:val="0"/>
          <w:marBottom w:val="0"/>
          <w:divBdr>
            <w:top w:val="none" w:sz="0" w:space="0" w:color="auto"/>
            <w:left w:val="none" w:sz="0" w:space="0" w:color="auto"/>
            <w:bottom w:val="none" w:sz="0" w:space="0" w:color="auto"/>
            <w:right w:val="none" w:sz="0" w:space="0" w:color="auto"/>
          </w:divBdr>
        </w:div>
        <w:div w:id="1324821396">
          <w:marLeft w:val="0"/>
          <w:marRight w:val="0"/>
          <w:marTop w:val="0"/>
          <w:marBottom w:val="0"/>
          <w:divBdr>
            <w:top w:val="none" w:sz="0" w:space="0" w:color="auto"/>
            <w:left w:val="none" w:sz="0" w:space="0" w:color="auto"/>
            <w:bottom w:val="none" w:sz="0" w:space="0" w:color="auto"/>
            <w:right w:val="none" w:sz="0" w:space="0" w:color="auto"/>
          </w:divBdr>
        </w:div>
        <w:div w:id="1437092935">
          <w:marLeft w:val="0"/>
          <w:marRight w:val="0"/>
          <w:marTop w:val="0"/>
          <w:marBottom w:val="0"/>
          <w:divBdr>
            <w:top w:val="none" w:sz="0" w:space="0" w:color="auto"/>
            <w:left w:val="none" w:sz="0" w:space="0" w:color="auto"/>
            <w:bottom w:val="none" w:sz="0" w:space="0" w:color="auto"/>
            <w:right w:val="none" w:sz="0" w:space="0" w:color="auto"/>
          </w:divBdr>
        </w:div>
      </w:divsChild>
    </w:div>
    <w:div w:id="1915773701">
      <w:bodyDiv w:val="1"/>
      <w:marLeft w:val="0"/>
      <w:marRight w:val="0"/>
      <w:marTop w:val="0"/>
      <w:marBottom w:val="0"/>
      <w:divBdr>
        <w:top w:val="none" w:sz="0" w:space="0" w:color="auto"/>
        <w:left w:val="none" w:sz="0" w:space="0" w:color="auto"/>
        <w:bottom w:val="none" w:sz="0" w:space="0" w:color="auto"/>
        <w:right w:val="none" w:sz="0" w:space="0" w:color="auto"/>
      </w:divBdr>
      <w:divsChild>
        <w:div w:id="1285231065">
          <w:marLeft w:val="0"/>
          <w:marRight w:val="0"/>
          <w:marTop w:val="0"/>
          <w:marBottom w:val="0"/>
          <w:divBdr>
            <w:top w:val="none" w:sz="0" w:space="0" w:color="auto"/>
            <w:left w:val="none" w:sz="0" w:space="0" w:color="auto"/>
            <w:bottom w:val="none" w:sz="0" w:space="0" w:color="auto"/>
            <w:right w:val="none" w:sz="0" w:space="0" w:color="auto"/>
          </w:divBdr>
        </w:div>
        <w:div w:id="935596708">
          <w:marLeft w:val="0"/>
          <w:marRight w:val="0"/>
          <w:marTop w:val="0"/>
          <w:marBottom w:val="0"/>
          <w:divBdr>
            <w:top w:val="none" w:sz="0" w:space="0" w:color="auto"/>
            <w:left w:val="none" w:sz="0" w:space="0" w:color="auto"/>
            <w:bottom w:val="none" w:sz="0" w:space="0" w:color="auto"/>
            <w:right w:val="none" w:sz="0" w:space="0" w:color="auto"/>
          </w:divBdr>
        </w:div>
        <w:div w:id="883372294">
          <w:marLeft w:val="0"/>
          <w:marRight w:val="0"/>
          <w:marTop w:val="0"/>
          <w:marBottom w:val="0"/>
          <w:divBdr>
            <w:top w:val="none" w:sz="0" w:space="0" w:color="auto"/>
            <w:left w:val="none" w:sz="0" w:space="0" w:color="auto"/>
            <w:bottom w:val="none" w:sz="0" w:space="0" w:color="auto"/>
            <w:right w:val="none" w:sz="0" w:space="0" w:color="auto"/>
          </w:divBdr>
        </w:div>
        <w:div w:id="1539469589">
          <w:marLeft w:val="0"/>
          <w:marRight w:val="0"/>
          <w:marTop w:val="0"/>
          <w:marBottom w:val="0"/>
          <w:divBdr>
            <w:top w:val="none" w:sz="0" w:space="0" w:color="auto"/>
            <w:left w:val="none" w:sz="0" w:space="0" w:color="auto"/>
            <w:bottom w:val="none" w:sz="0" w:space="0" w:color="auto"/>
            <w:right w:val="none" w:sz="0" w:space="0" w:color="auto"/>
          </w:divBdr>
        </w:div>
        <w:div w:id="1625968004">
          <w:marLeft w:val="0"/>
          <w:marRight w:val="0"/>
          <w:marTop w:val="0"/>
          <w:marBottom w:val="0"/>
          <w:divBdr>
            <w:top w:val="none" w:sz="0" w:space="0" w:color="auto"/>
            <w:left w:val="none" w:sz="0" w:space="0" w:color="auto"/>
            <w:bottom w:val="none" w:sz="0" w:space="0" w:color="auto"/>
            <w:right w:val="none" w:sz="0" w:space="0" w:color="auto"/>
          </w:divBdr>
        </w:div>
        <w:div w:id="1538736533">
          <w:marLeft w:val="0"/>
          <w:marRight w:val="0"/>
          <w:marTop w:val="0"/>
          <w:marBottom w:val="0"/>
          <w:divBdr>
            <w:top w:val="none" w:sz="0" w:space="0" w:color="auto"/>
            <w:left w:val="none" w:sz="0" w:space="0" w:color="auto"/>
            <w:bottom w:val="none" w:sz="0" w:space="0" w:color="auto"/>
            <w:right w:val="none" w:sz="0" w:space="0" w:color="auto"/>
          </w:divBdr>
        </w:div>
        <w:div w:id="220210306">
          <w:marLeft w:val="0"/>
          <w:marRight w:val="0"/>
          <w:marTop w:val="0"/>
          <w:marBottom w:val="0"/>
          <w:divBdr>
            <w:top w:val="none" w:sz="0" w:space="0" w:color="auto"/>
            <w:left w:val="none" w:sz="0" w:space="0" w:color="auto"/>
            <w:bottom w:val="none" w:sz="0" w:space="0" w:color="auto"/>
            <w:right w:val="none" w:sz="0" w:space="0" w:color="auto"/>
          </w:divBdr>
        </w:div>
        <w:div w:id="760491477">
          <w:marLeft w:val="0"/>
          <w:marRight w:val="0"/>
          <w:marTop w:val="0"/>
          <w:marBottom w:val="0"/>
          <w:divBdr>
            <w:top w:val="none" w:sz="0" w:space="0" w:color="auto"/>
            <w:left w:val="none" w:sz="0" w:space="0" w:color="auto"/>
            <w:bottom w:val="none" w:sz="0" w:space="0" w:color="auto"/>
            <w:right w:val="none" w:sz="0" w:space="0" w:color="auto"/>
          </w:divBdr>
        </w:div>
        <w:div w:id="1696808298">
          <w:marLeft w:val="0"/>
          <w:marRight w:val="0"/>
          <w:marTop w:val="0"/>
          <w:marBottom w:val="0"/>
          <w:divBdr>
            <w:top w:val="none" w:sz="0" w:space="0" w:color="auto"/>
            <w:left w:val="none" w:sz="0" w:space="0" w:color="auto"/>
            <w:bottom w:val="none" w:sz="0" w:space="0" w:color="auto"/>
            <w:right w:val="none" w:sz="0" w:space="0" w:color="auto"/>
          </w:divBdr>
        </w:div>
        <w:div w:id="344475373">
          <w:marLeft w:val="0"/>
          <w:marRight w:val="0"/>
          <w:marTop w:val="0"/>
          <w:marBottom w:val="0"/>
          <w:divBdr>
            <w:top w:val="none" w:sz="0" w:space="0" w:color="auto"/>
            <w:left w:val="none" w:sz="0" w:space="0" w:color="auto"/>
            <w:bottom w:val="none" w:sz="0" w:space="0" w:color="auto"/>
            <w:right w:val="none" w:sz="0" w:space="0" w:color="auto"/>
          </w:divBdr>
        </w:div>
        <w:div w:id="487787578">
          <w:marLeft w:val="0"/>
          <w:marRight w:val="0"/>
          <w:marTop w:val="0"/>
          <w:marBottom w:val="0"/>
          <w:divBdr>
            <w:top w:val="none" w:sz="0" w:space="0" w:color="auto"/>
            <w:left w:val="none" w:sz="0" w:space="0" w:color="auto"/>
            <w:bottom w:val="none" w:sz="0" w:space="0" w:color="auto"/>
            <w:right w:val="none" w:sz="0" w:space="0" w:color="auto"/>
          </w:divBdr>
        </w:div>
        <w:div w:id="298459057">
          <w:marLeft w:val="0"/>
          <w:marRight w:val="0"/>
          <w:marTop w:val="0"/>
          <w:marBottom w:val="0"/>
          <w:divBdr>
            <w:top w:val="none" w:sz="0" w:space="0" w:color="auto"/>
            <w:left w:val="none" w:sz="0" w:space="0" w:color="auto"/>
            <w:bottom w:val="none" w:sz="0" w:space="0" w:color="auto"/>
            <w:right w:val="none" w:sz="0" w:space="0" w:color="auto"/>
          </w:divBdr>
        </w:div>
        <w:div w:id="1317807885">
          <w:marLeft w:val="0"/>
          <w:marRight w:val="0"/>
          <w:marTop w:val="0"/>
          <w:marBottom w:val="0"/>
          <w:divBdr>
            <w:top w:val="none" w:sz="0" w:space="0" w:color="auto"/>
            <w:left w:val="none" w:sz="0" w:space="0" w:color="auto"/>
            <w:bottom w:val="none" w:sz="0" w:space="0" w:color="auto"/>
            <w:right w:val="none" w:sz="0" w:space="0" w:color="auto"/>
          </w:divBdr>
        </w:div>
        <w:div w:id="523179767">
          <w:marLeft w:val="0"/>
          <w:marRight w:val="0"/>
          <w:marTop w:val="0"/>
          <w:marBottom w:val="0"/>
          <w:divBdr>
            <w:top w:val="none" w:sz="0" w:space="0" w:color="auto"/>
            <w:left w:val="none" w:sz="0" w:space="0" w:color="auto"/>
            <w:bottom w:val="none" w:sz="0" w:space="0" w:color="auto"/>
            <w:right w:val="none" w:sz="0" w:space="0" w:color="auto"/>
          </w:divBdr>
        </w:div>
        <w:div w:id="592781981">
          <w:marLeft w:val="0"/>
          <w:marRight w:val="0"/>
          <w:marTop w:val="0"/>
          <w:marBottom w:val="0"/>
          <w:divBdr>
            <w:top w:val="none" w:sz="0" w:space="0" w:color="auto"/>
            <w:left w:val="none" w:sz="0" w:space="0" w:color="auto"/>
            <w:bottom w:val="none" w:sz="0" w:space="0" w:color="auto"/>
            <w:right w:val="none" w:sz="0" w:space="0" w:color="auto"/>
          </w:divBdr>
        </w:div>
        <w:div w:id="1829593156">
          <w:marLeft w:val="0"/>
          <w:marRight w:val="0"/>
          <w:marTop w:val="0"/>
          <w:marBottom w:val="0"/>
          <w:divBdr>
            <w:top w:val="none" w:sz="0" w:space="0" w:color="auto"/>
            <w:left w:val="none" w:sz="0" w:space="0" w:color="auto"/>
            <w:bottom w:val="none" w:sz="0" w:space="0" w:color="auto"/>
            <w:right w:val="none" w:sz="0" w:space="0" w:color="auto"/>
          </w:divBdr>
        </w:div>
        <w:div w:id="1060441489">
          <w:marLeft w:val="0"/>
          <w:marRight w:val="0"/>
          <w:marTop w:val="0"/>
          <w:marBottom w:val="0"/>
          <w:divBdr>
            <w:top w:val="none" w:sz="0" w:space="0" w:color="auto"/>
            <w:left w:val="none" w:sz="0" w:space="0" w:color="auto"/>
            <w:bottom w:val="none" w:sz="0" w:space="0" w:color="auto"/>
            <w:right w:val="none" w:sz="0" w:space="0" w:color="auto"/>
          </w:divBdr>
        </w:div>
        <w:div w:id="2101485851">
          <w:marLeft w:val="0"/>
          <w:marRight w:val="0"/>
          <w:marTop w:val="0"/>
          <w:marBottom w:val="0"/>
          <w:divBdr>
            <w:top w:val="none" w:sz="0" w:space="0" w:color="auto"/>
            <w:left w:val="none" w:sz="0" w:space="0" w:color="auto"/>
            <w:bottom w:val="none" w:sz="0" w:space="0" w:color="auto"/>
            <w:right w:val="none" w:sz="0" w:space="0" w:color="auto"/>
          </w:divBdr>
        </w:div>
        <w:div w:id="727655153">
          <w:marLeft w:val="0"/>
          <w:marRight w:val="0"/>
          <w:marTop w:val="0"/>
          <w:marBottom w:val="0"/>
          <w:divBdr>
            <w:top w:val="none" w:sz="0" w:space="0" w:color="auto"/>
            <w:left w:val="none" w:sz="0" w:space="0" w:color="auto"/>
            <w:bottom w:val="none" w:sz="0" w:space="0" w:color="auto"/>
            <w:right w:val="none" w:sz="0" w:space="0" w:color="auto"/>
          </w:divBdr>
        </w:div>
        <w:div w:id="7870323">
          <w:marLeft w:val="0"/>
          <w:marRight w:val="0"/>
          <w:marTop w:val="0"/>
          <w:marBottom w:val="0"/>
          <w:divBdr>
            <w:top w:val="none" w:sz="0" w:space="0" w:color="auto"/>
            <w:left w:val="none" w:sz="0" w:space="0" w:color="auto"/>
            <w:bottom w:val="none" w:sz="0" w:space="0" w:color="auto"/>
            <w:right w:val="none" w:sz="0" w:space="0" w:color="auto"/>
          </w:divBdr>
        </w:div>
        <w:div w:id="447892450">
          <w:marLeft w:val="0"/>
          <w:marRight w:val="0"/>
          <w:marTop w:val="0"/>
          <w:marBottom w:val="0"/>
          <w:divBdr>
            <w:top w:val="none" w:sz="0" w:space="0" w:color="auto"/>
            <w:left w:val="none" w:sz="0" w:space="0" w:color="auto"/>
            <w:bottom w:val="none" w:sz="0" w:space="0" w:color="auto"/>
            <w:right w:val="none" w:sz="0" w:space="0" w:color="auto"/>
          </w:divBdr>
        </w:div>
        <w:div w:id="739137056">
          <w:marLeft w:val="0"/>
          <w:marRight w:val="0"/>
          <w:marTop w:val="0"/>
          <w:marBottom w:val="0"/>
          <w:divBdr>
            <w:top w:val="none" w:sz="0" w:space="0" w:color="auto"/>
            <w:left w:val="none" w:sz="0" w:space="0" w:color="auto"/>
            <w:bottom w:val="none" w:sz="0" w:space="0" w:color="auto"/>
            <w:right w:val="none" w:sz="0" w:space="0" w:color="auto"/>
          </w:divBdr>
        </w:div>
        <w:div w:id="1016737548">
          <w:marLeft w:val="0"/>
          <w:marRight w:val="0"/>
          <w:marTop w:val="0"/>
          <w:marBottom w:val="0"/>
          <w:divBdr>
            <w:top w:val="none" w:sz="0" w:space="0" w:color="auto"/>
            <w:left w:val="none" w:sz="0" w:space="0" w:color="auto"/>
            <w:bottom w:val="none" w:sz="0" w:space="0" w:color="auto"/>
            <w:right w:val="none" w:sz="0" w:space="0" w:color="auto"/>
          </w:divBdr>
        </w:div>
        <w:div w:id="1924794600">
          <w:marLeft w:val="0"/>
          <w:marRight w:val="0"/>
          <w:marTop w:val="0"/>
          <w:marBottom w:val="0"/>
          <w:divBdr>
            <w:top w:val="none" w:sz="0" w:space="0" w:color="auto"/>
            <w:left w:val="none" w:sz="0" w:space="0" w:color="auto"/>
            <w:bottom w:val="none" w:sz="0" w:space="0" w:color="auto"/>
            <w:right w:val="none" w:sz="0" w:space="0" w:color="auto"/>
          </w:divBdr>
        </w:div>
        <w:div w:id="1205143776">
          <w:marLeft w:val="0"/>
          <w:marRight w:val="0"/>
          <w:marTop w:val="0"/>
          <w:marBottom w:val="0"/>
          <w:divBdr>
            <w:top w:val="none" w:sz="0" w:space="0" w:color="auto"/>
            <w:left w:val="none" w:sz="0" w:space="0" w:color="auto"/>
            <w:bottom w:val="none" w:sz="0" w:space="0" w:color="auto"/>
            <w:right w:val="none" w:sz="0" w:space="0" w:color="auto"/>
          </w:divBdr>
        </w:div>
        <w:div w:id="143816455">
          <w:marLeft w:val="0"/>
          <w:marRight w:val="0"/>
          <w:marTop w:val="0"/>
          <w:marBottom w:val="0"/>
          <w:divBdr>
            <w:top w:val="none" w:sz="0" w:space="0" w:color="auto"/>
            <w:left w:val="none" w:sz="0" w:space="0" w:color="auto"/>
            <w:bottom w:val="none" w:sz="0" w:space="0" w:color="auto"/>
            <w:right w:val="none" w:sz="0" w:space="0" w:color="auto"/>
          </w:divBdr>
        </w:div>
      </w:divsChild>
    </w:div>
    <w:div w:id="2070880369">
      <w:bodyDiv w:val="1"/>
      <w:marLeft w:val="0"/>
      <w:marRight w:val="0"/>
      <w:marTop w:val="0"/>
      <w:marBottom w:val="0"/>
      <w:divBdr>
        <w:top w:val="none" w:sz="0" w:space="0" w:color="auto"/>
        <w:left w:val="none" w:sz="0" w:space="0" w:color="auto"/>
        <w:bottom w:val="none" w:sz="0" w:space="0" w:color="auto"/>
        <w:right w:val="none" w:sz="0" w:space="0" w:color="auto"/>
      </w:divBdr>
    </w:div>
    <w:div w:id="207515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usda.gov/sites/default/files/Confronting-Wildfire-Crisi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n.nielson@fire.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8316B-8EC6-4146-AB82-3B087803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Layhee</dc:creator>
  <cp:keywords/>
  <dc:description/>
  <cp:lastModifiedBy>Megan Layhee</cp:lastModifiedBy>
  <cp:revision>15</cp:revision>
  <cp:lastPrinted>2020-06-10T15:03:00Z</cp:lastPrinted>
  <dcterms:created xsi:type="dcterms:W3CDTF">2022-02-04T22:16:00Z</dcterms:created>
  <dcterms:modified xsi:type="dcterms:W3CDTF">2022-02-12T00:06:00Z</dcterms:modified>
</cp:coreProperties>
</file>