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931C" w14:textId="77777777" w:rsidR="00B34F3F" w:rsidRDefault="00B34F3F">
      <w:pPr>
        <w:pStyle w:val="BodyText"/>
        <w:rPr>
          <w:rFonts w:ascii="Garamond"/>
          <w:sz w:val="20"/>
        </w:rPr>
      </w:pPr>
    </w:p>
    <w:p w14:paraId="216A6C32" w14:textId="77777777" w:rsidR="00B34F3F" w:rsidRDefault="00B34F3F">
      <w:pPr>
        <w:pStyle w:val="BodyText"/>
        <w:spacing w:before="5"/>
        <w:rPr>
          <w:rFonts w:ascii="Garamond"/>
          <w:sz w:val="17"/>
        </w:rPr>
      </w:pPr>
    </w:p>
    <w:p w14:paraId="1BCB317D" w14:textId="77777777" w:rsidR="0089479D" w:rsidRDefault="0089479D">
      <w:pPr>
        <w:pStyle w:val="BodyText"/>
        <w:spacing w:before="51"/>
        <w:ind w:left="100"/>
        <w:rPr>
          <w:highlight w:val="yellow"/>
        </w:rPr>
      </w:pPr>
    </w:p>
    <w:p w14:paraId="0AC57789" w14:textId="61768B4F" w:rsidR="00B34F3F" w:rsidRDefault="00806397">
      <w:pPr>
        <w:pStyle w:val="BodyText"/>
        <w:spacing w:before="51"/>
        <w:ind w:left="100"/>
      </w:pPr>
      <w:r w:rsidRPr="00806397">
        <w:rPr>
          <w:highlight w:val="yellow"/>
        </w:rPr>
        <w:t>5/</w:t>
      </w:r>
      <w:r>
        <w:rPr>
          <w:highlight w:val="yellow"/>
        </w:rPr>
        <w:t>18</w:t>
      </w:r>
      <w:r w:rsidR="00622693" w:rsidRPr="00806397">
        <w:rPr>
          <w:highlight w:val="yellow"/>
        </w:rPr>
        <w:t>/</w:t>
      </w:r>
      <w:r w:rsidRPr="00806397">
        <w:rPr>
          <w:highlight w:val="yellow"/>
        </w:rPr>
        <w:t>2022</w:t>
      </w:r>
    </w:p>
    <w:p w14:paraId="54876D2E" w14:textId="77777777" w:rsidR="00B34F3F" w:rsidRDefault="00B34F3F">
      <w:pPr>
        <w:pStyle w:val="BodyText"/>
        <w:spacing w:before="2"/>
      </w:pPr>
    </w:p>
    <w:p w14:paraId="6A745034" w14:textId="175F2EA2" w:rsidR="00947C49" w:rsidRDefault="00806397" w:rsidP="00947C49">
      <w:pPr>
        <w:pStyle w:val="BodyText"/>
        <w:spacing w:before="10" w:line="232" w:lineRule="auto"/>
        <w:ind w:left="100" w:right="5924"/>
      </w:pPr>
      <w:r>
        <w:t>Attn: Thurman Roberts</w:t>
      </w:r>
    </w:p>
    <w:p w14:paraId="0B35DA92" w14:textId="2363B857" w:rsidR="00622693" w:rsidRDefault="00806397" w:rsidP="00947C49">
      <w:pPr>
        <w:pStyle w:val="BodyText"/>
        <w:spacing w:before="10" w:line="232" w:lineRule="auto"/>
        <w:ind w:left="100" w:right="5924"/>
      </w:pPr>
      <w:r>
        <w:t>Calaveras Healthy Impact Product Solutions (CHIPS)</w:t>
      </w:r>
    </w:p>
    <w:p w14:paraId="481D1B1A" w14:textId="1FD0B1C1" w:rsidR="00806397" w:rsidRDefault="00806397" w:rsidP="00947C49">
      <w:pPr>
        <w:pStyle w:val="BodyText"/>
        <w:spacing w:before="10" w:line="232" w:lineRule="auto"/>
        <w:ind w:left="100" w:right="5924"/>
      </w:pPr>
      <w:r>
        <w:t>P.O. Box 616</w:t>
      </w:r>
    </w:p>
    <w:p w14:paraId="50D9657B" w14:textId="5CB28CE7" w:rsidR="00622693" w:rsidRDefault="00806397" w:rsidP="00947C49">
      <w:pPr>
        <w:pStyle w:val="BodyText"/>
        <w:spacing w:before="10" w:line="232" w:lineRule="auto"/>
        <w:ind w:left="100" w:right="5924"/>
      </w:pPr>
      <w:r>
        <w:t xml:space="preserve">West Point, </w:t>
      </w:r>
      <w:r w:rsidR="00622693">
        <w:t xml:space="preserve">CA </w:t>
      </w:r>
      <w:r>
        <w:t>95255</w:t>
      </w:r>
    </w:p>
    <w:p w14:paraId="3F1711A6" w14:textId="7B477A6B" w:rsidR="00B34F3F" w:rsidRDefault="0089479D" w:rsidP="0089479D">
      <w:pPr>
        <w:pStyle w:val="BodyText"/>
        <w:spacing w:before="10" w:line="232" w:lineRule="auto"/>
        <w:ind w:left="100" w:right="5924"/>
      </w:pPr>
      <w:hyperlink r:id="rId6" w:history="1">
        <w:r w:rsidRPr="0089479D">
          <w:rPr>
            <w:rStyle w:val="Hyperlink"/>
          </w:rPr>
          <w:t>thurman.chips@gmail.com</w:t>
        </w:r>
      </w:hyperlink>
      <w:r>
        <w:t xml:space="preserve"> </w:t>
      </w:r>
    </w:p>
    <w:p w14:paraId="730CF1B5" w14:textId="77777777" w:rsidR="00B34F3F" w:rsidRDefault="00B34F3F">
      <w:pPr>
        <w:pStyle w:val="BodyText"/>
        <w:rPr>
          <w:sz w:val="31"/>
        </w:rPr>
      </w:pPr>
    </w:p>
    <w:p w14:paraId="53DE39BA" w14:textId="17230F6F" w:rsidR="0089479D" w:rsidRPr="0089479D" w:rsidRDefault="00947C49" w:rsidP="0089479D">
      <w:pPr>
        <w:spacing w:line="292" w:lineRule="exact"/>
        <w:ind w:left="102"/>
        <w:rPr>
          <w:bCs/>
          <w:sz w:val="24"/>
        </w:rPr>
      </w:pPr>
      <w:r w:rsidRPr="0089479D">
        <w:rPr>
          <w:bCs/>
          <w:sz w:val="24"/>
        </w:rPr>
        <w:t>Subject:</w:t>
      </w:r>
      <w:r w:rsidR="0089479D" w:rsidRPr="0089479D">
        <w:rPr>
          <w:bCs/>
          <w:spacing w:val="51"/>
          <w:sz w:val="24"/>
        </w:rPr>
        <w:t xml:space="preserve"> </w:t>
      </w:r>
      <w:r w:rsidR="00806397" w:rsidRPr="0089479D">
        <w:rPr>
          <w:bCs/>
          <w:sz w:val="24"/>
        </w:rPr>
        <w:t xml:space="preserve">Appreciation for </w:t>
      </w:r>
      <w:r w:rsidR="00E516FE">
        <w:rPr>
          <w:bCs/>
          <w:sz w:val="24"/>
        </w:rPr>
        <w:t xml:space="preserve">your </w:t>
      </w:r>
      <w:r w:rsidR="00806397" w:rsidRPr="0089479D">
        <w:rPr>
          <w:bCs/>
          <w:sz w:val="24"/>
        </w:rPr>
        <w:t xml:space="preserve">facilitation of </w:t>
      </w:r>
      <w:r w:rsidR="00E516FE">
        <w:rPr>
          <w:bCs/>
          <w:sz w:val="24"/>
        </w:rPr>
        <w:t xml:space="preserve">the </w:t>
      </w:r>
      <w:r w:rsidR="00E516FE">
        <w:rPr>
          <w:sz w:val="24"/>
          <w:szCs w:val="24"/>
        </w:rPr>
        <w:t>Amador-Calaveras Consensus Group (ACCG)</w:t>
      </w:r>
      <w:r w:rsidR="00E516FE">
        <w:rPr>
          <w:sz w:val="24"/>
          <w:szCs w:val="24"/>
        </w:rPr>
        <w:t xml:space="preserve"> </w:t>
      </w:r>
      <w:r w:rsidR="00806397" w:rsidRPr="0089479D">
        <w:rPr>
          <w:bCs/>
          <w:sz w:val="24"/>
        </w:rPr>
        <w:t xml:space="preserve">Traditional Ecological </w:t>
      </w:r>
      <w:r w:rsidR="00576789" w:rsidRPr="0089479D">
        <w:rPr>
          <w:bCs/>
          <w:sz w:val="24"/>
        </w:rPr>
        <w:t>Knowledge</w:t>
      </w:r>
      <w:r w:rsidR="00806397" w:rsidRPr="0089479D">
        <w:rPr>
          <w:bCs/>
          <w:sz w:val="24"/>
        </w:rPr>
        <w:t xml:space="preserve"> </w:t>
      </w:r>
      <w:r w:rsidR="00576789" w:rsidRPr="0089479D">
        <w:rPr>
          <w:bCs/>
          <w:sz w:val="24"/>
        </w:rPr>
        <w:t>(TEK) guest panel</w:t>
      </w:r>
    </w:p>
    <w:p w14:paraId="754F3F6B" w14:textId="77777777" w:rsidR="0089479D" w:rsidRDefault="0089479D" w:rsidP="0089479D">
      <w:pPr>
        <w:spacing w:line="292" w:lineRule="exact"/>
        <w:ind w:left="102"/>
        <w:rPr>
          <w:b/>
          <w:sz w:val="24"/>
        </w:rPr>
      </w:pPr>
    </w:p>
    <w:p w14:paraId="5EC32BE9" w14:textId="5816B0D5" w:rsidR="0089479D" w:rsidRDefault="00947C49" w:rsidP="0089479D">
      <w:pPr>
        <w:spacing w:line="292" w:lineRule="exact"/>
        <w:ind w:left="102"/>
        <w:rPr>
          <w:sz w:val="24"/>
          <w:szCs w:val="24"/>
        </w:rPr>
      </w:pPr>
      <w:r w:rsidRPr="0089479D">
        <w:rPr>
          <w:sz w:val="24"/>
          <w:szCs w:val="24"/>
        </w:rPr>
        <w:t>Dear</w:t>
      </w:r>
      <w:r w:rsidRPr="0089479D">
        <w:rPr>
          <w:spacing w:val="-4"/>
          <w:sz w:val="24"/>
          <w:szCs w:val="24"/>
        </w:rPr>
        <w:t xml:space="preserve"> </w:t>
      </w:r>
      <w:r w:rsidR="00806397" w:rsidRPr="0089479D">
        <w:rPr>
          <w:sz w:val="24"/>
          <w:szCs w:val="24"/>
        </w:rPr>
        <w:t>Thurman</w:t>
      </w:r>
      <w:r w:rsidRPr="0089479D">
        <w:rPr>
          <w:sz w:val="24"/>
          <w:szCs w:val="24"/>
        </w:rPr>
        <w:t>:</w:t>
      </w:r>
    </w:p>
    <w:p w14:paraId="798AC733" w14:textId="5C08D7FA" w:rsidR="00E516FE" w:rsidRDefault="00E516FE" w:rsidP="0089479D">
      <w:pPr>
        <w:spacing w:line="292" w:lineRule="exact"/>
        <w:ind w:left="102"/>
        <w:rPr>
          <w:sz w:val="24"/>
          <w:szCs w:val="24"/>
        </w:rPr>
      </w:pPr>
    </w:p>
    <w:p w14:paraId="5A5273C0" w14:textId="61765100" w:rsidR="00E516FE" w:rsidRDefault="00E516FE" w:rsidP="0089479D">
      <w:pPr>
        <w:spacing w:line="292" w:lineRule="exact"/>
        <w:ind w:left="102"/>
        <w:rPr>
          <w:sz w:val="24"/>
          <w:szCs w:val="24"/>
        </w:rPr>
      </w:pPr>
      <w:r>
        <w:rPr>
          <w:sz w:val="24"/>
          <w:szCs w:val="24"/>
        </w:rPr>
        <w:t>The Amador-Calaveras Consensus Group (ACCG) would like to thank you and acknowledge your extraordinary facilitation of the ACCG’s Traditional Ecological Knowledge (TEK) guest panel during the collaborative’s April 20</w:t>
      </w:r>
      <w:r w:rsidRPr="00E516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general meeting.</w:t>
      </w:r>
    </w:p>
    <w:p w14:paraId="6A61214E" w14:textId="2B47A932" w:rsidR="00E516FE" w:rsidRDefault="00E516FE" w:rsidP="0089479D">
      <w:pPr>
        <w:spacing w:line="292" w:lineRule="exact"/>
        <w:ind w:left="102"/>
        <w:rPr>
          <w:sz w:val="24"/>
          <w:szCs w:val="24"/>
        </w:rPr>
      </w:pPr>
    </w:p>
    <w:p w14:paraId="5B6D68FD" w14:textId="6FB851A1" w:rsidR="0089479D" w:rsidRDefault="00E516FE" w:rsidP="00E516FE">
      <w:pPr>
        <w:spacing w:line="292" w:lineRule="exact"/>
        <w:ind w:left="102"/>
        <w:rPr>
          <w:b/>
          <w:sz w:val="24"/>
        </w:rPr>
      </w:pPr>
      <w:r>
        <w:rPr>
          <w:sz w:val="24"/>
          <w:szCs w:val="24"/>
        </w:rPr>
        <w:t>Your thoughtful moderation of the panel was truly appreciated by ACCG members and participants.</w:t>
      </w:r>
    </w:p>
    <w:p w14:paraId="328CEC35" w14:textId="77777777" w:rsidR="00E516FE" w:rsidRDefault="00E516FE" w:rsidP="00E516FE">
      <w:pPr>
        <w:spacing w:line="292" w:lineRule="exact"/>
        <w:rPr>
          <w:sz w:val="24"/>
          <w:szCs w:val="24"/>
        </w:rPr>
      </w:pPr>
    </w:p>
    <w:p w14:paraId="5511E75E" w14:textId="77777777" w:rsidR="00E516FE" w:rsidRDefault="00E516FE" w:rsidP="0089479D">
      <w:pPr>
        <w:spacing w:line="292" w:lineRule="exact"/>
        <w:ind w:left="102"/>
        <w:rPr>
          <w:sz w:val="24"/>
          <w:szCs w:val="24"/>
        </w:rPr>
      </w:pPr>
    </w:p>
    <w:p w14:paraId="22DA350D" w14:textId="634E7CAD" w:rsidR="00B34F3F" w:rsidRPr="0089479D" w:rsidRDefault="00947C49" w:rsidP="0089479D">
      <w:pPr>
        <w:spacing w:line="292" w:lineRule="exact"/>
        <w:ind w:left="102"/>
        <w:rPr>
          <w:b/>
          <w:sz w:val="24"/>
        </w:rPr>
      </w:pPr>
      <w:r w:rsidRPr="0089479D">
        <w:rPr>
          <w:sz w:val="24"/>
          <w:szCs w:val="24"/>
        </w:rPr>
        <w:t>Sincerely,</w:t>
      </w:r>
    </w:p>
    <w:p w14:paraId="2831F55D" w14:textId="0C4F82A8" w:rsidR="00947C49" w:rsidRDefault="00947C49" w:rsidP="001754B1">
      <w:pPr>
        <w:pStyle w:val="BodyText"/>
        <w:ind w:left="100"/>
        <w:rPr>
          <w:noProof/>
          <w:sz w:val="20"/>
        </w:rPr>
      </w:pPr>
    </w:p>
    <w:p w14:paraId="61542751" w14:textId="16A6E2D1" w:rsidR="0027168F" w:rsidRDefault="0027168F" w:rsidP="001754B1">
      <w:pPr>
        <w:pStyle w:val="BodyText"/>
        <w:ind w:left="100"/>
        <w:rPr>
          <w:noProof/>
          <w:sz w:val="20"/>
        </w:rPr>
      </w:pPr>
    </w:p>
    <w:p w14:paraId="1B581CEE" w14:textId="1E5AA85C" w:rsidR="0027168F" w:rsidRDefault="0027168F" w:rsidP="001754B1">
      <w:pPr>
        <w:pStyle w:val="BodyText"/>
        <w:ind w:left="100"/>
        <w:rPr>
          <w:noProof/>
          <w:sz w:val="20"/>
        </w:rPr>
      </w:pPr>
    </w:p>
    <w:p w14:paraId="16F9995B" w14:textId="007CF9ED" w:rsidR="0027168F" w:rsidRDefault="0027168F" w:rsidP="001754B1">
      <w:pPr>
        <w:pStyle w:val="BodyText"/>
        <w:ind w:left="100"/>
        <w:rPr>
          <w:noProof/>
          <w:sz w:val="20"/>
        </w:rPr>
      </w:pPr>
    </w:p>
    <w:p w14:paraId="558C9F9C" w14:textId="0ED40B74" w:rsidR="0027168F" w:rsidRDefault="0027168F" w:rsidP="001754B1">
      <w:pPr>
        <w:pStyle w:val="BodyText"/>
        <w:ind w:left="100"/>
        <w:rPr>
          <w:noProof/>
          <w:sz w:val="20"/>
        </w:rPr>
      </w:pPr>
    </w:p>
    <w:p w14:paraId="77C80FAB" w14:textId="77777777" w:rsidR="0027168F" w:rsidRDefault="0027168F" w:rsidP="001754B1">
      <w:pPr>
        <w:pStyle w:val="BodyText"/>
        <w:ind w:left="100"/>
        <w:rPr>
          <w:noProof/>
          <w:sz w:val="20"/>
        </w:rPr>
      </w:pPr>
    </w:p>
    <w:p w14:paraId="1F9EA8C2" w14:textId="77777777" w:rsidR="00B34F3F" w:rsidRDefault="00947C49">
      <w:pPr>
        <w:pStyle w:val="BodyText"/>
        <w:spacing w:before="90" w:line="293" w:lineRule="exact"/>
        <w:ind w:left="100"/>
      </w:pPr>
      <w:r>
        <w:t>Megan</w:t>
      </w:r>
      <w:r>
        <w:rPr>
          <w:spacing w:val="-2"/>
        </w:rPr>
        <w:t xml:space="preserve"> </w:t>
      </w:r>
      <w:r>
        <w:t>Layhee</w:t>
      </w:r>
    </w:p>
    <w:p w14:paraId="105E0BDE" w14:textId="77777777" w:rsidR="00E516FE" w:rsidRDefault="00947C49" w:rsidP="00BB2F58">
      <w:pPr>
        <w:pStyle w:val="BodyText"/>
        <w:ind w:left="100" w:right="4786"/>
      </w:pPr>
      <w:r>
        <w:t>Administrator for Amador-Calaveras Consensus Group</w:t>
      </w:r>
    </w:p>
    <w:p w14:paraId="24BCE841" w14:textId="3713DEFB" w:rsidR="00B34F3F" w:rsidRPr="00BB2F58" w:rsidRDefault="00947C49" w:rsidP="00BB2F58">
      <w:pPr>
        <w:pStyle w:val="BodyText"/>
        <w:ind w:left="100" w:right="4786"/>
        <w:rPr>
          <w:spacing w:val="-52"/>
        </w:rPr>
      </w:pPr>
      <w:r>
        <w:rPr>
          <w:spacing w:val="-52"/>
        </w:rPr>
        <w:t xml:space="preserve"> </w:t>
      </w:r>
      <w:r w:rsidRPr="00806397">
        <w:rPr>
          <w:highlight w:val="yellow"/>
        </w:rPr>
        <w:t>Approved:</w:t>
      </w:r>
      <w:r w:rsidRPr="00806397">
        <w:rPr>
          <w:spacing w:val="-2"/>
          <w:highlight w:val="yellow"/>
        </w:rPr>
        <w:t xml:space="preserve"> </w:t>
      </w:r>
      <w:r w:rsidR="00806397" w:rsidRPr="00806397">
        <w:rPr>
          <w:highlight w:val="yellow"/>
        </w:rPr>
        <w:t>5</w:t>
      </w:r>
      <w:r w:rsidR="001754B1" w:rsidRPr="00806397">
        <w:rPr>
          <w:highlight w:val="yellow"/>
        </w:rPr>
        <w:t>/</w:t>
      </w:r>
      <w:r w:rsidR="00806397" w:rsidRPr="00806397">
        <w:rPr>
          <w:highlight w:val="yellow"/>
        </w:rPr>
        <w:t>18</w:t>
      </w:r>
      <w:r w:rsidR="001754B1" w:rsidRPr="00806397">
        <w:rPr>
          <w:highlight w:val="yellow"/>
        </w:rPr>
        <w:t>/</w:t>
      </w:r>
      <w:r w:rsidR="00806397" w:rsidRPr="00806397">
        <w:rPr>
          <w:highlight w:val="yellow"/>
        </w:rPr>
        <w:t>2022</w:t>
      </w:r>
    </w:p>
    <w:sectPr w:rsidR="00B34F3F" w:rsidRPr="00BB2F58" w:rsidSect="0089479D">
      <w:head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7C8B" w14:textId="77777777" w:rsidR="009B5C11" w:rsidRDefault="009B5C11" w:rsidP="0089479D">
      <w:r>
        <w:separator/>
      </w:r>
    </w:p>
  </w:endnote>
  <w:endnote w:type="continuationSeparator" w:id="0">
    <w:p w14:paraId="1ED729C7" w14:textId="77777777" w:rsidR="009B5C11" w:rsidRDefault="009B5C11" w:rsidP="0089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F7B2" w14:textId="77777777" w:rsidR="009B5C11" w:rsidRDefault="009B5C11" w:rsidP="0089479D">
      <w:r>
        <w:separator/>
      </w:r>
    </w:p>
  </w:footnote>
  <w:footnote w:type="continuationSeparator" w:id="0">
    <w:p w14:paraId="2E7BE2A2" w14:textId="77777777" w:rsidR="009B5C11" w:rsidRDefault="009B5C11" w:rsidP="0089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E1FF" w14:textId="67BB0BFE" w:rsidR="0089479D" w:rsidRDefault="0089479D" w:rsidP="0089479D">
    <w:pPr>
      <w:pStyle w:val="Header"/>
      <w:jc w:val="center"/>
      <w:rPr>
        <w:rFonts w:ascii="Garamond" w:hAnsi="Garamond"/>
        <w:color w:val="4F6228" w:themeColor="accent3" w:themeShade="80"/>
        <w:sz w:val="48"/>
        <w:szCs w:val="48"/>
      </w:rPr>
    </w:pPr>
    <w:r w:rsidRPr="0089479D">
      <w:rPr>
        <w:rFonts w:ascii="Garamond" w:hAnsi="Garamond"/>
        <w:color w:val="4F6228" w:themeColor="accent3" w:themeShade="80"/>
        <w:sz w:val="48"/>
        <w:szCs w:val="48"/>
      </w:rPr>
      <w:t>Amador-Calaveras Consensus Group</w:t>
    </w:r>
  </w:p>
  <w:p w14:paraId="558A6A14" w14:textId="6A269B49" w:rsidR="0089479D" w:rsidRPr="0089479D" w:rsidRDefault="0089479D" w:rsidP="0089479D">
    <w:pPr>
      <w:jc w:val="center"/>
      <w:rPr>
        <w:color w:val="595959" w:themeColor="text1" w:themeTint="A6"/>
      </w:rPr>
    </w:pPr>
    <w:r w:rsidRPr="00BB2F58">
      <w:rPr>
        <w:color w:val="595959" w:themeColor="text1" w:themeTint="A6"/>
      </w:rPr>
      <w:t xml:space="preserve">c/o Megan Layhee, </w:t>
    </w:r>
    <w:r>
      <w:rPr>
        <w:color w:val="595959" w:themeColor="text1" w:themeTint="A6"/>
      </w:rPr>
      <w:t>ACCG Administrator, P.O. Box 5551, Sonora, CA 95370</w:t>
    </w:r>
  </w:p>
  <w:p w14:paraId="0DC8042A" w14:textId="6BC78CEF" w:rsidR="0089479D" w:rsidRPr="0089479D" w:rsidRDefault="0089479D" w:rsidP="0089479D">
    <w:pPr>
      <w:pStyle w:val="Header"/>
      <w:jc w:val="center"/>
      <w:rPr>
        <w:rFonts w:ascii="Garamond" w:hAnsi="Garamond"/>
      </w:rPr>
    </w:pPr>
    <w:hyperlink r:id="rId1" w:history="1">
      <w:r>
        <w:rPr>
          <w:rStyle w:val="Hyperlink"/>
          <w:rFonts w:ascii="Garamond" w:hAnsi="Garamond"/>
        </w:rPr>
        <w:t>megan.layhee1@gmail.com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3F"/>
    <w:rsid w:val="001754B1"/>
    <w:rsid w:val="001E444A"/>
    <w:rsid w:val="0027168F"/>
    <w:rsid w:val="00576789"/>
    <w:rsid w:val="00622693"/>
    <w:rsid w:val="00624184"/>
    <w:rsid w:val="00645A73"/>
    <w:rsid w:val="00721DE6"/>
    <w:rsid w:val="00730274"/>
    <w:rsid w:val="00806397"/>
    <w:rsid w:val="00880E4B"/>
    <w:rsid w:val="0089479D"/>
    <w:rsid w:val="008B59F4"/>
    <w:rsid w:val="00947C49"/>
    <w:rsid w:val="009B5C11"/>
    <w:rsid w:val="009C66A7"/>
    <w:rsid w:val="009D7EDD"/>
    <w:rsid w:val="00AD1F03"/>
    <w:rsid w:val="00B34F3F"/>
    <w:rsid w:val="00BB2F58"/>
    <w:rsid w:val="00E516FE"/>
    <w:rsid w:val="00F912F0"/>
    <w:rsid w:val="00F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A9B9"/>
  <w15:docId w15:val="{5E5708BC-DEDC-4D93-B427-D794D86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0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1F03"/>
    <w:rPr>
      <w:sz w:val="24"/>
      <w:szCs w:val="24"/>
    </w:rPr>
  </w:style>
  <w:style w:type="paragraph" w:styleId="Title">
    <w:name w:val="Title"/>
    <w:basedOn w:val="Normal"/>
    <w:uiPriority w:val="10"/>
    <w:qFormat/>
    <w:rsid w:val="00AD1F03"/>
    <w:pPr>
      <w:spacing w:line="478" w:lineRule="exact"/>
      <w:ind w:left="1944" w:right="1996"/>
      <w:jc w:val="center"/>
    </w:pPr>
    <w:rPr>
      <w:rFonts w:ascii="Garamond" w:eastAsia="Garamond" w:hAnsi="Garamond" w:cs="Garamon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AD1F03"/>
  </w:style>
  <w:style w:type="paragraph" w:customStyle="1" w:styleId="TableParagraph">
    <w:name w:val="Table Paragraph"/>
    <w:basedOn w:val="Normal"/>
    <w:uiPriority w:val="1"/>
    <w:qFormat/>
    <w:rsid w:val="00AD1F03"/>
  </w:style>
  <w:style w:type="character" w:styleId="Hyperlink">
    <w:name w:val="Hyperlink"/>
    <w:basedOn w:val="DefaultParagraphFont"/>
    <w:uiPriority w:val="99"/>
    <w:unhideWhenUsed/>
    <w:rsid w:val="00947C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A73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063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9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rman.chip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layhe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ACCG Admin</dc:creator>
  <cp:lastModifiedBy>Megan Layhee</cp:lastModifiedBy>
  <cp:revision>5</cp:revision>
  <cp:lastPrinted>2021-11-17T19:47:00Z</cp:lastPrinted>
  <dcterms:created xsi:type="dcterms:W3CDTF">2022-04-27T19:04:00Z</dcterms:created>
  <dcterms:modified xsi:type="dcterms:W3CDTF">2022-04-27T21:24:00Z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</Properties>
</file>