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0622C" w14:textId="5C4EDF2C" w:rsidR="005B63D9" w:rsidRPr="00E303B2" w:rsidRDefault="00B614BB" w:rsidP="005B63D9">
      <w:pPr>
        <w:pStyle w:val="Header"/>
        <w:tabs>
          <w:tab w:val="left" w:pos="630"/>
        </w:tabs>
        <w:rPr>
          <w:b/>
          <w:bCs/>
          <w:smallCaps/>
          <w:noProof/>
          <w:sz w:val="28"/>
          <w:szCs w:val="28"/>
        </w:rPr>
      </w:pPr>
      <w:r>
        <w:rPr>
          <w:b/>
          <w:bCs/>
          <w:smallCaps/>
          <w:noProof/>
          <w:sz w:val="32"/>
          <w:szCs w:val="32"/>
        </w:rPr>
        <w:t>NOTES</w:t>
      </w:r>
      <w:r w:rsidR="005B63D9" w:rsidRPr="00E303B2">
        <w:rPr>
          <w:b/>
          <w:bCs/>
          <w:smallCaps/>
          <w:noProof/>
          <w:sz w:val="28"/>
          <w:szCs w:val="28"/>
        </w:rPr>
        <w:t xml:space="preserve">  | </w:t>
      </w:r>
      <w:r w:rsidR="005B63D9">
        <w:rPr>
          <w:b/>
          <w:bCs/>
          <w:smallCaps/>
          <w:noProof/>
          <w:sz w:val="32"/>
          <w:szCs w:val="32"/>
        </w:rPr>
        <w:t>ACCG Monitoring Group</w:t>
      </w:r>
    </w:p>
    <w:p w14:paraId="74EAC1FE" w14:textId="253356C8" w:rsidR="002E2727" w:rsidRPr="00B356D6" w:rsidRDefault="005B63D9" w:rsidP="002E2727">
      <w:pPr>
        <w:rPr>
          <w:sz w:val="24"/>
        </w:rPr>
      </w:pPr>
      <w:r w:rsidRPr="00B356D6">
        <w:rPr>
          <w:b/>
          <w:sz w:val="24"/>
        </w:rPr>
        <w:t>Date/Time</w:t>
      </w:r>
      <w:r w:rsidRPr="00B356D6">
        <w:rPr>
          <w:sz w:val="24"/>
        </w:rPr>
        <w:t xml:space="preserve">: </w:t>
      </w:r>
      <w:r w:rsidR="001479F5">
        <w:rPr>
          <w:sz w:val="24"/>
        </w:rPr>
        <w:t>June 8</w:t>
      </w:r>
      <w:proofErr w:type="gramStart"/>
      <w:r w:rsidR="00D70DB4" w:rsidRPr="00B356D6">
        <w:rPr>
          <w:sz w:val="24"/>
        </w:rPr>
        <w:t xml:space="preserve"> 2022</w:t>
      </w:r>
      <w:proofErr w:type="gramEnd"/>
      <w:r w:rsidR="00D70DB4" w:rsidRPr="00B356D6">
        <w:rPr>
          <w:sz w:val="24"/>
        </w:rPr>
        <w:t>, Wednesday 900-1100</w:t>
      </w:r>
    </w:p>
    <w:p w14:paraId="2A14D1D3" w14:textId="5B1F73E0" w:rsidR="00F91CF6" w:rsidRDefault="00F91CF6" w:rsidP="002E2727">
      <w:pPr>
        <w:rPr>
          <w:szCs w:val="22"/>
        </w:rPr>
      </w:pPr>
    </w:p>
    <w:p w14:paraId="235F881D" w14:textId="77777777" w:rsidR="00C10ECB" w:rsidRPr="00EC72AD" w:rsidRDefault="00B614BB" w:rsidP="00C10ECB">
      <w:pPr>
        <w:rPr>
          <w:sz w:val="24"/>
        </w:rPr>
      </w:pPr>
      <w:r>
        <w:rPr>
          <w:szCs w:val="22"/>
        </w:rPr>
        <w:t xml:space="preserve">Attending: </w:t>
      </w:r>
      <w:r w:rsidR="00C10ECB">
        <w:rPr>
          <w:sz w:val="24"/>
        </w:rPr>
        <w:t xml:space="preserve">Becky Estes, Sue </w:t>
      </w:r>
      <w:proofErr w:type="spellStart"/>
      <w:r w:rsidR="00C10ECB">
        <w:rPr>
          <w:sz w:val="24"/>
        </w:rPr>
        <w:t>Britting</w:t>
      </w:r>
      <w:proofErr w:type="spellEnd"/>
      <w:r w:rsidR="00C10ECB">
        <w:rPr>
          <w:sz w:val="24"/>
        </w:rPr>
        <w:t xml:space="preserve">, Chuck Loffland, Helen Loffland, Zach Croyle, Gwen Starrett, </w:t>
      </w:r>
      <w:r w:rsidR="00C10ECB" w:rsidRPr="00941AA4">
        <w:rPr>
          <w:sz w:val="24"/>
        </w:rPr>
        <w:t>Meredith Sierra</w:t>
      </w:r>
    </w:p>
    <w:p w14:paraId="0B33D3B0" w14:textId="22F57DE7" w:rsidR="00B614BB" w:rsidRDefault="00B614BB" w:rsidP="002E2727">
      <w:pPr>
        <w:rPr>
          <w:szCs w:val="22"/>
        </w:rPr>
      </w:pPr>
    </w:p>
    <w:p w14:paraId="6DC55B61" w14:textId="77777777" w:rsidR="00B614BB" w:rsidRDefault="00B614BB" w:rsidP="00B614BB">
      <w:pPr>
        <w:rPr>
          <w:b/>
          <w:szCs w:val="22"/>
        </w:rPr>
      </w:pPr>
      <w:r>
        <w:rPr>
          <w:b/>
          <w:szCs w:val="22"/>
        </w:rPr>
        <w:t>Introductions/Ice Breaker/</w:t>
      </w:r>
      <w:r w:rsidRPr="00A7481F">
        <w:rPr>
          <w:b/>
          <w:szCs w:val="22"/>
        </w:rPr>
        <w:t>Agenda Review</w:t>
      </w:r>
    </w:p>
    <w:p w14:paraId="5FBF4153" w14:textId="5C302DB7" w:rsidR="00941AA4" w:rsidRPr="00941AA4" w:rsidRDefault="00941AA4" w:rsidP="006D0504">
      <w:pPr>
        <w:pStyle w:val="ListParagraph"/>
        <w:numPr>
          <w:ilvl w:val="0"/>
          <w:numId w:val="4"/>
        </w:numPr>
        <w:rPr>
          <w:rFonts w:asciiTheme="minorHAnsi" w:hAnsiTheme="minorHAnsi" w:cstheme="minorHAnsi"/>
          <w:color w:val="auto"/>
          <w:kern w:val="0"/>
          <w:sz w:val="24"/>
        </w:rPr>
      </w:pPr>
      <w:r w:rsidRPr="00941AA4">
        <w:rPr>
          <w:rFonts w:asciiTheme="minorHAnsi" w:hAnsiTheme="minorHAnsi" w:cstheme="minorHAnsi"/>
          <w:color w:val="auto"/>
          <w:kern w:val="0"/>
          <w:sz w:val="24"/>
        </w:rPr>
        <w:t>Sue will take notes going forward</w:t>
      </w:r>
    </w:p>
    <w:p w14:paraId="1BF89038" w14:textId="1E50257C" w:rsidR="00F45730" w:rsidRPr="00471DFA" w:rsidRDefault="00B614BB" w:rsidP="006D0504">
      <w:pPr>
        <w:pStyle w:val="ListParagraph"/>
        <w:numPr>
          <w:ilvl w:val="0"/>
          <w:numId w:val="4"/>
        </w:numPr>
        <w:rPr>
          <w:rFonts w:asciiTheme="minorHAnsi" w:hAnsiTheme="minorHAnsi" w:cstheme="minorHAnsi"/>
          <w:b/>
          <w:bCs/>
          <w:color w:val="auto"/>
          <w:kern w:val="0"/>
          <w:sz w:val="24"/>
        </w:rPr>
      </w:pPr>
      <w:r>
        <w:t xml:space="preserve">Next meeting –July 13 </w:t>
      </w:r>
      <w:r w:rsidR="00941AA4">
        <w:t>- hold this meeting time to cover final logistics for webinar or tour</w:t>
      </w:r>
    </w:p>
    <w:p w14:paraId="4C21A3A9" w14:textId="0B92C926" w:rsidR="00B614BB" w:rsidRDefault="00B614BB" w:rsidP="007A48DE">
      <w:pPr>
        <w:rPr>
          <w:rFonts w:asciiTheme="minorHAnsi" w:hAnsiTheme="minorHAnsi" w:cstheme="minorHAnsi"/>
          <w:b/>
          <w:bCs/>
          <w:color w:val="auto"/>
          <w:kern w:val="0"/>
          <w:sz w:val="24"/>
        </w:rPr>
      </w:pPr>
    </w:p>
    <w:p w14:paraId="4EA30175" w14:textId="1D8A76A5" w:rsidR="00B614BB" w:rsidRDefault="00B614BB" w:rsidP="00B614BB">
      <w:pPr>
        <w:rPr>
          <w:rFonts w:cs="Calibri"/>
          <w:b/>
          <w:bCs/>
        </w:rPr>
      </w:pPr>
      <w:r w:rsidRPr="5B75AF1C">
        <w:rPr>
          <w:rFonts w:cs="Calibri"/>
          <w:b/>
          <w:bCs/>
        </w:rPr>
        <w:t>Monitoring Symposium</w:t>
      </w:r>
    </w:p>
    <w:p w14:paraId="63F65023" w14:textId="7B6D3164" w:rsidR="00E07729" w:rsidRDefault="00E07729" w:rsidP="00B614BB">
      <w:pPr>
        <w:rPr>
          <w:rFonts w:cs="Calibri"/>
          <w:b/>
          <w:bCs/>
        </w:rPr>
      </w:pPr>
    </w:p>
    <w:p w14:paraId="270CD200" w14:textId="08A84E0A" w:rsidR="00E07729" w:rsidRPr="00E07729" w:rsidRDefault="00E07729" w:rsidP="00B614BB">
      <w:pPr>
        <w:rPr>
          <w:rFonts w:cs="Calibri"/>
        </w:rPr>
      </w:pPr>
      <w:r w:rsidRPr="00E07729">
        <w:rPr>
          <w:rFonts w:cs="Calibri"/>
        </w:rPr>
        <w:t>Becky will circulate sign-up for both field tour and symposium again; after this week will circulate beyond ACCG/SOFAR</w:t>
      </w:r>
    </w:p>
    <w:p w14:paraId="6CD12452" w14:textId="77777777" w:rsidR="00E07729" w:rsidRDefault="00E07729" w:rsidP="00B614BB">
      <w:pPr>
        <w:rPr>
          <w:rFonts w:cs="Calibri"/>
          <w:b/>
          <w:bCs/>
        </w:rPr>
      </w:pPr>
    </w:p>
    <w:p w14:paraId="625BE436" w14:textId="77777777" w:rsidR="00087C47" w:rsidRDefault="00087C47" w:rsidP="00087C47">
      <w:pPr>
        <w:textAlignment w:val="center"/>
      </w:pPr>
      <w:r>
        <w:t>Webinar:</w:t>
      </w:r>
    </w:p>
    <w:p w14:paraId="5E7BD692" w14:textId="2E21D101" w:rsidR="00B614BB" w:rsidRPr="00144495" w:rsidRDefault="00B614BB" w:rsidP="00144495">
      <w:pPr>
        <w:pStyle w:val="ListParagraph"/>
        <w:numPr>
          <w:ilvl w:val="0"/>
          <w:numId w:val="39"/>
        </w:numPr>
        <w:textAlignment w:val="center"/>
        <w:rPr>
          <w:b/>
          <w:bCs/>
        </w:rPr>
      </w:pPr>
      <w:r>
        <w:t>Finalize speakers and agenda for webinar</w:t>
      </w:r>
      <w:r w:rsidR="00390F5B">
        <w:t xml:space="preserve"> – all have been confirmed; Leslie Mink will be pre-recording her talk</w:t>
      </w:r>
    </w:p>
    <w:p w14:paraId="6BE6702A" w14:textId="211EF5D4" w:rsidR="00390F5B" w:rsidRPr="00144495" w:rsidRDefault="00390F5B" w:rsidP="00144495">
      <w:pPr>
        <w:pStyle w:val="ListParagraph"/>
        <w:numPr>
          <w:ilvl w:val="0"/>
          <w:numId w:val="39"/>
        </w:numPr>
        <w:textAlignment w:val="center"/>
        <w:rPr>
          <w:b/>
          <w:bCs/>
        </w:rPr>
      </w:pPr>
      <w:r>
        <w:t>Introduction on agenda – Chuck and Sue</w:t>
      </w:r>
    </w:p>
    <w:p w14:paraId="107BE256" w14:textId="14EA61BF" w:rsidR="006470CC" w:rsidRPr="00144495" w:rsidRDefault="006470CC" w:rsidP="00144495">
      <w:pPr>
        <w:pStyle w:val="ListParagraph"/>
        <w:numPr>
          <w:ilvl w:val="0"/>
          <w:numId w:val="39"/>
        </w:numPr>
        <w:textAlignment w:val="center"/>
        <w:rPr>
          <w:b/>
          <w:bCs/>
        </w:rPr>
      </w:pPr>
      <w:r>
        <w:t>Lessons learned in post-fire landscapes – Becky will reach out to Dana Walsh for this topic</w:t>
      </w:r>
    </w:p>
    <w:p w14:paraId="652DFB12" w14:textId="04400794" w:rsidR="00B614BB" w:rsidRPr="00144495" w:rsidRDefault="006470CC" w:rsidP="00144495">
      <w:pPr>
        <w:pStyle w:val="ListParagraph"/>
        <w:numPr>
          <w:ilvl w:val="0"/>
          <w:numId w:val="39"/>
        </w:numPr>
        <w:textAlignment w:val="center"/>
        <w:rPr>
          <w:b/>
          <w:bCs/>
        </w:rPr>
      </w:pPr>
      <w:r>
        <w:t>Becky will r</w:t>
      </w:r>
      <w:r w:rsidR="00B614BB">
        <w:t>equest final talk titles from speakers and 1-3 management recommendations</w:t>
      </w:r>
      <w:r w:rsidR="00087C47">
        <w:t xml:space="preserve">; ask presenters to create one slide with the management recommendations and then compile all recommendations into one document to circulate to </w:t>
      </w:r>
      <w:r w:rsidR="00144495">
        <w:t>participants</w:t>
      </w:r>
    </w:p>
    <w:p w14:paraId="2B442F3F" w14:textId="6CDE0697" w:rsidR="006470CC" w:rsidRPr="00144495" w:rsidRDefault="003F3D62" w:rsidP="00144495">
      <w:pPr>
        <w:pStyle w:val="ListParagraph"/>
        <w:numPr>
          <w:ilvl w:val="0"/>
          <w:numId w:val="39"/>
        </w:numPr>
        <w:textAlignment w:val="center"/>
        <w:rPr>
          <w:b/>
          <w:bCs/>
        </w:rPr>
      </w:pPr>
      <w:r>
        <w:t>Decided not to hold any polls to audience</w:t>
      </w:r>
    </w:p>
    <w:p w14:paraId="0BF52EAE" w14:textId="7A4EC514" w:rsidR="003F3D62" w:rsidRPr="00144495" w:rsidRDefault="003F3D62" w:rsidP="00144495">
      <w:pPr>
        <w:pStyle w:val="ListParagraph"/>
        <w:numPr>
          <w:ilvl w:val="0"/>
          <w:numId w:val="39"/>
        </w:numPr>
        <w:rPr>
          <w:rFonts w:ascii="Segoe UI" w:hAnsi="Segoe UI" w:cs="Segoe UI"/>
          <w:color w:val="auto"/>
          <w:kern w:val="0"/>
          <w:sz w:val="21"/>
          <w:szCs w:val="21"/>
        </w:rPr>
      </w:pPr>
      <w:r>
        <w:t xml:space="preserve">Need to 1-2 develop panel questions; Chuck offered this one: 1) </w:t>
      </w:r>
      <w:r w:rsidRPr="00144495">
        <w:rPr>
          <w:rFonts w:ascii="Segoe UI" w:hAnsi="Segoe UI" w:cs="Segoe UI"/>
          <w:color w:val="auto"/>
          <w:kern w:val="0"/>
          <w:sz w:val="21"/>
          <w:szCs w:val="21"/>
        </w:rPr>
        <w:t xml:space="preserve">how do you integrate regeneration treatments, and reintroducing prescribed/naturally occurring fire into fire adapted landscapes post-fire. Becky will work with </w:t>
      </w:r>
      <w:r w:rsidR="00087C47" w:rsidRPr="00144495">
        <w:rPr>
          <w:rFonts w:ascii="Segoe UI" w:hAnsi="Segoe UI" w:cs="Segoe UI"/>
          <w:color w:val="auto"/>
          <w:kern w:val="0"/>
          <w:sz w:val="21"/>
          <w:szCs w:val="21"/>
        </w:rPr>
        <w:t>group to develop those in next couple of weeks</w:t>
      </w:r>
    </w:p>
    <w:p w14:paraId="6EEECDBD" w14:textId="525BC09D" w:rsidR="00087C47" w:rsidRDefault="00087C47" w:rsidP="00144495">
      <w:pPr>
        <w:pStyle w:val="ListParagraph"/>
        <w:numPr>
          <w:ilvl w:val="0"/>
          <w:numId w:val="39"/>
        </w:numPr>
        <w:rPr>
          <w:rFonts w:ascii="Segoe UI" w:hAnsi="Segoe UI" w:cs="Segoe UI"/>
          <w:color w:val="auto"/>
          <w:kern w:val="0"/>
          <w:sz w:val="21"/>
          <w:szCs w:val="21"/>
        </w:rPr>
      </w:pPr>
      <w:r w:rsidRPr="00144495">
        <w:rPr>
          <w:rFonts w:ascii="Segoe UI" w:hAnsi="Segoe UI" w:cs="Segoe UI"/>
          <w:color w:val="auto"/>
          <w:kern w:val="0"/>
          <w:sz w:val="21"/>
          <w:szCs w:val="21"/>
        </w:rPr>
        <w:t xml:space="preserve">Before final panel, ask people to pose questions in the chat that they would like to see addressed on the field tour  </w:t>
      </w:r>
    </w:p>
    <w:p w14:paraId="24F91A5B" w14:textId="7928DEF9" w:rsidR="00144495" w:rsidRDefault="00144495" w:rsidP="00144495">
      <w:pPr>
        <w:pStyle w:val="ListParagraph"/>
        <w:numPr>
          <w:ilvl w:val="0"/>
          <w:numId w:val="39"/>
        </w:numPr>
        <w:rPr>
          <w:rFonts w:ascii="Segoe UI" w:hAnsi="Segoe UI" w:cs="Segoe UI"/>
          <w:color w:val="auto"/>
          <w:kern w:val="0"/>
          <w:sz w:val="21"/>
          <w:szCs w:val="21"/>
        </w:rPr>
      </w:pPr>
      <w:r>
        <w:rPr>
          <w:rFonts w:ascii="Segoe UI" w:hAnsi="Segoe UI" w:cs="Segoe UI"/>
          <w:color w:val="auto"/>
          <w:kern w:val="0"/>
          <w:sz w:val="21"/>
          <w:szCs w:val="21"/>
        </w:rPr>
        <w:t>Becky will touch base with   group if more is needed</w:t>
      </w:r>
    </w:p>
    <w:p w14:paraId="2FFEECB2" w14:textId="74F42017" w:rsidR="00144495" w:rsidRDefault="00144495" w:rsidP="00144495">
      <w:pPr>
        <w:rPr>
          <w:rFonts w:ascii="Segoe UI" w:hAnsi="Segoe UI" w:cs="Segoe UI"/>
          <w:color w:val="auto"/>
          <w:kern w:val="0"/>
          <w:sz w:val="21"/>
          <w:szCs w:val="21"/>
        </w:rPr>
      </w:pPr>
    </w:p>
    <w:p w14:paraId="548019AD" w14:textId="69847CE8" w:rsidR="00144495" w:rsidRPr="00144495" w:rsidRDefault="00144495" w:rsidP="00144495">
      <w:pPr>
        <w:rPr>
          <w:rFonts w:ascii="Segoe UI" w:hAnsi="Segoe UI" w:cs="Segoe UI"/>
          <w:color w:val="auto"/>
          <w:kern w:val="0"/>
          <w:sz w:val="21"/>
          <w:szCs w:val="21"/>
        </w:rPr>
      </w:pPr>
      <w:r>
        <w:rPr>
          <w:rFonts w:ascii="Segoe UI" w:hAnsi="Segoe UI" w:cs="Segoe UI"/>
          <w:color w:val="auto"/>
          <w:kern w:val="0"/>
          <w:sz w:val="21"/>
          <w:szCs w:val="21"/>
        </w:rPr>
        <w:t>Field tour:</w:t>
      </w:r>
    </w:p>
    <w:p w14:paraId="3005D72E" w14:textId="6D1E16BA" w:rsidR="00B614BB" w:rsidRPr="003B73D4" w:rsidRDefault="00B614BB" w:rsidP="00B614BB">
      <w:pPr>
        <w:pStyle w:val="ListParagraph"/>
        <w:numPr>
          <w:ilvl w:val="0"/>
          <w:numId w:val="16"/>
        </w:numPr>
        <w:textAlignment w:val="center"/>
        <w:rPr>
          <w:b/>
          <w:bCs/>
        </w:rPr>
      </w:pPr>
      <w:r>
        <w:t xml:space="preserve">Finalize field tour stops and </w:t>
      </w:r>
      <w:r w:rsidR="00144495">
        <w:t>speakers: Chuck is arranging the stops and people; Chuck talked to fire shop (Jesse/James); Jeff Ma</w:t>
      </w:r>
      <w:r w:rsidR="00C5395D">
        <w:t>b</w:t>
      </w:r>
      <w:r w:rsidR="00144495">
        <w:t xml:space="preserve">e is available; not sure if Tracey will be available, but Chuck can cover this; Martin is going out to check oak locations form his study, but unclear if those locations will fit into the tour stops, Martin is not likely to join field tour; </w:t>
      </w:r>
      <w:r w:rsidR="00AF3423">
        <w:t>Chuck with reach out to Amanda/RCD for meadow stop</w:t>
      </w:r>
    </w:p>
    <w:p w14:paraId="2939E81A" w14:textId="19CE1874" w:rsidR="00E07729" w:rsidRPr="00E07729" w:rsidRDefault="00E07729" w:rsidP="00B614BB">
      <w:pPr>
        <w:pStyle w:val="ListParagraph"/>
        <w:numPr>
          <w:ilvl w:val="0"/>
          <w:numId w:val="16"/>
        </w:numPr>
        <w:textAlignment w:val="center"/>
        <w:rPr>
          <w:b/>
          <w:bCs/>
        </w:rPr>
      </w:pPr>
      <w:r>
        <w:t>13 have signed up for field tour; will circulate to outside of ACCG/SOFAR next week; Becky will circulate to ACCG/SOFAR one more time</w:t>
      </w:r>
    </w:p>
    <w:p w14:paraId="193B7D51" w14:textId="717A62FA" w:rsidR="00B614BB" w:rsidRDefault="00B614BB" w:rsidP="007A48DE">
      <w:pPr>
        <w:rPr>
          <w:rFonts w:asciiTheme="minorHAnsi" w:hAnsiTheme="minorHAnsi" w:cstheme="minorHAnsi"/>
          <w:b/>
          <w:bCs/>
          <w:color w:val="auto"/>
          <w:kern w:val="0"/>
          <w:sz w:val="24"/>
        </w:rPr>
      </w:pPr>
    </w:p>
    <w:p w14:paraId="0816EC0A" w14:textId="77777777" w:rsidR="00B614BB" w:rsidRDefault="00B614BB" w:rsidP="00B614BB">
      <w:pPr>
        <w:rPr>
          <w:b/>
          <w:bCs/>
          <w:color w:val="000000" w:themeColor="text1"/>
        </w:rPr>
      </w:pPr>
      <w:r>
        <w:rPr>
          <w:b/>
          <w:bCs/>
          <w:color w:val="000000" w:themeColor="text1"/>
        </w:rPr>
        <w:t>Field Season 2022 Monitoring Activities</w:t>
      </w:r>
    </w:p>
    <w:p w14:paraId="3951000B" w14:textId="77777777" w:rsidR="00C81B3F" w:rsidRDefault="00C81B3F" w:rsidP="00E07729">
      <w:pPr>
        <w:rPr>
          <w:b/>
          <w:bCs/>
          <w:color w:val="000000" w:themeColor="text1"/>
        </w:rPr>
      </w:pPr>
    </w:p>
    <w:p w14:paraId="726A03C9" w14:textId="326E9D7A" w:rsidR="00B614BB" w:rsidRDefault="00B614BB" w:rsidP="00E07729">
      <w:pPr>
        <w:rPr>
          <w:color w:val="000000" w:themeColor="text1"/>
        </w:rPr>
      </w:pPr>
      <w:r w:rsidRPr="009024D4">
        <w:rPr>
          <w:b/>
          <w:bCs/>
          <w:color w:val="000000" w:themeColor="text1"/>
        </w:rPr>
        <w:t>Three Meadows Project conifer sampling</w:t>
      </w:r>
      <w:r w:rsidR="00E07729" w:rsidRPr="00E07729">
        <w:rPr>
          <w:color w:val="000000" w:themeColor="text1"/>
        </w:rPr>
        <w:t xml:space="preserve"> </w:t>
      </w:r>
      <w:r w:rsidR="00E069C4">
        <w:rPr>
          <w:color w:val="000000" w:themeColor="text1"/>
        </w:rPr>
        <w:t xml:space="preserve">– Gwen joined to talk about project and potential for additional monitoring money. What additional monitoring should be done? Related to conifer removal at upper onion, they set up vegetation plots and collected post treatment data. This year could collect </w:t>
      </w:r>
      <w:r w:rsidR="00E069C4">
        <w:rPr>
          <w:color w:val="000000" w:themeColor="text1"/>
        </w:rPr>
        <w:lastRenderedPageBreak/>
        <w:t xml:space="preserve">post-channel restoration data using some transects, but Gwen cannot do the data analysis. Gwen could also do photo monitoring. She is trying to sort out what can be done, what she can do, and how to coordinate volunteers or others. Becky’s crew could do </w:t>
      </w:r>
      <w:r w:rsidR="009024D4">
        <w:rPr>
          <w:color w:val="000000" w:themeColor="text1"/>
        </w:rPr>
        <w:t xml:space="preserve">the 6 </w:t>
      </w:r>
      <w:r w:rsidR="00E069C4">
        <w:rPr>
          <w:color w:val="000000" w:themeColor="text1"/>
        </w:rPr>
        <w:t xml:space="preserve">transects in a day, but volunteers </w:t>
      </w:r>
      <w:r w:rsidR="009024D4">
        <w:rPr>
          <w:color w:val="000000" w:themeColor="text1"/>
        </w:rPr>
        <w:t xml:space="preserve">or less familiar people </w:t>
      </w:r>
      <w:r w:rsidR="00E069C4">
        <w:rPr>
          <w:color w:val="000000" w:themeColor="text1"/>
        </w:rPr>
        <w:t>probably 2-3 days</w:t>
      </w:r>
      <w:r w:rsidR="009024D4">
        <w:rPr>
          <w:color w:val="000000" w:themeColor="text1"/>
        </w:rPr>
        <w:t xml:space="preserve"> to complete the 6 transects</w:t>
      </w:r>
      <w:r w:rsidR="00E069C4">
        <w:rPr>
          <w:color w:val="000000" w:themeColor="text1"/>
        </w:rPr>
        <w:t>.</w:t>
      </w:r>
      <w:r w:rsidR="009024D4">
        <w:rPr>
          <w:color w:val="000000" w:themeColor="text1"/>
        </w:rPr>
        <w:t xml:space="preserve"> Gwen thinks that funding is needed to continue monitoring on three meadows. Chuck thinks re-doing some of the monitoring on Three Meadows, but is uncertain about future connection to NWFW project that has been funding the project. Gwen asks if someone from IBP help to guide volunteers – </w:t>
      </w:r>
      <w:r w:rsidR="006D5C35">
        <w:rPr>
          <w:color w:val="000000" w:themeColor="text1"/>
        </w:rPr>
        <w:t xml:space="preserve">Helen says </w:t>
      </w:r>
      <w:r w:rsidR="009024D4">
        <w:rPr>
          <w:color w:val="000000" w:themeColor="text1"/>
        </w:rPr>
        <w:t>yes, but</w:t>
      </w:r>
      <w:r w:rsidR="006D5C35">
        <w:rPr>
          <w:color w:val="000000" w:themeColor="text1"/>
        </w:rPr>
        <w:t xml:space="preserve"> needs 3-5 days of funding to support it.</w:t>
      </w:r>
      <w:r w:rsidR="009024D4">
        <w:rPr>
          <w:color w:val="000000" w:themeColor="text1"/>
        </w:rPr>
        <w:t xml:space="preserve"> </w:t>
      </w:r>
      <w:r w:rsidR="006D5C35">
        <w:rPr>
          <w:color w:val="000000" w:themeColor="text1"/>
        </w:rPr>
        <w:t>Gwen left equipment at Amador RD to support doing 2 transects at a time. Gwen did photo monitoring July 1 and pre-grazing. This probably needs to be done same way in the next round. Chuck visited all three sites yesterday; all looks good and things are wet; Gwen will consult with Chuck about when cattle will be on the upper onion allotment</w:t>
      </w:r>
      <w:r w:rsidR="009024D4">
        <w:rPr>
          <w:color w:val="000000" w:themeColor="text1"/>
        </w:rPr>
        <w:t xml:space="preserve"> </w:t>
      </w:r>
      <w:r w:rsidR="006D5C35">
        <w:rPr>
          <w:color w:val="000000" w:themeColor="text1"/>
        </w:rPr>
        <w:t xml:space="preserve">(Josie’s), Pardo allotment cattle will likely be on beginning of July. Gwen will plan on doing photo monitoring beginning of July and will coordinate with Chuck. </w:t>
      </w:r>
      <w:r w:rsidR="00F25D83">
        <w:rPr>
          <w:color w:val="000000" w:themeColor="text1"/>
        </w:rPr>
        <w:t>Becky mentions Kristen’s analysis and looking at how to summarize/group meadows for analysis. Something related to Thompson’s Meadow and having forestry students do some monitoring; not sure if plots overlap with treated areas; need to sort out if Thompson’s is ready for post-treatment monitoring.</w:t>
      </w:r>
      <w:r w:rsidR="00AF3423">
        <w:rPr>
          <w:color w:val="000000" w:themeColor="text1"/>
        </w:rPr>
        <w:t xml:space="preserve"> Helen/Chuck – will reach out to Amanda/RCD to find out about funding.</w:t>
      </w:r>
    </w:p>
    <w:p w14:paraId="595E87C9" w14:textId="77777777" w:rsidR="00E069C4" w:rsidRPr="00E07729" w:rsidRDefault="00E069C4" w:rsidP="00E07729">
      <w:pPr>
        <w:rPr>
          <w:b/>
          <w:bCs/>
          <w:color w:val="000000" w:themeColor="text1"/>
        </w:rPr>
      </w:pPr>
    </w:p>
    <w:p w14:paraId="68203326" w14:textId="5F13CFA5" w:rsidR="00B614BB" w:rsidRPr="00F25D83" w:rsidRDefault="00B614BB" w:rsidP="00E07729">
      <w:pPr>
        <w:rPr>
          <w:color w:val="000000" w:themeColor="text1"/>
        </w:rPr>
      </w:pPr>
      <w:r w:rsidRPr="00F25D83">
        <w:rPr>
          <w:b/>
          <w:bCs/>
          <w:color w:val="000000" w:themeColor="text1"/>
        </w:rPr>
        <w:t>Aspen assessment</w:t>
      </w:r>
      <w:r w:rsidR="00F25D83">
        <w:rPr>
          <w:b/>
          <w:bCs/>
          <w:color w:val="000000" w:themeColor="text1"/>
        </w:rPr>
        <w:t xml:space="preserve"> – </w:t>
      </w:r>
      <w:r w:rsidR="00F25D83">
        <w:rPr>
          <w:color w:val="000000" w:themeColor="text1"/>
        </w:rPr>
        <w:t>Helen reports that WCB approved Aspen Project at May 23 meeting. Karen Quidachay has not yet received anything form WCB yet though. Funding has not yet arrived though. Ne</w:t>
      </w:r>
      <w:r w:rsidR="003920E1">
        <w:rPr>
          <w:color w:val="000000" w:themeColor="text1"/>
        </w:rPr>
        <w:t>x</w:t>
      </w:r>
      <w:r w:rsidR="00F25D83">
        <w:rPr>
          <w:color w:val="000000" w:themeColor="text1"/>
        </w:rPr>
        <w:t xml:space="preserve">t step will be to have an agreement between IBP and UMRWA. </w:t>
      </w:r>
      <w:r w:rsidR="003920E1">
        <w:rPr>
          <w:color w:val="000000" w:themeColor="text1"/>
        </w:rPr>
        <w:t>Idea</w:t>
      </w:r>
      <w:r w:rsidR="00F25D83">
        <w:rPr>
          <w:color w:val="000000" w:themeColor="text1"/>
        </w:rPr>
        <w:t xml:space="preserve"> will be to start in </w:t>
      </w:r>
      <w:r w:rsidR="003920E1">
        <w:rPr>
          <w:color w:val="000000" w:themeColor="text1"/>
        </w:rPr>
        <w:t>J</w:t>
      </w:r>
      <w:r w:rsidR="00F25D83">
        <w:rPr>
          <w:color w:val="000000" w:themeColor="text1"/>
        </w:rPr>
        <w:t>uly-August</w:t>
      </w:r>
      <w:r w:rsidR="003920E1">
        <w:rPr>
          <w:color w:val="000000" w:themeColor="text1"/>
        </w:rPr>
        <w:t>, if funding arrives. Helen meeting with Alpine Watershed group to coordinate approach to study.</w:t>
      </w:r>
      <w:r w:rsidR="00F4051E">
        <w:rPr>
          <w:color w:val="000000" w:themeColor="text1"/>
        </w:rPr>
        <w:t xml:space="preserve"> Gwen has some GPS points of aspen; Pat (?) and Gordon Long have data; Gwen will look for data and if cannot find, will reach out to Pat.</w:t>
      </w:r>
      <w:r w:rsidR="003920E1">
        <w:rPr>
          <w:color w:val="000000" w:themeColor="text1"/>
        </w:rPr>
        <w:t xml:space="preserve"> </w:t>
      </w:r>
    </w:p>
    <w:p w14:paraId="0C59B41C" w14:textId="77777777" w:rsidR="00E069C4" w:rsidRDefault="00E069C4" w:rsidP="00E07729">
      <w:pPr>
        <w:rPr>
          <w:color w:val="000000" w:themeColor="text1"/>
        </w:rPr>
      </w:pPr>
    </w:p>
    <w:p w14:paraId="36571FD5" w14:textId="4A30CFA6" w:rsidR="00B614BB" w:rsidRPr="00F4051E" w:rsidRDefault="00B614BB" w:rsidP="00E07729">
      <w:pPr>
        <w:rPr>
          <w:color w:val="000000" w:themeColor="text1"/>
        </w:rPr>
      </w:pPr>
      <w:r w:rsidRPr="00F4051E">
        <w:rPr>
          <w:b/>
          <w:bCs/>
          <w:color w:val="000000" w:themeColor="text1"/>
        </w:rPr>
        <w:t>Arnold/Avery monitoring</w:t>
      </w:r>
      <w:r w:rsidR="00F4051E">
        <w:rPr>
          <w:b/>
          <w:bCs/>
          <w:color w:val="000000" w:themeColor="text1"/>
        </w:rPr>
        <w:t xml:space="preserve"> - </w:t>
      </w:r>
      <w:r w:rsidR="00F4051E" w:rsidRPr="00F4051E">
        <w:rPr>
          <w:color w:val="000000" w:themeColor="text1"/>
        </w:rPr>
        <w:t xml:space="preserve">Megan </w:t>
      </w:r>
      <w:r w:rsidR="00814F87">
        <w:rPr>
          <w:color w:val="000000" w:themeColor="text1"/>
        </w:rPr>
        <w:t xml:space="preserve">(?) </w:t>
      </w:r>
      <w:r w:rsidR="00F4051E" w:rsidRPr="00F4051E">
        <w:rPr>
          <w:color w:val="000000" w:themeColor="text1"/>
        </w:rPr>
        <w:t>taking lead</w:t>
      </w:r>
      <w:r w:rsidR="00F4051E">
        <w:rPr>
          <w:color w:val="000000" w:themeColor="text1"/>
        </w:rPr>
        <w:t>; not sure if all of area has been treated yet</w:t>
      </w:r>
    </w:p>
    <w:p w14:paraId="2ACCF4A6" w14:textId="77777777" w:rsidR="00E069C4" w:rsidRDefault="00E069C4" w:rsidP="00E07729">
      <w:pPr>
        <w:rPr>
          <w:color w:val="000000" w:themeColor="text1"/>
        </w:rPr>
      </w:pPr>
    </w:p>
    <w:p w14:paraId="7128A60A" w14:textId="4F219D55" w:rsidR="00F4051E" w:rsidRDefault="00B614BB" w:rsidP="00E07729">
      <w:pPr>
        <w:rPr>
          <w:color w:val="000000" w:themeColor="text1"/>
        </w:rPr>
      </w:pPr>
      <w:r w:rsidRPr="00F4051E">
        <w:rPr>
          <w:b/>
          <w:bCs/>
          <w:color w:val="000000" w:themeColor="text1"/>
        </w:rPr>
        <w:t>Variable Density Planting</w:t>
      </w:r>
      <w:r w:rsidR="00F4051E">
        <w:rPr>
          <w:color w:val="000000" w:themeColor="text1"/>
        </w:rPr>
        <w:t xml:space="preserve"> – pre-treatment monitoring has been done and waiting for planting; fall planting may occur this year; </w:t>
      </w:r>
      <w:r w:rsidR="00756501">
        <w:rPr>
          <w:color w:val="000000" w:themeColor="text1"/>
        </w:rPr>
        <w:t>these were plots that CHIP</w:t>
      </w:r>
      <w:r w:rsidR="00814F87">
        <w:rPr>
          <w:color w:val="000000" w:themeColor="text1"/>
        </w:rPr>
        <w:t>S</w:t>
      </w:r>
      <w:r w:rsidR="00756501">
        <w:rPr>
          <w:color w:val="000000" w:themeColor="text1"/>
        </w:rPr>
        <w:t xml:space="preserve"> took on, but are now back th</w:t>
      </w:r>
      <w:r w:rsidR="00D9624B">
        <w:rPr>
          <w:color w:val="000000" w:themeColor="text1"/>
        </w:rPr>
        <w:t>e</w:t>
      </w:r>
      <w:r w:rsidR="00756501">
        <w:rPr>
          <w:color w:val="000000" w:themeColor="text1"/>
        </w:rPr>
        <w:t xml:space="preserve"> FS to </w:t>
      </w:r>
      <w:r w:rsidR="00D9624B">
        <w:rPr>
          <w:color w:val="000000" w:themeColor="text1"/>
        </w:rPr>
        <w:t>complete</w:t>
      </w:r>
    </w:p>
    <w:p w14:paraId="48484494" w14:textId="77777777" w:rsidR="00F4051E" w:rsidRDefault="00F4051E" w:rsidP="00E07729">
      <w:pPr>
        <w:rPr>
          <w:color w:val="000000" w:themeColor="text1"/>
        </w:rPr>
      </w:pPr>
    </w:p>
    <w:p w14:paraId="63FDAA9F" w14:textId="319550FE" w:rsidR="00B614BB" w:rsidRPr="00814F87" w:rsidRDefault="00B614BB" w:rsidP="00E07729">
      <w:pPr>
        <w:rPr>
          <w:color w:val="000000" w:themeColor="text1"/>
        </w:rPr>
      </w:pPr>
      <w:r w:rsidRPr="00756501">
        <w:rPr>
          <w:b/>
          <w:bCs/>
          <w:color w:val="000000" w:themeColor="text1"/>
        </w:rPr>
        <w:t>Power Fire PCT</w:t>
      </w:r>
      <w:r w:rsidR="00756501">
        <w:rPr>
          <w:b/>
          <w:bCs/>
          <w:color w:val="000000" w:themeColor="text1"/>
        </w:rPr>
        <w:t xml:space="preserve"> </w:t>
      </w:r>
      <w:r w:rsidR="00814F87">
        <w:rPr>
          <w:b/>
          <w:bCs/>
          <w:color w:val="000000" w:themeColor="text1"/>
        </w:rPr>
        <w:t xml:space="preserve">– </w:t>
      </w:r>
      <w:r w:rsidR="00814F87" w:rsidRPr="00814F87">
        <w:rPr>
          <w:color w:val="000000" w:themeColor="text1"/>
        </w:rPr>
        <w:t>not mentioned</w:t>
      </w:r>
    </w:p>
    <w:p w14:paraId="43ADC000" w14:textId="77777777" w:rsidR="00E069C4" w:rsidRDefault="00E069C4" w:rsidP="00E07729">
      <w:pPr>
        <w:rPr>
          <w:color w:val="000000" w:themeColor="text1"/>
        </w:rPr>
      </w:pPr>
    </w:p>
    <w:p w14:paraId="7F33FA51" w14:textId="1E1108C7" w:rsidR="00B614BB" w:rsidRDefault="00B614BB" w:rsidP="00E07729">
      <w:pPr>
        <w:rPr>
          <w:color w:val="000000" w:themeColor="text1"/>
        </w:rPr>
      </w:pPr>
      <w:r w:rsidRPr="00D9624B">
        <w:rPr>
          <w:b/>
          <w:bCs/>
          <w:color w:val="000000" w:themeColor="text1"/>
        </w:rPr>
        <w:t>Review ongoing monitoring list</w:t>
      </w:r>
      <w:r w:rsidR="00756501" w:rsidRPr="00D9624B">
        <w:rPr>
          <w:b/>
          <w:bCs/>
          <w:color w:val="000000" w:themeColor="text1"/>
        </w:rPr>
        <w:t>:</w:t>
      </w:r>
      <w:r w:rsidR="00756501">
        <w:rPr>
          <w:color w:val="000000" w:themeColor="text1"/>
        </w:rPr>
        <w:t xml:space="preserve"> 1) Panther – postpone sampling because logging done, but fuels not yet treated; Caldor Fire closed things done last year, so treatment not done; Chuck will check with operations to see where treatments stand; 2) Foster Firs – harvesting done outside of Caldor Fire footprint, so ready to sample, not clear how Caldor Fire affects Foster Firs; 3) Cabbage (sale in </w:t>
      </w:r>
      <w:r w:rsidR="00D9624B">
        <w:rPr>
          <w:color w:val="000000" w:themeColor="text1"/>
        </w:rPr>
        <w:t>Hemlock</w:t>
      </w:r>
      <w:r w:rsidR="00756501">
        <w:rPr>
          <w:color w:val="000000" w:themeColor="text1"/>
        </w:rPr>
        <w:t xml:space="preserve"> project) not clear where plots are in relation in </w:t>
      </w:r>
      <w:r w:rsidR="00D9624B">
        <w:rPr>
          <w:color w:val="000000" w:themeColor="text1"/>
        </w:rPr>
        <w:t>to Caldor Fire. To do:</w:t>
      </w:r>
    </w:p>
    <w:p w14:paraId="696E565A" w14:textId="6E14F57A" w:rsidR="00D9624B" w:rsidRPr="00D9624B" w:rsidRDefault="00D9624B" w:rsidP="00D9624B">
      <w:pPr>
        <w:pStyle w:val="ListParagraph"/>
        <w:numPr>
          <w:ilvl w:val="0"/>
          <w:numId w:val="40"/>
        </w:numPr>
        <w:rPr>
          <w:color w:val="000000" w:themeColor="text1"/>
        </w:rPr>
      </w:pPr>
      <w:r w:rsidRPr="00D9624B">
        <w:rPr>
          <w:color w:val="000000" w:themeColor="text1"/>
        </w:rPr>
        <w:t>Becky will be focusing on red fir monitoring given the crew that she has this year; will focus on mixed conifer plots in 2023</w:t>
      </w:r>
    </w:p>
    <w:p w14:paraId="4291BA2F" w14:textId="6E3E150E" w:rsidR="00756501" w:rsidRPr="00D9624B" w:rsidRDefault="00756501" w:rsidP="00D9624B">
      <w:pPr>
        <w:pStyle w:val="ListParagraph"/>
        <w:numPr>
          <w:ilvl w:val="0"/>
          <w:numId w:val="40"/>
        </w:numPr>
        <w:rPr>
          <w:color w:val="000000" w:themeColor="text1"/>
        </w:rPr>
      </w:pPr>
      <w:r w:rsidRPr="00D9624B">
        <w:rPr>
          <w:color w:val="000000" w:themeColor="text1"/>
        </w:rPr>
        <w:t xml:space="preserve">Becky needs to check plot locations and Caldor </w:t>
      </w:r>
    </w:p>
    <w:p w14:paraId="751D634A" w14:textId="73A6B888" w:rsidR="00B614BB" w:rsidRDefault="00814F87" w:rsidP="00814F87">
      <w:pPr>
        <w:pStyle w:val="ListParagraph"/>
        <w:numPr>
          <w:ilvl w:val="0"/>
          <w:numId w:val="40"/>
        </w:numPr>
        <w:rPr>
          <w:rFonts w:asciiTheme="minorHAnsi" w:hAnsiTheme="minorHAnsi" w:cstheme="minorHAnsi"/>
          <w:color w:val="auto"/>
          <w:kern w:val="0"/>
          <w:sz w:val="24"/>
        </w:rPr>
      </w:pPr>
      <w:r w:rsidRPr="00814F87">
        <w:rPr>
          <w:rFonts w:asciiTheme="minorHAnsi" w:hAnsiTheme="minorHAnsi" w:cstheme="minorHAnsi"/>
          <w:color w:val="auto"/>
          <w:kern w:val="0"/>
          <w:sz w:val="24"/>
        </w:rPr>
        <w:t>Gwen can run data collected to date through Climate Engine; Chuck will provide start dates for the treatments</w:t>
      </w:r>
    </w:p>
    <w:p w14:paraId="5E023124" w14:textId="09F5CABE" w:rsidR="00814F87" w:rsidRDefault="00814F87" w:rsidP="00814F87">
      <w:pPr>
        <w:pStyle w:val="ListParagraph"/>
        <w:numPr>
          <w:ilvl w:val="0"/>
          <w:numId w:val="40"/>
        </w:numPr>
        <w:rPr>
          <w:rFonts w:asciiTheme="minorHAnsi" w:hAnsiTheme="minorHAnsi" w:cstheme="minorHAnsi"/>
          <w:color w:val="auto"/>
          <w:kern w:val="0"/>
          <w:sz w:val="24"/>
        </w:rPr>
      </w:pPr>
      <w:r>
        <w:rPr>
          <w:rFonts w:asciiTheme="minorHAnsi" w:hAnsiTheme="minorHAnsi" w:cstheme="minorHAnsi"/>
          <w:color w:val="auto"/>
          <w:kern w:val="0"/>
          <w:sz w:val="24"/>
        </w:rPr>
        <w:t xml:space="preserve">Gwen mentions that </w:t>
      </w:r>
      <w:proofErr w:type="spellStart"/>
      <w:r>
        <w:rPr>
          <w:rFonts w:asciiTheme="minorHAnsi" w:hAnsiTheme="minorHAnsi" w:cstheme="minorHAnsi"/>
          <w:color w:val="auto"/>
          <w:kern w:val="0"/>
          <w:sz w:val="24"/>
        </w:rPr>
        <w:t>Matley</w:t>
      </w:r>
      <w:proofErr w:type="spellEnd"/>
      <w:r>
        <w:rPr>
          <w:rFonts w:asciiTheme="minorHAnsi" w:hAnsiTheme="minorHAnsi" w:cstheme="minorHAnsi"/>
          <w:color w:val="auto"/>
          <w:kern w:val="0"/>
          <w:sz w:val="24"/>
        </w:rPr>
        <w:t xml:space="preserve"> project can also be run through Climate Engine </w:t>
      </w:r>
    </w:p>
    <w:p w14:paraId="5CF42034" w14:textId="3F956A0A" w:rsidR="00814F87" w:rsidRDefault="004B65F7" w:rsidP="00814F87">
      <w:pPr>
        <w:pStyle w:val="ListParagraph"/>
        <w:numPr>
          <w:ilvl w:val="0"/>
          <w:numId w:val="40"/>
        </w:numPr>
        <w:rPr>
          <w:rFonts w:asciiTheme="minorHAnsi" w:hAnsiTheme="minorHAnsi" w:cstheme="minorHAnsi"/>
          <w:color w:val="auto"/>
          <w:kern w:val="0"/>
          <w:sz w:val="24"/>
        </w:rPr>
      </w:pPr>
      <w:r>
        <w:rPr>
          <w:rFonts w:asciiTheme="minorHAnsi" w:hAnsiTheme="minorHAnsi" w:cstheme="minorHAnsi"/>
          <w:color w:val="auto"/>
          <w:kern w:val="0"/>
          <w:sz w:val="24"/>
        </w:rPr>
        <w:t>For a future discussion, r</w:t>
      </w:r>
      <w:r w:rsidR="00814F87">
        <w:rPr>
          <w:rFonts w:asciiTheme="minorHAnsi" w:hAnsiTheme="minorHAnsi" w:cstheme="minorHAnsi"/>
          <w:color w:val="auto"/>
          <w:kern w:val="0"/>
          <w:sz w:val="24"/>
        </w:rPr>
        <w:t xml:space="preserve">ecirculate Climate Engine results and </w:t>
      </w:r>
      <w:r>
        <w:rPr>
          <w:rFonts w:asciiTheme="minorHAnsi" w:hAnsiTheme="minorHAnsi" w:cstheme="minorHAnsi"/>
          <w:color w:val="auto"/>
          <w:kern w:val="0"/>
          <w:sz w:val="24"/>
        </w:rPr>
        <w:t>think about how the results can be used as a summary of outcomes</w:t>
      </w:r>
    </w:p>
    <w:p w14:paraId="4C6577F3" w14:textId="2700BCEF" w:rsidR="004B65F7" w:rsidRPr="00814F87" w:rsidRDefault="004B65F7" w:rsidP="00814F87">
      <w:pPr>
        <w:pStyle w:val="ListParagraph"/>
        <w:numPr>
          <w:ilvl w:val="0"/>
          <w:numId w:val="40"/>
        </w:numPr>
        <w:rPr>
          <w:rFonts w:asciiTheme="minorHAnsi" w:hAnsiTheme="minorHAnsi" w:cstheme="minorHAnsi"/>
          <w:color w:val="auto"/>
          <w:kern w:val="0"/>
          <w:sz w:val="24"/>
        </w:rPr>
      </w:pPr>
      <w:r>
        <w:rPr>
          <w:rFonts w:asciiTheme="minorHAnsi" w:hAnsiTheme="minorHAnsi" w:cstheme="minorHAnsi"/>
          <w:color w:val="auto"/>
          <w:kern w:val="0"/>
          <w:sz w:val="24"/>
        </w:rPr>
        <w:t>Gwen to send out cheat sheet on Climate Engine operation</w:t>
      </w:r>
      <w:r w:rsidR="00C5395D">
        <w:rPr>
          <w:rFonts w:asciiTheme="minorHAnsi" w:hAnsiTheme="minorHAnsi" w:cstheme="minorHAnsi"/>
          <w:color w:val="auto"/>
          <w:kern w:val="0"/>
          <w:sz w:val="24"/>
        </w:rPr>
        <w:t xml:space="preserve"> (</w:t>
      </w:r>
      <w:r w:rsidR="00C5395D" w:rsidRPr="00C5395D">
        <w:rPr>
          <w:rFonts w:asciiTheme="minorHAnsi" w:hAnsiTheme="minorHAnsi" w:cstheme="minorHAnsi"/>
          <w:color w:val="auto"/>
          <w:kern w:val="0"/>
          <w:sz w:val="24"/>
        </w:rPr>
        <w:t>https://app.climateengine.com/sierrameadows</w:t>
      </w:r>
      <w:r w:rsidR="00C5395D">
        <w:rPr>
          <w:rFonts w:asciiTheme="minorHAnsi" w:hAnsiTheme="minorHAnsi" w:cstheme="minorHAnsi"/>
          <w:color w:val="auto"/>
          <w:kern w:val="0"/>
          <w:sz w:val="24"/>
        </w:rPr>
        <w:t>)</w:t>
      </w:r>
    </w:p>
    <w:p w14:paraId="788BF256" w14:textId="77777777" w:rsidR="00814F87" w:rsidRPr="00814F87" w:rsidRDefault="00814F87" w:rsidP="00B614BB">
      <w:pPr>
        <w:rPr>
          <w:rFonts w:asciiTheme="minorHAnsi" w:hAnsiTheme="minorHAnsi" w:cstheme="minorHAnsi"/>
          <w:color w:val="auto"/>
          <w:kern w:val="0"/>
          <w:sz w:val="24"/>
        </w:rPr>
      </w:pPr>
    </w:p>
    <w:p w14:paraId="634266D9" w14:textId="0E8A8885" w:rsidR="004B65F7" w:rsidRDefault="004B65F7" w:rsidP="007A48DE">
      <w:pPr>
        <w:rPr>
          <w:rFonts w:asciiTheme="minorHAnsi" w:hAnsiTheme="minorHAnsi" w:cstheme="minorHAnsi"/>
          <w:color w:val="auto"/>
          <w:kern w:val="0"/>
          <w:sz w:val="24"/>
        </w:rPr>
      </w:pPr>
      <w:r>
        <w:rPr>
          <w:rFonts w:asciiTheme="minorHAnsi" w:hAnsiTheme="minorHAnsi" w:cstheme="minorHAnsi"/>
          <w:b/>
          <w:bCs/>
          <w:color w:val="auto"/>
          <w:kern w:val="0"/>
          <w:sz w:val="24"/>
        </w:rPr>
        <w:lastRenderedPageBreak/>
        <w:t xml:space="preserve">Caples monitoring network – </w:t>
      </w:r>
      <w:r>
        <w:rPr>
          <w:rFonts w:asciiTheme="minorHAnsi" w:hAnsiTheme="minorHAnsi" w:cstheme="minorHAnsi"/>
          <w:color w:val="auto"/>
          <w:kern w:val="0"/>
          <w:sz w:val="24"/>
        </w:rPr>
        <w:t>Crew will resample plots that were sampled pre-Caldor and that were burned in Caldor. Becky’s crew will be doing post-Caldor plots. After collection, now can evaluate pre- post- Caples/Caldor for birds and vegetation. Now have aspen plots that can be sampled since they burned in Caldor. Helen mentioned that this area burned pretty hot; that are is in asp</w:t>
      </w:r>
      <w:r w:rsidR="004C77BF">
        <w:rPr>
          <w:rFonts w:asciiTheme="minorHAnsi" w:hAnsiTheme="minorHAnsi" w:cstheme="minorHAnsi"/>
          <w:color w:val="auto"/>
          <w:kern w:val="0"/>
          <w:sz w:val="24"/>
        </w:rPr>
        <w:t>e</w:t>
      </w:r>
      <w:r>
        <w:rPr>
          <w:rFonts w:asciiTheme="minorHAnsi" w:hAnsiTheme="minorHAnsi" w:cstheme="minorHAnsi"/>
          <w:color w:val="auto"/>
          <w:kern w:val="0"/>
          <w:sz w:val="24"/>
        </w:rPr>
        <w:t>n grant, so might be able to include then in monitoring next year</w:t>
      </w:r>
      <w:r w:rsidR="004C77BF">
        <w:rPr>
          <w:rFonts w:asciiTheme="minorHAnsi" w:hAnsiTheme="minorHAnsi" w:cstheme="minorHAnsi"/>
          <w:color w:val="auto"/>
          <w:kern w:val="0"/>
          <w:sz w:val="24"/>
        </w:rPr>
        <w:t xml:space="preserve"> – maybe delineate extent of stand and see where regrowth is happening</w:t>
      </w:r>
      <w:r w:rsidR="00540D45">
        <w:rPr>
          <w:rFonts w:asciiTheme="minorHAnsi" w:hAnsiTheme="minorHAnsi" w:cstheme="minorHAnsi"/>
          <w:color w:val="auto"/>
          <w:kern w:val="0"/>
          <w:sz w:val="24"/>
        </w:rPr>
        <w:t>.</w:t>
      </w:r>
    </w:p>
    <w:p w14:paraId="73A42211" w14:textId="7ABBD883" w:rsidR="00540D45" w:rsidRDefault="00540D45" w:rsidP="007A48DE">
      <w:pPr>
        <w:rPr>
          <w:rFonts w:asciiTheme="minorHAnsi" w:hAnsiTheme="minorHAnsi" w:cstheme="minorHAnsi"/>
          <w:color w:val="auto"/>
          <w:kern w:val="0"/>
          <w:sz w:val="24"/>
        </w:rPr>
      </w:pPr>
    </w:p>
    <w:p w14:paraId="136E20FD" w14:textId="5CAC543E" w:rsidR="00540D45" w:rsidRDefault="00540D45" w:rsidP="007A48DE">
      <w:pPr>
        <w:rPr>
          <w:rFonts w:asciiTheme="minorHAnsi" w:hAnsiTheme="minorHAnsi" w:cstheme="minorHAnsi"/>
          <w:color w:val="auto"/>
          <w:kern w:val="0"/>
          <w:sz w:val="24"/>
        </w:rPr>
      </w:pPr>
      <w:r w:rsidRPr="00540D45">
        <w:rPr>
          <w:rFonts w:asciiTheme="minorHAnsi" w:hAnsiTheme="minorHAnsi" w:cstheme="minorHAnsi"/>
          <w:b/>
          <w:bCs/>
          <w:color w:val="auto"/>
          <w:kern w:val="0"/>
          <w:sz w:val="24"/>
        </w:rPr>
        <w:t>Foster Meadow</w:t>
      </w:r>
      <w:r>
        <w:rPr>
          <w:rFonts w:asciiTheme="minorHAnsi" w:hAnsiTheme="minorHAnsi" w:cstheme="minorHAnsi"/>
          <w:color w:val="auto"/>
          <w:kern w:val="0"/>
          <w:sz w:val="24"/>
        </w:rPr>
        <w:t xml:space="preserve"> – Chuck will do photo monitoring this year </w:t>
      </w:r>
    </w:p>
    <w:p w14:paraId="20EA8A64" w14:textId="60CBD4A6" w:rsidR="00540D45" w:rsidRDefault="00540D45" w:rsidP="007A48DE">
      <w:pPr>
        <w:rPr>
          <w:rFonts w:asciiTheme="minorHAnsi" w:hAnsiTheme="minorHAnsi" w:cstheme="minorHAnsi"/>
          <w:color w:val="auto"/>
          <w:kern w:val="0"/>
          <w:sz w:val="24"/>
        </w:rPr>
      </w:pPr>
    </w:p>
    <w:p w14:paraId="06A9D899" w14:textId="4C6F9740" w:rsidR="00540D45" w:rsidRDefault="00540D45" w:rsidP="007A48DE">
      <w:pPr>
        <w:rPr>
          <w:rFonts w:asciiTheme="minorHAnsi" w:hAnsiTheme="minorHAnsi" w:cstheme="minorHAnsi"/>
          <w:color w:val="auto"/>
          <w:kern w:val="0"/>
          <w:sz w:val="24"/>
        </w:rPr>
      </w:pPr>
      <w:r w:rsidRPr="00540D45">
        <w:rPr>
          <w:rFonts w:asciiTheme="minorHAnsi" w:hAnsiTheme="minorHAnsi" w:cstheme="minorHAnsi"/>
          <w:b/>
          <w:bCs/>
          <w:color w:val="auto"/>
          <w:kern w:val="0"/>
          <w:sz w:val="24"/>
        </w:rPr>
        <w:t>Bee surveys</w:t>
      </w:r>
      <w:r>
        <w:rPr>
          <w:rFonts w:asciiTheme="minorHAnsi" w:hAnsiTheme="minorHAnsi" w:cstheme="minorHAnsi"/>
          <w:color w:val="auto"/>
          <w:kern w:val="0"/>
          <w:sz w:val="24"/>
        </w:rPr>
        <w:t xml:space="preserve"> at Foster and Onion this year </w:t>
      </w:r>
    </w:p>
    <w:p w14:paraId="62376177" w14:textId="6380E79D" w:rsidR="004B65F7" w:rsidRPr="004B65F7" w:rsidRDefault="004B65F7" w:rsidP="007A48DE">
      <w:pPr>
        <w:rPr>
          <w:rFonts w:asciiTheme="minorHAnsi" w:hAnsiTheme="minorHAnsi" w:cstheme="minorHAnsi"/>
          <w:color w:val="auto"/>
          <w:kern w:val="0"/>
          <w:sz w:val="24"/>
        </w:rPr>
      </w:pPr>
      <w:r>
        <w:rPr>
          <w:rFonts w:asciiTheme="minorHAnsi" w:hAnsiTheme="minorHAnsi" w:cstheme="minorHAnsi"/>
          <w:color w:val="auto"/>
          <w:kern w:val="0"/>
          <w:sz w:val="24"/>
        </w:rPr>
        <w:t xml:space="preserve"> </w:t>
      </w:r>
    </w:p>
    <w:p w14:paraId="1D1302E1" w14:textId="5CE6A25E" w:rsidR="00001A49" w:rsidRPr="0041360D" w:rsidRDefault="0041360D" w:rsidP="00BA0EFF">
      <w:pPr>
        <w:rPr>
          <w:rFonts w:asciiTheme="minorHAnsi" w:hAnsiTheme="minorHAnsi" w:cstheme="minorHAnsi"/>
          <w:b/>
          <w:bCs/>
          <w:sz w:val="24"/>
        </w:rPr>
      </w:pPr>
      <w:r w:rsidRPr="0041360D">
        <w:rPr>
          <w:rFonts w:asciiTheme="minorHAnsi" w:hAnsiTheme="minorHAnsi" w:cstheme="minorHAnsi"/>
          <w:b/>
          <w:bCs/>
          <w:sz w:val="24"/>
        </w:rPr>
        <w:t>June Task List:</w:t>
      </w:r>
    </w:p>
    <w:p w14:paraId="16EFC7BE" w14:textId="07CE8477" w:rsidR="0041360D" w:rsidRDefault="0041360D" w:rsidP="00BA0EFF">
      <w:pPr>
        <w:rPr>
          <w:rFonts w:asciiTheme="minorHAnsi" w:hAnsiTheme="minorHAnsi" w:cstheme="minorHAnsi"/>
          <w:sz w:val="24"/>
        </w:rPr>
      </w:pPr>
    </w:p>
    <w:p w14:paraId="6A2FEBFB" w14:textId="77777777" w:rsidR="0038739F" w:rsidRDefault="0038739F" w:rsidP="00BA0EFF">
      <w:pPr>
        <w:rPr>
          <w:rFonts w:asciiTheme="minorHAnsi" w:hAnsiTheme="minorHAnsi" w:cstheme="minorHAnsi"/>
          <w:sz w:val="24"/>
        </w:rPr>
      </w:pPr>
      <w:r>
        <w:rPr>
          <w:rFonts w:asciiTheme="minorHAnsi" w:hAnsiTheme="minorHAnsi" w:cstheme="minorHAnsi"/>
          <w:sz w:val="24"/>
        </w:rPr>
        <w:t>All</w:t>
      </w:r>
    </w:p>
    <w:p w14:paraId="4B39AFF9" w14:textId="37C30D0D" w:rsidR="0038739F" w:rsidRDefault="0038739F" w:rsidP="0038739F">
      <w:pPr>
        <w:pStyle w:val="ListParagraph"/>
        <w:numPr>
          <w:ilvl w:val="0"/>
          <w:numId w:val="42"/>
        </w:numPr>
        <w:rPr>
          <w:rFonts w:asciiTheme="minorHAnsi" w:hAnsiTheme="minorHAnsi" w:cstheme="minorHAnsi"/>
          <w:sz w:val="24"/>
        </w:rPr>
      </w:pPr>
      <w:r w:rsidRPr="0038739F">
        <w:rPr>
          <w:rFonts w:asciiTheme="minorHAnsi" w:hAnsiTheme="minorHAnsi" w:cstheme="minorHAnsi"/>
          <w:sz w:val="24"/>
        </w:rPr>
        <w:t>Dev</w:t>
      </w:r>
      <w:r>
        <w:rPr>
          <w:rFonts w:asciiTheme="minorHAnsi" w:hAnsiTheme="minorHAnsi" w:cstheme="minorHAnsi"/>
          <w:sz w:val="24"/>
        </w:rPr>
        <w:t xml:space="preserve">elop topics for discussion during the webinar – Chuck suggested </w:t>
      </w:r>
      <w:r>
        <w:t xml:space="preserve">1) </w:t>
      </w:r>
      <w:r w:rsidRPr="00144495">
        <w:rPr>
          <w:rFonts w:ascii="Segoe UI" w:hAnsi="Segoe UI" w:cs="Segoe UI"/>
          <w:color w:val="auto"/>
          <w:kern w:val="0"/>
          <w:sz w:val="21"/>
          <w:szCs w:val="21"/>
        </w:rPr>
        <w:t>how do you integrate regeneration treatments</w:t>
      </w:r>
      <w:r w:rsidR="009B410C">
        <w:rPr>
          <w:rFonts w:ascii="Segoe UI" w:hAnsi="Segoe UI" w:cs="Segoe UI"/>
          <w:color w:val="auto"/>
          <w:kern w:val="0"/>
          <w:sz w:val="21"/>
          <w:szCs w:val="21"/>
        </w:rPr>
        <w:t xml:space="preserve"> </w:t>
      </w:r>
      <w:r w:rsidRPr="00144495">
        <w:rPr>
          <w:rFonts w:ascii="Segoe UI" w:hAnsi="Segoe UI" w:cs="Segoe UI"/>
          <w:color w:val="auto"/>
          <w:kern w:val="0"/>
          <w:sz w:val="21"/>
          <w:szCs w:val="21"/>
        </w:rPr>
        <w:t>and reintroducing prescribed/naturally occurring fire into fire adapted landscapes post-fire.</w:t>
      </w:r>
    </w:p>
    <w:p w14:paraId="4AC2D262" w14:textId="5C2F69A8" w:rsidR="0038739F" w:rsidRDefault="0038739F" w:rsidP="0038739F">
      <w:pPr>
        <w:pStyle w:val="ListParagraph"/>
        <w:numPr>
          <w:ilvl w:val="0"/>
          <w:numId w:val="42"/>
        </w:numPr>
        <w:rPr>
          <w:rFonts w:asciiTheme="minorHAnsi" w:hAnsiTheme="minorHAnsi" w:cstheme="minorHAnsi"/>
          <w:sz w:val="24"/>
        </w:rPr>
      </w:pPr>
      <w:r>
        <w:rPr>
          <w:rFonts w:asciiTheme="minorHAnsi" w:hAnsiTheme="minorHAnsi" w:cstheme="minorHAnsi"/>
          <w:sz w:val="24"/>
        </w:rPr>
        <w:t>Finalize stops and speakers for the field tour (Chuck – lead)</w:t>
      </w:r>
    </w:p>
    <w:p w14:paraId="4C313E3E" w14:textId="7BA42820" w:rsidR="0038739F" w:rsidRDefault="0038739F" w:rsidP="0038739F">
      <w:pPr>
        <w:pStyle w:val="ListParagraph"/>
        <w:numPr>
          <w:ilvl w:val="0"/>
          <w:numId w:val="42"/>
        </w:numPr>
        <w:rPr>
          <w:rFonts w:asciiTheme="minorHAnsi" w:hAnsiTheme="minorHAnsi" w:cstheme="minorHAnsi"/>
          <w:sz w:val="24"/>
        </w:rPr>
      </w:pPr>
      <w:r>
        <w:rPr>
          <w:rFonts w:asciiTheme="minorHAnsi" w:hAnsiTheme="minorHAnsi" w:cstheme="minorHAnsi"/>
          <w:sz w:val="24"/>
        </w:rPr>
        <w:t xml:space="preserve">Create </w:t>
      </w:r>
      <w:proofErr w:type="spellStart"/>
      <w:r>
        <w:rPr>
          <w:rFonts w:asciiTheme="minorHAnsi" w:hAnsiTheme="minorHAnsi" w:cstheme="minorHAnsi"/>
          <w:sz w:val="24"/>
        </w:rPr>
        <w:t>Avenza</w:t>
      </w:r>
      <w:proofErr w:type="spellEnd"/>
      <w:r>
        <w:rPr>
          <w:rFonts w:asciiTheme="minorHAnsi" w:hAnsiTheme="minorHAnsi" w:cstheme="minorHAnsi"/>
          <w:sz w:val="24"/>
        </w:rPr>
        <w:t xml:space="preserve"> map for the field tour to share with everyone (lead on this?)</w:t>
      </w:r>
    </w:p>
    <w:p w14:paraId="7D8AA93F" w14:textId="77777777" w:rsidR="0038739F" w:rsidRPr="0038739F" w:rsidRDefault="0038739F" w:rsidP="0038739F">
      <w:pPr>
        <w:pStyle w:val="ListParagraph"/>
        <w:numPr>
          <w:ilvl w:val="0"/>
          <w:numId w:val="0"/>
        </w:numPr>
        <w:ind w:left="720"/>
        <w:rPr>
          <w:rFonts w:asciiTheme="minorHAnsi" w:hAnsiTheme="minorHAnsi" w:cstheme="minorHAnsi"/>
          <w:sz w:val="24"/>
        </w:rPr>
      </w:pPr>
    </w:p>
    <w:p w14:paraId="18BC84CD" w14:textId="55AC39FE" w:rsidR="0041360D" w:rsidRDefault="0041360D" w:rsidP="00BA0EFF">
      <w:pPr>
        <w:rPr>
          <w:rFonts w:asciiTheme="minorHAnsi" w:hAnsiTheme="minorHAnsi" w:cstheme="minorHAnsi"/>
          <w:sz w:val="24"/>
        </w:rPr>
      </w:pPr>
      <w:r>
        <w:rPr>
          <w:rFonts w:asciiTheme="minorHAnsi" w:hAnsiTheme="minorHAnsi" w:cstheme="minorHAnsi"/>
          <w:sz w:val="24"/>
        </w:rPr>
        <w:t>Becky</w:t>
      </w:r>
    </w:p>
    <w:p w14:paraId="12EEBC4C" w14:textId="0828826B" w:rsidR="0041360D" w:rsidRDefault="0041360D" w:rsidP="0041360D">
      <w:pPr>
        <w:pStyle w:val="ListParagraph"/>
        <w:numPr>
          <w:ilvl w:val="0"/>
          <w:numId w:val="41"/>
        </w:numPr>
        <w:rPr>
          <w:rFonts w:cs="Calibri"/>
        </w:rPr>
      </w:pPr>
      <w:r w:rsidRPr="0041360D">
        <w:rPr>
          <w:rFonts w:cs="Calibri"/>
        </w:rPr>
        <w:t>Becky will circulate sign-up for both field tour and symposium again; after this week will circulate beyond ACCG/SOFAR</w:t>
      </w:r>
      <w:r>
        <w:rPr>
          <w:rFonts w:cs="Calibri"/>
        </w:rPr>
        <w:t xml:space="preserve"> (done)</w:t>
      </w:r>
    </w:p>
    <w:p w14:paraId="18BA3A9C" w14:textId="30D3BC50" w:rsidR="0041360D" w:rsidRDefault="0041360D" w:rsidP="0041360D">
      <w:pPr>
        <w:pStyle w:val="ListParagraph"/>
        <w:numPr>
          <w:ilvl w:val="0"/>
          <w:numId w:val="41"/>
        </w:numPr>
        <w:rPr>
          <w:rFonts w:cs="Calibri"/>
        </w:rPr>
      </w:pPr>
      <w:r>
        <w:rPr>
          <w:rFonts w:cs="Calibri"/>
        </w:rPr>
        <w:t>Will reach out to Dana to add as a speaker to the webinar portion (done)</w:t>
      </w:r>
    </w:p>
    <w:p w14:paraId="45EC066E" w14:textId="0E29A802" w:rsidR="00842BC6" w:rsidRDefault="00842BC6" w:rsidP="0041360D">
      <w:pPr>
        <w:pStyle w:val="ListParagraph"/>
        <w:numPr>
          <w:ilvl w:val="0"/>
          <w:numId w:val="41"/>
        </w:numPr>
        <w:rPr>
          <w:rFonts w:cs="Calibri"/>
        </w:rPr>
      </w:pPr>
      <w:r>
        <w:rPr>
          <w:rFonts w:cs="Calibri"/>
        </w:rPr>
        <w:t>Finalize speakers and agenda</w:t>
      </w:r>
      <w:r w:rsidR="009B410C">
        <w:rPr>
          <w:rFonts w:cs="Calibri"/>
        </w:rPr>
        <w:t xml:space="preserve"> (done)</w:t>
      </w:r>
    </w:p>
    <w:p w14:paraId="2386F593" w14:textId="05F022AD" w:rsidR="0038739F" w:rsidRDefault="0038739F" w:rsidP="0041360D">
      <w:pPr>
        <w:pStyle w:val="ListParagraph"/>
        <w:numPr>
          <w:ilvl w:val="0"/>
          <w:numId w:val="41"/>
        </w:numPr>
        <w:rPr>
          <w:rFonts w:cs="Calibri"/>
        </w:rPr>
      </w:pPr>
      <w:r>
        <w:rPr>
          <w:rFonts w:cs="Calibri"/>
        </w:rPr>
        <w:t>Send out final agenda to speakers and have them check over the talk titles and request top three management recommendations from research and create a slide that we can use in the discussions</w:t>
      </w:r>
    </w:p>
    <w:p w14:paraId="686EEBDC" w14:textId="7150B689" w:rsidR="00C5395D" w:rsidRDefault="00C5395D" w:rsidP="0041360D">
      <w:pPr>
        <w:pStyle w:val="ListParagraph"/>
        <w:numPr>
          <w:ilvl w:val="0"/>
          <w:numId w:val="41"/>
        </w:numPr>
        <w:rPr>
          <w:rFonts w:cs="Calibri"/>
        </w:rPr>
      </w:pPr>
      <w:r>
        <w:rPr>
          <w:rFonts w:cs="Calibri"/>
        </w:rPr>
        <w:t>Check on resampling in Foster Firs</w:t>
      </w:r>
      <w:r w:rsidR="009B410C">
        <w:rPr>
          <w:rFonts w:cs="Calibri"/>
        </w:rPr>
        <w:t xml:space="preserve"> – implementation is complete</w:t>
      </w:r>
      <w:r>
        <w:rPr>
          <w:rFonts w:cs="Calibri"/>
        </w:rPr>
        <w:t xml:space="preserve"> (done)</w:t>
      </w:r>
    </w:p>
    <w:p w14:paraId="24057F21" w14:textId="3C1D6BAC" w:rsidR="00C5395D" w:rsidRDefault="00C5395D" w:rsidP="0041360D">
      <w:pPr>
        <w:pStyle w:val="ListParagraph"/>
        <w:numPr>
          <w:ilvl w:val="0"/>
          <w:numId w:val="41"/>
        </w:numPr>
        <w:rPr>
          <w:rFonts w:cs="Calibri"/>
        </w:rPr>
      </w:pPr>
      <w:r>
        <w:rPr>
          <w:rFonts w:cs="Calibri"/>
        </w:rPr>
        <w:t>Check on resampling in Hemlock (check on status of implementation and monitoring)</w:t>
      </w:r>
    </w:p>
    <w:p w14:paraId="0DFF3707" w14:textId="511DA1CF" w:rsidR="0041360D" w:rsidRDefault="0041360D" w:rsidP="00BA0EFF">
      <w:pPr>
        <w:rPr>
          <w:rFonts w:asciiTheme="minorHAnsi" w:hAnsiTheme="minorHAnsi" w:cstheme="minorHAnsi"/>
          <w:sz w:val="24"/>
        </w:rPr>
      </w:pPr>
    </w:p>
    <w:p w14:paraId="78D55537" w14:textId="62E3AE89" w:rsidR="0038739F" w:rsidRDefault="0038739F" w:rsidP="00BA0EFF">
      <w:pPr>
        <w:rPr>
          <w:rFonts w:asciiTheme="minorHAnsi" w:hAnsiTheme="minorHAnsi" w:cstheme="minorHAnsi"/>
          <w:sz w:val="24"/>
        </w:rPr>
      </w:pPr>
      <w:r>
        <w:rPr>
          <w:rFonts w:asciiTheme="minorHAnsi" w:hAnsiTheme="minorHAnsi" w:cstheme="minorHAnsi"/>
          <w:sz w:val="24"/>
        </w:rPr>
        <w:t>Chuck</w:t>
      </w:r>
    </w:p>
    <w:p w14:paraId="38414F00" w14:textId="1B93449A" w:rsidR="0038739F" w:rsidRPr="00C5395D" w:rsidRDefault="0038739F" w:rsidP="0038739F">
      <w:pPr>
        <w:pStyle w:val="ListParagraph"/>
        <w:numPr>
          <w:ilvl w:val="0"/>
          <w:numId w:val="36"/>
        </w:numPr>
        <w:rPr>
          <w:rFonts w:asciiTheme="minorHAnsi" w:hAnsiTheme="minorHAnsi" w:cstheme="minorHAnsi"/>
          <w:color w:val="auto"/>
          <w:kern w:val="0"/>
        </w:rPr>
      </w:pPr>
      <w:r>
        <w:rPr>
          <w:rFonts w:asciiTheme="minorHAnsi" w:hAnsiTheme="minorHAnsi" w:cstheme="minorHAnsi"/>
          <w:kern w:val="0"/>
        </w:rPr>
        <w:t>Reach out to Jeff Mabe on participation on field tour</w:t>
      </w:r>
    </w:p>
    <w:p w14:paraId="7BBB8502" w14:textId="3AF022D3" w:rsidR="00C5395D" w:rsidRPr="00C5395D" w:rsidRDefault="00C5395D" w:rsidP="0038739F">
      <w:pPr>
        <w:pStyle w:val="ListParagraph"/>
        <w:numPr>
          <w:ilvl w:val="0"/>
          <w:numId w:val="36"/>
        </w:numPr>
        <w:rPr>
          <w:rFonts w:asciiTheme="minorHAnsi" w:hAnsiTheme="minorHAnsi" w:cstheme="minorHAnsi"/>
          <w:color w:val="auto"/>
          <w:kern w:val="0"/>
        </w:rPr>
      </w:pPr>
      <w:r>
        <w:t>Chuck with reach out to Amanda/RCD for meadow stop</w:t>
      </w:r>
    </w:p>
    <w:p w14:paraId="0015503E" w14:textId="2D402802" w:rsidR="0038739F" w:rsidRPr="00C5395D" w:rsidRDefault="00C5395D" w:rsidP="0038739F">
      <w:pPr>
        <w:pStyle w:val="ListParagraph"/>
        <w:numPr>
          <w:ilvl w:val="0"/>
          <w:numId w:val="36"/>
        </w:numPr>
        <w:rPr>
          <w:rFonts w:asciiTheme="minorHAnsi" w:hAnsiTheme="minorHAnsi" w:cstheme="minorHAnsi"/>
          <w:color w:val="auto"/>
          <w:kern w:val="0"/>
        </w:rPr>
      </w:pPr>
      <w:r>
        <w:t>Arrange field stops and speakers for field portion of the symposium</w:t>
      </w:r>
    </w:p>
    <w:p w14:paraId="114BA1FB" w14:textId="2463734A" w:rsidR="00C5395D" w:rsidRPr="00C5395D" w:rsidRDefault="00C5395D" w:rsidP="0038739F">
      <w:pPr>
        <w:pStyle w:val="ListParagraph"/>
        <w:numPr>
          <w:ilvl w:val="0"/>
          <w:numId w:val="36"/>
        </w:numPr>
        <w:rPr>
          <w:rFonts w:asciiTheme="minorHAnsi" w:hAnsiTheme="minorHAnsi" w:cstheme="minorHAnsi"/>
          <w:color w:val="auto"/>
          <w:kern w:val="0"/>
        </w:rPr>
      </w:pPr>
      <w:r>
        <w:t>Will check on status of reforestation units particularly the variable density units</w:t>
      </w:r>
    </w:p>
    <w:p w14:paraId="164AA032" w14:textId="6B250017" w:rsidR="00C5395D" w:rsidRPr="00C5395D" w:rsidRDefault="00C5395D" w:rsidP="0038739F">
      <w:pPr>
        <w:pStyle w:val="ListParagraph"/>
        <w:numPr>
          <w:ilvl w:val="0"/>
          <w:numId w:val="36"/>
        </w:numPr>
        <w:rPr>
          <w:rFonts w:asciiTheme="minorHAnsi" w:hAnsiTheme="minorHAnsi" w:cstheme="minorHAnsi"/>
          <w:color w:val="auto"/>
          <w:kern w:val="0"/>
        </w:rPr>
      </w:pPr>
      <w:r>
        <w:t>Provide start dates for treatments in the Three Meadows project</w:t>
      </w:r>
    </w:p>
    <w:p w14:paraId="058155F0" w14:textId="7AA90C5C" w:rsidR="00C5395D" w:rsidRPr="00C5395D" w:rsidRDefault="00C5395D" w:rsidP="0038739F">
      <w:pPr>
        <w:pStyle w:val="ListParagraph"/>
        <w:numPr>
          <w:ilvl w:val="0"/>
          <w:numId w:val="36"/>
        </w:numPr>
        <w:rPr>
          <w:rFonts w:asciiTheme="minorHAnsi" w:hAnsiTheme="minorHAnsi" w:cstheme="minorHAnsi"/>
          <w:color w:val="auto"/>
          <w:kern w:val="0"/>
        </w:rPr>
      </w:pPr>
      <w:r>
        <w:t>Foster Meadows photo monitoring</w:t>
      </w:r>
    </w:p>
    <w:p w14:paraId="0AAFAB10" w14:textId="10422D80" w:rsidR="00C5395D" w:rsidRDefault="00C5395D" w:rsidP="00C5395D">
      <w:pPr>
        <w:rPr>
          <w:rFonts w:asciiTheme="minorHAnsi" w:hAnsiTheme="minorHAnsi" w:cstheme="minorHAnsi"/>
          <w:color w:val="auto"/>
          <w:kern w:val="0"/>
        </w:rPr>
      </w:pPr>
    </w:p>
    <w:p w14:paraId="55D8532D" w14:textId="0ACC9162" w:rsidR="00C5395D" w:rsidRDefault="00C5395D" w:rsidP="00C5395D">
      <w:pPr>
        <w:rPr>
          <w:rFonts w:asciiTheme="minorHAnsi" w:hAnsiTheme="minorHAnsi" w:cstheme="minorHAnsi"/>
          <w:color w:val="auto"/>
          <w:kern w:val="0"/>
        </w:rPr>
      </w:pPr>
      <w:r>
        <w:rPr>
          <w:rFonts w:asciiTheme="minorHAnsi" w:hAnsiTheme="minorHAnsi" w:cstheme="minorHAnsi"/>
          <w:color w:val="auto"/>
          <w:kern w:val="0"/>
        </w:rPr>
        <w:t>Gwen</w:t>
      </w:r>
    </w:p>
    <w:p w14:paraId="64F21C4A" w14:textId="1FDA9E65" w:rsidR="00C5395D" w:rsidRDefault="00C5395D" w:rsidP="00C5395D">
      <w:pPr>
        <w:pStyle w:val="ListParagraph"/>
        <w:numPr>
          <w:ilvl w:val="0"/>
          <w:numId w:val="44"/>
        </w:numPr>
        <w:rPr>
          <w:rFonts w:asciiTheme="minorHAnsi" w:hAnsiTheme="minorHAnsi" w:cstheme="minorHAnsi"/>
          <w:color w:val="auto"/>
          <w:kern w:val="0"/>
        </w:rPr>
      </w:pPr>
      <w:r>
        <w:rPr>
          <w:rFonts w:asciiTheme="minorHAnsi" w:hAnsiTheme="minorHAnsi" w:cstheme="minorHAnsi"/>
          <w:color w:val="auto"/>
          <w:kern w:val="0"/>
        </w:rPr>
        <w:t>Follow up on Three Meadows project</w:t>
      </w:r>
    </w:p>
    <w:p w14:paraId="20FB4131" w14:textId="64FCEB19" w:rsidR="00C5395D" w:rsidRDefault="00C5395D" w:rsidP="00C5395D">
      <w:pPr>
        <w:pStyle w:val="ListParagraph"/>
        <w:numPr>
          <w:ilvl w:val="1"/>
          <w:numId w:val="44"/>
        </w:numPr>
        <w:rPr>
          <w:rFonts w:asciiTheme="minorHAnsi" w:hAnsiTheme="minorHAnsi" w:cstheme="minorHAnsi"/>
          <w:color w:val="auto"/>
          <w:kern w:val="0"/>
        </w:rPr>
      </w:pPr>
      <w:r>
        <w:rPr>
          <w:rFonts w:asciiTheme="minorHAnsi" w:hAnsiTheme="minorHAnsi" w:cstheme="minorHAnsi"/>
          <w:color w:val="auto"/>
          <w:kern w:val="0"/>
        </w:rPr>
        <w:t>Monitoring this field season based on additional funding – this could be a group activity for us</w:t>
      </w:r>
    </w:p>
    <w:p w14:paraId="55D40302" w14:textId="3B70906A" w:rsidR="00C5395D" w:rsidRDefault="00C5395D" w:rsidP="00C5395D">
      <w:pPr>
        <w:pStyle w:val="ListParagraph"/>
        <w:numPr>
          <w:ilvl w:val="1"/>
          <w:numId w:val="44"/>
        </w:numPr>
        <w:rPr>
          <w:rFonts w:asciiTheme="minorHAnsi" w:hAnsiTheme="minorHAnsi" w:cstheme="minorHAnsi"/>
          <w:color w:val="auto"/>
          <w:kern w:val="0"/>
        </w:rPr>
      </w:pPr>
      <w:r>
        <w:rPr>
          <w:rFonts w:asciiTheme="minorHAnsi" w:hAnsiTheme="minorHAnsi" w:cstheme="minorHAnsi"/>
          <w:color w:val="auto"/>
          <w:kern w:val="0"/>
        </w:rPr>
        <w:t>Analyze the conifer removal data including all meadows – determine who would be point of contact for this</w:t>
      </w:r>
    </w:p>
    <w:p w14:paraId="686107D9" w14:textId="625CE1C2" w:rsidR="00C5395D" w:rsidRDefault="00C5395D" w:rsidP="00C5395D">
      <w:pPr>
        <w:pStyle w:val="ListParagraph"/>
        <w:numPr>
          <w:ilvl w:val="1"/>
          <w:numId w:val="44"/>
        </w:numPr>
        <w:rPr>
          <w:rFonts w:asciiTheme="minorHAnsi" w:hAnsiTheme="minorHAnsi" w:cstheme="minorHAnsi"/>
          <w:color w:val="auto"/>
          <w:kern w:val="0"/>
        </w:rPr>
      </w:pPr>
      <w:r>
        <w:rPr>
          <w:rFonts w:asciiTheme="minorHAnsi" w:hAnsiTheme="minorHAnsi" w:cstheme="minorHAnsi"/>
          <w:color w:val="auto"/>
          <w:kern w:val="0"/>
        </w:rPr>
        <w:lastRenderedPageBreak/>
        <w:t>Complete Climate Engine Analysis</w:t>
      </w:r>
    </w:p>
    <w:p w14:paraId="204DC484" w14:textId="3289CA5C" w:rsidR="00C5395D" w:rsidRPr="00C5395D" w:rsidRDefault="00C5395D" w:rsidP="00C5395D">
      <w:pPr>
        <w:pStyle w:val="ListParagraph"/>
        <w:numPr>
          <w:ilvl w:val="0"/>
          <w:numId w:val="44"/>
        </w:numPr>
        <w:rPr>
          <w:rFonts w:asciiTheme="minorHAnsi" w:hAnsiTheme="minorHAnsi" w:cstheme="minorHAnsi"/>
          <w:color w:val="auto"/>
          <w:kern w:val="0"/>
        </w:rPr>
      </w:pPr>
      <w:r>
        <w:rPr>
          <w:rFonts w:asciiTheme="minorHAnsi" w:hAnsiTheme="minorHAnsi" w:cstheme="minorHAnsi"/>
          <w:color w:val="auto"/>
          <w:kern w:val="0"/>
        </w:rPr>
        <w:t xml:space="preserve">Share </w:t>
      </w:r>
      <w:proofErr w:type="spellStart"/>
      <w:r>
        <w:rPr>
          <w:rFonts w:asciiTheme="minorHAnsi" w:hAnsiTheme="minorHAnsi" w:cstheme="minorHAnsi"/>
          <w:color w:val="auto"/>
          <w:kern w:val="0"/>
        </w:rPr>
        <w:t>cheatsheet</w:t>
      </w:r>
      <w:proofErr w:type="spellEnd"/>
      <w:r>
        <w:rPr>
          <w:rFonts w:asciiTheme="minorHAnsi" w:hAnsiTheme="minorHAnsi" w:cstheme="minorHAnsi"/>
          <w:color w:val="auto"/>
          <w:kern w:val="0"/>
        </w:rPr>
        <w:t xml:space="preserve"> on climate engine meadow analysis</w:t>
      </w:r>
    </w:p>
    <w:p w14:paraId="4695874B" w14:textId="717432B7" w:rsidR="00C5395D" w:rsidRDefault="00C5395D" w:rsidP="00C5395D">
      <w:pPr>
        <w:rPr>
          <w:rFonts w:asciiTheme="minorHAnsi" w:hAnsiTheme="minorHAnsi" w:cstheme="minorHAnsi"/>
        </w:rPr>
      </w:pPr>
    </w:p>
    <w:p w14:paraId="11CA9AF5" w14:textId="778CDA6B" w:rsidR="00C5395D" w:rsidRDefault="00C5395D" w:rsidP="00C5395D">
      <w:pPr>
        <w:rPr>
          <w:rFonts w:asciiTheme="minorHAnsi" w:hAnsiTheme="minorHAnsi" w:cstheme="minorHAnsi"/>
        </w:rPr>
      </w:pPr>
      <w:r>
        <w:rPr>
          <w:rFonts w:asciiTheme="minorHAnsi" w:hAnsiTheme="minorHAnsi" w:cstheme="minorHAnsi"/>
        </w:rPr>
        <w:t>Helen</w:t>
      </w:r>
    </w:p>
    <w:p w14:paraId="71A429B0" w14:textId="092479BD" w:rsidR="00C5395D" w:rsidRDefault="00C5395D" w:rsidP="00C5395D">
      <w:pPr>
        <w:pStyle w:val="ListParagraph"/>
        <w:numPr>
          <w:ilvl w:val="0"/>
          <w:numId w:val="44"/>
        </w:numPr>
        <w:rPr>
          <w:rFonts w:asciiTheme="minorHAnsi" w:hAnsiTheme="minorHAnsi" w:cstheme="minorHAnsi"/>
        </w:rPr>
      </w:pPr>
      <w:r>
        <w:rPr>
          <w:rFonts w:asciiTheme="minorHAnsi" w:hAnsiTheme="minorHAnsi" w:cstheme="minorHAnsi"/>
        </w:rPr>
        <w:t xml:space="preserve">Updates on the </w:t>
      </w:r>
      <w:proofErr w:type="spellStart"/>
      <w:r>
        <w:rPr>
          <w:rFonts w:asciiTheme="minorHAnsi" w:hAnsiTheme="minorHAnsi" w:cstheme="minorHAnsi"/>
        </w:rPr>
        <w:t>Moke</w:t>
      </w:r>
      <w:proofErr w:type="spellEnd"/>
      <w:r>
        <w:rPr>
          <w:rFonts w:asciiTheme="minorHAnsi" w:hAnsiTheme="minorHAnsi" w:cstheme="minorHAnsi"/>
        </w:rPr>
        <w:t xml:space="preserve"> Aspen Project</w:t>
      </w:r>
    </w:p>
    <w:p w14:paraId="575F0FF5" w14:textId="424C2360" w:rsidR="00C5395D" w:rsidRDefault="00C5395D" w:rsidP="00C5395D">
      <w:pPr>
        <w:pStyle w:val="ListParagraph"/>
        <w:numPr>
          <w:ilvl w:val="0"/>
          <w:numId w:val="44"/>
        </w:numPr>
        <w:rPr>
          <w:rFonts w:asciiTheme="minorHAnsi" w:hAnsiTheme="minorHAnsi" w:cstheme="minorHAnsi"/>
        </w:rPr>
      </w:pPr>
      <w:r>
        <w:rPr>
          <w:rFonts w:asciiTheme="minorHAnsi" w:hAnsiTheme="minorHAnsi" w:cstheme="minorHAnsi"/>
        </w:rPr>
        <w:t>Power Fire PCT – brainstorm a way forward – might be able to wait until FY23</w:t>
      </w:r>
    </w:p>
    <w:p w14:paraId="7DF600C0" w14:textId="7BBEA2DF" w:rsidR="00C5395D" w:rsidRDefault="00C5395D" w:rsidP="00C5395D">
      <w:pPr>
        <w:pStyle w:val="ListParagraph"/>
        <w:numPr>
          <w:ilvl w:val="0"/>
          <w:numId w:val="44"/>
        </w:numPr>
        <w:rPr>
          <w:rFonts w:asciiTheme="minorHAnsi" w:hAnsiTheme="minorHAnsi" w:cstheme="minorHAnsi"/>
        </w:rPr>
      </w:pPr>
      <w:r>
        <w:rPr>
          <w:rFonts w:asciiTheme="minorHAnsi" w:hAnsiTheme="minorHAnsi" w:cstheme="minorHAnsi"/>
        </w:rPr>
        <w:t>Bee surveys at Onion and Foster</w:t>
      </w:r>
    </w:p>
    <w:p w14:paraId="735E2BCE" w14:textId="625AE374" w:rsidR="00C5395D" w:rsidRDefault="00C5395D" w:rsidP="00C5395D">
      <w:pPr>
        <w:rPr>
          <w:rFonts w:asciiTheme="minorHAnsi" w:hAnsiTheme="minorHAnsi" w:cstheme="minorHAnsi"/>
        </w:rPr>
      </w:pPr>
      <w:r>
        <w:rPr>
          <w:rFonts w:asciiTheme="minorHAnsi" w:hAnsiTheme="minorHAnsi" w:cstheme="minorHAnsi"/>
        </w:rPr>
        <w:t>Megan</w:t>
      </w:r>
    </w:p>
    <w:p w14:paraId="53D4C02B" w14:textId="467E6124" w:rsidR="00C5395D" w:rsidRDefault="00C5395D" w:rsidP="00C5395D">
      <w:pPr>
        <w:pStyle w:val="ListParagraph"/>
        <w:numPr>
          <w:ilvl w:val="0"/>
          <w:numId w:val="44"/>
        </w:numPr>
        <w:rPr>
          <w:rFonts w:asciiTheme="minorHAnsi" w:hAnsiTheme="minorHAnsi" w:cstheme="minorHAnsi"/>
        </w:rPr>
      </w:pPr>
      <w:r>
        <w:rPr>
          <w:rFonts w:asciiTheme="minorHAnsi" w:hAnsiTheme="minorHAnsi" w:cstheme="minorHAnsi"/>
        </w:rPr>
        <w:t>Check on status of Arnold Avery project</w:t>
      </w:r>
    </w:p>
    <w:p w14:paraId="79618534" w14:textId="77777777" w:rsidR="00C5395D" w:rsidRPr="00C5395D" w:rsidRDefault="00C5395D" w:rsidP="00C5395D">
      <w:pPr>
        <w:pStyle w:val="ListParagraph"/>
        <w:numPr>
          <w:ilvl w:val="0"/>
          <w:numId w:val="0"/>
        </w:numPr>
        <w:ind w:left="720"/>
        <w:rPr>
          <w:rFonts w:asciiTheme="minorHAnsi" w:hAnsiTheme="minorHAnsi" w:cstheme="minorHAnsi"/>
        </w:rPr>
      </w:pPr>
    </w:p>
    <w:p w14:paraId="1A044E15" w14:textId="77777777" w:rsidR="0038739F" w:rsidRPr="001A25A3" w:rsidRDefault="0038739F" w:rsidP="0038739F">
      <w:pPr>
        <w:rPr>
          <w:rFonts w:asciiTheme="minorHAnsi" w:hAnsiTheme="minorHAnsi" w:cstheme="minorHAnsi"/>
          <w:b/>
          <w:bCs/>
          <w:color w:val="auto"/>
          <w:kern w:val="0"/>
          <w:szCs w:val="22"/>
        </w:rPr>
      </w:pPr>
      <w:r w:rsidRPr="001A25A3">
        <w:rPr>
          <w:rFonts w:asciiTheme="minorHAnsi" w:hAnsiTheme="minorHAnsi" w:cstheme="minorHAnsi"/>
          <w:b/>
          <w:bCs/>
          <w:color w:val="auto"/>
          <w:kern w:val="0"/>
          <w:szCs w:val="22"/>
        </w:rPr>
        <w:t>Ongoing Task List</w:t>
      </w:r>
    </w:p>
    <w:p w14:paraId="32343E8B" w14:textId="77777777" w:rsidR="0038739F" w:rsidRPr="001A25A3" w:rsidRDefault="0038739F" w:rsidP="0038739F">
      <w:pPr>
        <w:rPr>
          <w:rFonts w:asciiTheme="minorHAnsi" w:hAnsiTheme="minorHAnsi" w:cstheme="minorHAnsi"/>
          <w:b/>
          <w:bCs/>
          <w:color w:val="auto"/>
          <w:kern w:val="0"/>
          <w:szCs w:val="22"/>
        </w:rPr>
      </w:pPr>
    </w:p>
    <w:p w14:paraId="195015D8" w14:textId="77777777" w:rsidR="0038739F" w:rsidRPr="001A25A3" w:rsidRDefault="0038739F" w:rsidP="0038739F">
      <w:pPr>
        <w:rPr>
          <w:rFonts w:asciiTheme="minorHAnsi" w:hAnsiTheme="minorHAnsi" w:cstheme="minorHAnsi"/>
          <w:b/>
          <w:bCs/>
          <w:szCs w:val="22"/>
        </w:rPr>
      </w:pPr>
      <w:r w:rsidRPr="001A25A3">
        <w:rPr>
          <w:rFonts w:asciiTheme="minorHAnsi" w:hAnsiTheme="minorHAnsi" w:cstheme="minorHAnsi"/>
          <w:b/>
          <w:bCs/>
          <w:szCs w:val="22"/>
        </w:rPr>
        <w:t xml:space="preserve">All </w:t>
      </w:r>
    </w:p>
    <w:p w14:paraId="3062AD8D" w14:textId="77777777" w:rsidR="0038739F" w:rsidRPr="001A25A3" w:rsidRDefault="0038739F" w:rsidP="0038739F">
      <w:pPr>
        <w:pStyle w:val="ListParagraph"/>
        <w:numPr>
          <w:ilvl w:val="0"/>
          <w:numId w:val="9"/>
        </w:numPr>
        <w:tabs>
          <w:tab w:val="clear" w:pos="720"/>
        </w:tabs>
        <w:rPr>
          <w:rFonts w:asciiTheme="minorHAnsi" w:hAnsiTheme="minorHAnsi" w:cstheme="minorHAnsi"/>
        </w:rPr>
      </w:pPr>
      <w:r w:rsidRPr="001A25A3">
        <w:rPr>
          <w:rFonts w:asciiTheme="minorHAnsi" w:hAnsiTheme="minorHAnsi" w:cstheme="minorHAnsi"/>
          <w:bCs/>
        </w:rPr>
        <w:t>U</w:t>
      </w:r>
      <w:r w:rsidRPr="001A25A3">
        <w:rPr>
          <w:rFonts w:asciiTheme="minorHAnsi" w:hAnsiTheme="minorHAnsi" w:cstheme="minorHAnsi"/>
        </w:rPr>
        <w:t>se SLAWG to help address whether we are treating/monitoring the right acres.</w:t>
      </w:r>
    </w:p>
    <w:p w14:paraId="54A8C8E5" w14:textId="77777777" w:rsidR="0038739F" w:rsidRPr="001A25A3" w:rsidRDefault="0038739F" w:rsidP="0038739F">
      <w:pPr>
        <w:pStyle w:val="ListParagraph"/>
        <w:numPr>
          <w:ilvl w:val="0"/>
          <w:numId w:val="9"/>
        </w:numPr>
        <w:rPr>
          <w:rFonts w:asciiTheme="minorHAnsi" w:hAnsiTheme="minorHAnsi" w:cstheme="minorHAnsi"/>
          <w:b/>
          <w:bCs/>
        </w:rPr>
      </w:pPr>
      <w:r w:rsidRPr="001A25A3">
        <w:rPr>
          <w:rFonts w:asciiTheme="minorHAnsi" w:hAnsiTheme="minorHAnsi" w:cstheme="minorHAnsi"/>
        </w:rPr>
        <w:t>Share relevant papers or talks that might be important to share with the group</w:t>
      </w:r>
    </w:p>
    <w:p w14:paraId="6A2FEEC0" w14:textId="77777777" w:rsidR="0038739F" w:rsidRPr="001A25A3" w:rsidRDefault="0038739F" w:rsidP="0038739F">
      <w:pPr>
        <w:pStyle w:val="ListParagraph"/>
        <w:numPr>
          <w:ilvl w:val="0"/>
          <w:numId w:val="9"/>
        </w:numPr>
        <w:tabs>
          <w:tab w:val="clear" w:pos="720"/>
          <w:tab w:val="left" w:pos="360"/>
        </w:tabs>
        <w:textAlignment w:val="center"/>
        <w:rPr>
          <w:rFonts w:asciiTheme="minorHAnsi" w:hAnsiTheme="minorHAnsi" w:cstheme="minorHAnsi"/>
          <w:bCs/>
        </w:rPr>
      </w:pPr>
      <w:r w:rsidRPr="001A25A3">
        <w:rPr>
          <w:rFonts w:asciiTheme="minorHAnsi" w:hAnsiTheme="minorHAnsi" w:cstheme="minorHAnsi"/>
          <w:bCs/>
        </w:rPr>
        <w:t xml:space="preserve">Monitoring Briefs – Many current through 2017, update those that are presenting at the ACCG </w:t>
      </w:r>
    </w:p>
    <w:p w14:paraId="4BE73BBA" w14:textId="77777777" w:rsidR="0038739F" w:rsidRPr="001A25A3" w:rsidRDefault="0038739F" w:rsidP="0038739F">
      <w:pPr>
        <w:pStyle w:val="ListParagraph"/>
        <w:numPr>
          <w:ilvl w:val="0"/>
          <w:numId w:val="9"/>
        </w:numPr>
        <w:textAlignment w:val="center"/>
        <w:rPr>
          <w:rFonts w:asciiTheme="minorHAnsi" w:hAnsiTheme="minorHAnsi" w:cstheme="minorHAnsi"/>
          <w:bCs/>
        </w:rPr>
      </w:pPr>
      <w:r w:rsidRPr="001A25A3">
        <w:rPr>
          <w:rFonts w:asciiTheme="minorHAnsi" w:hAnsiTheme="minorHAnsi" w:cstheme="minorHAnsi"/>
        </w:rPr>
        <w:t>ACCG Monitoring members asked to provide updates to Becky (who has edit privileges for Awesome table) in ACCGProjectsforWebsite_2021.xls in Box External.  Include presentations, spatial data, photos.</w:t>
      </w:r>
    </w:p>
    <w:p w14:paraId="00EB31B4" w14:textId="77777777" w:rsidR="0038739F" w:rsidRPr="001A25A3" w:rsidRDefault="0038739F" w:rsidP="0038739F">
      <w:pPr>
        <w:pStyle w:val="ListParagraph"/>
        <w:numPr>
          <w:ilvl w:val="0"/>
          <w:numId w:val="9"/>
        </w:numPr>
        <w:rPr>
          <w:rFonts w:asciiTheme="minorHAnsi" w:hAnsiTheme="minorHAnsi" w:cstheme="minorHAnsi"/>
          <w:bCs/>
        </w:rPr>
      </w:pPr>
      <w:r w:rsidRPr="001A25A3">
        <w:rPr>
          <w:rFonts w:asciiTheme="minorHAnsi" w:hAnsiTheme="minorHAnsi" w:cstheme="minorHAnsi"/>
          <w:bCs/>
        </w:rPr>
        <w:t>Megan requesting more field work photos from everyone for web site (post to external Box drive)</w:t>
      </w:r>
    </w:p>
    <w:p w14:paraId="59DE85C7" w14:textId="77777777" w:rsidR="0038739F" w:rsidRPr="001A25A3" w:rsidRDefault="0038739F" w:rsidP="0038739F">
      <w:pPr>
        <w:pStyle w:val="ListParagraph"/>
        <w:numPr>
          <w:ilvl w:val="0"/>
          <w:numId w:val="9"/>
        </w:numPr>
        <w:tabs>
          <w:tab w:val="clear" w:pos="720"/>
        </w:tabs>
        <w:textAlignment w:val="center"/>
        <w:rPr>
          <w:rFonts w:asciiTheme="minorHAnsi" w:hAnsiTheme="minorHAnsi" w:cstheme="minorHAnsi"/>
        </w:rPr>
      </w:pPr>
      <w:r w:rsidRPr="001A25A3">
        <w:rPr>
          <w:rFonts w:asciiTheme="minorHAnsi" w:hAnsiTheme="minorHAnsi" w:cstheme="minorHAnsi"/>
        </w:rPr>
        <w:t xml:space="preserve">Add Little Indian Valley, Thompson, and Foster Firs to Climate Engine monitoring </w:t>
      </w:r>
    </w:p>
    <w:p w14:paraId="48BF16C2" w14:textId="77777777" w:rsidR="0038739F" w:rsidRPr="001A25A3" w:rsidRDefault="0038739F" w:rsidP="0038739F">
      <w:pPr>
        <w:pStyle w:val="ListParagraph"/>
        <w:numPr>
          <w:ilvl w:val="0"/>
          <w:numId w:val="0"/>
        </w:numPr>
        <w:ind w:left="720"/>
        <w:rPr>
          <w:rFonts w:asciiTheme="minorHAnsi" w:hAnsiTheme="minorHAnsi" w:cstheme="minorHAnsi"/>
          <w:b/>
          <w:bCs/>
        </w:rPr>
      </w:pPr>
    </w:p>
    <w:p w14:paraId="65D8F242" w14:textId="77777777" w:rsidR="0038739F" w:rsidRPr="001A25A3" w:rsidRDefault="0038739F" w:rsidP="0038739F">
      <w:pPr>
        <w:rPr>
          <w:rFonts w:asciiTheme="minorHAnsi" w:hAnsiTheme="minorHAnsi" w:cstheme="minorHAnsi"/>
          <w:b/>
          <w:bCs/>
          <w:szCs w:val="22"/>
        </w:rPr>
      </w:pPr>
      <w:r w:rsidRPr="001A25A3">
        <w:rPr>
          <w:rFonts w:asciiTheme="minorHAnsi" w:hAnsiTheme="minorHAnsi" w:cstheme="minorHAnsi"/>
          <w:b/>
          <w:bCs/>
          <w:szCs w:val="22"/>
        </w:rPr>
        <w:t>Becky</w:t>
      </w:r>
    </w:p>
    <w:p w14:paraId="4ED2A963" w14:textId="77777777" w:rsidR="0038739F" w:rsidRPr="001A25A3" w:rsidRDefault="0038739F" w:rsidP="0038739F">
      <w:pPr>
        <w:pStyle w:val="ListParagraph"/>
        <w:numPr>
          <w:ilvl w:val="0"/>
          <w:numId w:val="21"/>
        </w:numPr>
        <w:rPr>
          <w:rFonts w:asciiTheme="minorHAnsi" w:hAnsiTheme="minorHAnsi" w:cstheme="minorHAnsi"/>
        </w:rPr>
      </w:pPr>
      <w:r w:rsidRPr="001A25A3">
        <w:rPr>
          <w:rFonts w:asciiTheme="minorHAnsi" w:hAnsiTheme="minorHAnsi" w:cstheme="minorHAnsi"/>
        </w:rPr>
        <w:t>Continue to merge all monitoring spatial data into one place</w:t>
      </w:r>
    </w:p>
    <w:p w14:paraId="02B92BE3" w14:textId="77777777" w:rsidR="0038739F" w:rsidRPr="001A25A3" w:rsidRDefault="0038739F" w:rsidP="0038739F">
      <w:pPr>
        <w:pStyle w:val="ListParagraph"/>
        <w:numPr>
          <w:ilvl w:val="0"/>
          <w:numId w:val="21"/>
        </w:numPr>
        <w:tabs>
          <w:tab w:val="clear" w:pos="720"/>
        </w:tabs>
        <w:rPr>
          <w:rFonts w:asciiTheme="minorHAnsi" w:hAnsiTheme="minorHAnsi" w:cstheme="minorHAnsi"/>
        </w:rPr>
      </w:pPr>
      <w:r w:rsidRPr="001A25A3">
        <w:rPr>
          <w:rFonts w:asciiTheme="minorHAnsi" w:hAnsiTheme="minorHAnsi" w:cstheme="minorHAnsi"/>
        </w:rPr>
        <w:t>Determine whether the Forest Service can house the spatial database on our ArcGIS Online</w:t>
      </w:r>
    </w:p>
    <w:p w14:paraId="14D54CAE" w14:textId="77777777" w:rsidR="0038739F" w:rsidRPr="001A25A3" w:rsidRDefault="0038739F" w:rsidP="0038739F">
      <w:pPr>
        <w:rPr>
          <w:rFonts w:asciiTheme="minorHAnsi" w:hAnsiTheme="minorHAnsi" w:cstheme="minorHAnsi"/>
          <w:bCs/>
          <w:szCs w:val="22"/>
        </w:rPr>
      </w:pPr>
    </w:p>
    <w:p w14:paraId="55EB5EF1" w14:textId="77777777" w:rsidR="0038739F" w:rsidRPr="001A25A3" w:rsidRDefault="0038739F" w:rsidP="0038739F">
      <w:pPr>
        <w:rPr>
          <w:rFonts w:asciiTheme="minorHAnsi" w:hAnsiTheme="minorHAnsi" w:cstheme="minorHAnsi"/>
          <w:b/>
          <w:szCs w:val="22"/>
        </w:rPr>
      </w:pPr>
      <w:r w:rsidRPr="001A25A3">
        <w:rPr>
          <w:rFonts w:asciiTheme="minorHAnsi" w:hAnsiTheme="minorHAnsi" w:cstheme="minorHAnsi"/>
          <w:b/>
          <w:szCs w:val="22"/>
        </w:rPr>
        <w:t>Helen</w:t>
      </w:r>
    </w:p>
    <w:p w14:paraId="41A62914" w14:textId="77777777" w:rsidR="0038739F" w:rsidRPr="001A25A3" w:rsidRDefault="0038739F" w:rsidP="0038739F">
      <w:pPr>
        <w:pStyle w:val="ListParagraph"/>
        <w:numPr>
          <w:ilvl w:val="0"/>
          <w:numId w:val="8"/>
        </w:numPr>
        <w:tabs>
          <w:tab w:val="clear" w:pos="720"/>
        </w:tabs>
        <w:rPr>
          <w:rFonts w:asciiTheme="minorHAnsi" w:hAnsiTheme="minorHAnsi" w:cstheme="minorHAnsi"/>
        </w:rPr>
      </w:pPr>
      <w:r w:rsidRPr="001A25A3">
        <w:rPr>
          <w:rFonts w:asciiTheme="minorHAnsi" w:hAnsiTheme="minorHAnsi" w:cstheme="minorHAnsi"/>
        </w:rPr>
        <w:t>Look at range plots for potential inclusion to address monitoring strategy questions</w:t>
      </w:r>
    </w:p>
    <w:p w14:paraId="1E82C2D4" w14:textId="77777777" w:rsidR="0038739F" w:rsidRPr="001A25A3" w:rsidRDefault="0038739F" w:rsidP="0038739F">
      <w:pPr>
        <w:rPr>
          <w:rFonts w:asciiTheme="minorHAnsi" w:hAnsiTheme="minorHAnsi" w:cstheme="minorHAnsi"/>
          <w:b/>
          <w:szCs w:val="22"/>
        </w:rPr>
      </w:pPr>
    </w:p>
    <w:p w14:paraId="1978FB56" w14:textId="77777777" w:rsidR="0038739F" w:rsidRPr="001A25A3" w:rsidRDefault="0038739F" w:rsidP="0038739F">
      <w:pPr>
        <w:rPr>
          <w:rFonts w:asciiTheme="minorHAnsi" w:hAnsiTheme="minorHAnsi" w:cstheme="minorHAnsi"/>
          <w:b/>
          <w:bCs/>
          <w:szCs w:val="22"/>
        </w:rPr>
      </w:pPr>
      <w:r w:rsidRPr="001A25A3">
        <w:rPr>
          <w:rFonts w:asciiTheme="minorHAnsi" w:hAnsiTheme="minorHAnsi" w:cstheme="minorHAnsi"/>
          <w:b/>
          <w:bCs/>
          <w:szCs w:val="22"/>
        </w:rPr>
        <w:t>Zac</w:t>
      </w:r>
    </w:p>
    <w:p w14:paraId="514ECE2F" w14:textId="77777777" w:rsidR="0038739F" w:rsidRPr="001A25A3" w:rsidRDefault="0038739F" w:rsidP="0038739F">
      <w:pPr>
        <w:pStyle w:val="ListParagraph"/>
        <w:numPr>
          <w:ilvl w:val="0"/>
          <w:numId w:val="28"/>
        </w:numPr>
        <w:tabs>
          <w:tab w:val="clear" w:pos="720"/>
        </w:tabs>
        <w:rPr>
          <w:rFonts w:asciiTheme="minorHAnsi" w:hAnsiTheme="minorHAnsi" w:cstheme="minorHAnsi"/>
        </w:rPr>
      </w:pPr>
      <w:r w:rsidRPr="001A25A3">
        <w:rPr>
          <w:rFonts w:asciiTheme="minorHAnsi" w:hAnsiTheme="minorHAnsi" w:cstheme="minorHAnsi"/>
        </w:rPr>
        <w:t xml:space="preserve">Check to see if </w:t>
      </w:r>
      <w:proofErr w:type="spellStart"/>
      <w:r w:rsidRPr="001A25A3">
        <w:rPr>
          <w:rFonts w:asciiTheme="minorHAnsi" w:hAnsiTheme="minorHAnsi" w:cstheme="minorHAnsi"/>
        </w:rPr>
        <w:t>Matley</w:t>
      </w:r>
      <w:proofErr w:type="spellEnd"/>
      <w:r w:rsidRPr="001A25A3">
        <w:rPr>
          <w:rFonts w:asciiTheme="minorHAnsi" w:hAnsiTheme="minorHAnsi" w:cstheme="minorHAnsi"/>
        </w:rPr>
        <w:t xml:space="preserve"> got read prior to implementation by the range monitoring program</w:t>
      </w:r>
    </w:p>
    <w:p w14:paraId="5748C6E7" w14:textId="0FCEBCD0" w:rsidR="0038739F" w:rsidRDefault="0038739F" w:rsidP="0038739F">
      <w:pPr>
        <w:rPr>
          <w:rFonts w:asciiTheme="minorHAnsi" w:hAnsiTheme="minorHAnsi" w:cstheme="minorHAnsi"/>
          <w:szCs w:val="22"/>
        </w:rPr>
      </w:pPr>
    </w:p>
    <w:p w14:paraId="4A6CB95B" w14:textId="77777777" w:rsidR="00C5395D" w:rsidRPr="001A25A3" w:rsidRDefault="00C5395D" w:rsidP="00C5395D">
      <w:pPr>
        <w:rPr>
          <w:rFonts w:asciiTheme="minorHAnsi" w:hAnsiTheme="minorHAnsi" w:cstheme="minorHAnsi"/>
          <w:b/>
          <w:bCs/>
          <w:szCs w:val="22"/>
        </w:rPr>
      </w:pPr>
      <w:r w:rsidRPr="001A25A3">
        <w:rPr>
          <w:rFonts w:asciiTheme="minorHAnsi" w:hAnsiTheme="minorHAnsi" w:cstheme="minorHAnsi"/>
          <w:b/>
          <w:bCs/>
          <w:szCs w:val="22"/>
        </w:rPr>
        <w:t>Megan</w:t>
      </w:r>
    </w:p>
    <w:p w14:paraId="480FC561" w14:textId="2013F49B" w:rsidR="00C5395D" w:rsidRDefault="00C5395D" w:rsidP="00C5395D">
      <w:pPr>
        <w:pStyle w:val="ListParagraph"/>
        <w:numPr>
          <w:ilvl w:val="0"/>
          <w:numId w:val="25"/>
        </w:numPr>
        <w:rPr>
          <w:rFonts w:asciiTheme="minorHAnsi" w:hAnsiTheme="minorHAnsi" w:cstheme="minorHAnsi"/>
        </w:rPr>
      </w:pPr>
      <w:r w:rsidRPr="001A25A3">
        <w:rPr>
          <w:rFonts w:asciiTheme="minorHAnsi" w:hAnsiTheme="minorHAnsi" w:cstheme="minorHAnsi"/>
        </w:rPr>
        <w:t xml:space="preserve">Create a </w:t>
      </w:r>
      <w:proofErr w:type="spellStart"/>
      <w:r w:rsidRPr="001A25A3">
        <w:rPr>
          <w:rFonts w:asciiTheme="minorHAnsi" w:hAnsiTheme="minorHAnsi" w:cstheme="minorHAnsi"/>
        </w:rPr>
        <w:t>cheatsheet</w:t>
      </w:r>
      <w:proofErr w:type="spellEnd"/>
      <w:r w:rsidRPr="001A25A3">
        <w:rPr>
          <w:rFonts w:asciiTheme="minorHAnsi" w:hAnsiTheme="minorHAnsi" w:cstheme="minorHAnsi"/>
        </w:rPr>
        <w:t xml:space="preserve"> for Google Awesome Tables</w:t>
      </w:r>
    </w:p>
    <w:p w14:paraId="389B9408" w14:textId="1B2B2601" w:rsidR="00C5395D" w:rsidRPr="001A25A3" w:rsidRDefault="00C5395D" w:rsidP="00C5395D">
      <w:pPr>
        <w:pStyle w:val="ListParagraph"/>
        <w:numPr>
          <w:ilvl w:val="0"/>
          <w:numId w:val="25"/>
        </w:numPr>
        <w:rPr>
          <w:rFonts w:asciiTheme="minorHAnsi" w:hAnsiTheme="minorHAnsi" w:cstheme="minorHAnsi"/>
        </w:rPr>
      </w:pPr>
      <w:r>
        <w:rPr>
          <w:rFonts w:asciiTheme="minorHAnsi" w:hAnsiTheme="minorHAnsi" w:cstheme="minorHAnsi"/>
        </w:rPr>
        <w:t>Did our website updates ever go live?</w:t>
      </w:r>
    </w:p>
    <w:p w14:paraId="092E25CC" w14:textId="77777777" w:rsidR="00C5395D" w:rsidRPr="001A25A3" w:rsidRDefault="00C5395D" w:rsidP="0038739F">
      <w:pPr>
        <w:rPr>
          <w:rFonts w:asciiTheme="minorHAnsi" w:hAnsiTheme="minorHAnsi" w:cstheme="minorHAnsi"/>
          <w:szCs w:val="22"/>
        </w:rPr>
      </w:pPr>
    </w:p>
    <w:p w14:paraId="1E035FFD" w14:textId="77777777" w:rsidR="0038739F" w:rsidRPr="001A25A3" w:rsidRDefault="0038739F" w:rsidP="0038739F">
      <w:pPr>
        <w:pStyle w:val="Heading2"/>
        <w:rPr>
          <w:rFonts w:asciiTheme="minorHAnsi" w:hAnsiTheme="minorHAnsi" w:cstheme="minorHAnsi"/>
          <w:i/>
          <w:color w:val="auto"/>
          <w:sz w:val="22"/>
          <w:szCs w:val="22"/>
        </w:rPr>
      </w:pPr>
      <w:r w:rsidRPr="001A25A3">
        <w:rPr>
          <w:rFonts w:asciiTheme="minorHAnsi" w:hAnsiTheme="minorHAnsi" w:cstheme="minorHAnsi"/>
          <w:b/>
          <w:color w:val="auto"/>
          <w:sz w:val="22"/>
          <w:szCs w:val="22"/>
        </w:rPr>
        <w:t>Future Agenda Topics</w:t>
      </w:r>
    </w:p>
    <w:p w14:paraId="02863F1C" w14:textId="77777777" w:rsidR="0038739F" w:rsidRPr="001A25A3" w:rsidRDefault="0038739F" w:rsidP="0038739F">
      <w:pPr>
        <w:rPr>
          <w:rFonts w:asciiTheme="minorHAnsi" w:hAnsiTheme="minorHAnsi" w:cstheme="minorHAnsi"/>
          <w:szCs w:val="22"/>
        </w:rPr>
      </w:pPr>
    </w:p>
    <w:p w14:paraId="732FD29C" w14:textId="77777777" w:rsidR="0038739F" w:rsidRDefault="0038739F" w:rsidP="0038739F">
      <w:pPr>
        <w:pStyle w:val="ListParagraph"/>
        <w:numPr>
          <w:ilvl w:val="0"/>
          <w:numId w:val="13"/>
        </w:numPr>
        <w:textAlignment w:val="center"/>
        <w:rPr>
          <w:rFonts w:asciiTheme="minorHAnsi" w:hAnsiTheme="minorHAnsi" w:cstheme="minorHAnsi"/>
        </w:rPr>
      </w:pPr>
      <w:r>
        <w:rPr>
          <w:rFonts w:asciiTheme="minorHAnsi" w:hAnsiTheme="minorHAnsi" w:cstheme="minorHAnsi"/>
        </w:rPr>
        <w:t>Need to address monitoring in plantations both the variable density PCG and the variable density planting – will we continue this</w:t>
      </w:r>
    </w:p>
    <w:p w14:paraId="0CAFA8C8" w14:textId="77777777" w:rsidR="0038739F" w:rsidRPr="001A25A3" w:rsidRDefault="0038739F" w:rsidP="0038739F">
      <w:pPr>
        <w:pStyle w:val="ListParagraph"/>
        <w:numPr>
          <w:ilvl w:val="0"/>
          <w:numId w:val="13"/>
        </w:numPr>
        <w:textAlignment w:val="center"/>
        <w:rPr>
          <w:rFonts w:asciiTheme="minorHAnsi" w:hAnsiTheme="minorHAnsi" w:cstheme="minorHAnsi"/>
        </w:rPr>
      </w:pPr>
      <w:r w:rsidRPr="001A25A3">
        <w:rPr>
          <w:rFonts w:asciiTheme="minorHAnsi" w:hAnsiTheme="minorHAnsi" w:cstheme="minorHAnsi"/>
        </w:rPr>
        <w:t xml:space="preserve">Monitoring Strategy - review the strategy and see if there is something </w:t>
      </w:r>
      <w:proofErr w:type="gramStart"/>
      <w:r w:rsidRPr="001A25A3">
        <w:rPr>
          <w:rFonts w:asciiTheme="minorHAnsi" w:hAnsiTheme="minorHAnsi" w:cstheme="minorHAnsi"/>
        </w:rPr>
        <w:t>else</w:t>
      </w:r>
      <w:proofErr w:type="gramEnd"/>
      <w:r w:rsidRPr="001A25A3">
        <w:rPr>
          <w:rFonts w:asciiTheme="minorHAnsi" w:hAnsiTheme="minorHAnsi" w:cstheme="minorHAnsi"/>
        </w:rPr>
        <w:t xml:space="preserve"> we might need to pursue (ongoing)</w:t>
      </w:r>
    </w:p>
    <w:p w14:paraId="49EABFAC" w14:textId="77777777" w:rsidR="0038739F" w:rsidRPr="001A25A3" w:rsidRDefault="0038739F" w:rsidP="0038739F">
      <w:pPr>
        <w:numPr>
          <w:ilvl w:val="1"/>
          <w:numId w:val="13"/>
        </w:numPr>
        <w:textAlignment w:val="center"/>
        <w:rPr>
          <w:rFonts w:asciiTheme="minorHAnsi" w:hAnsiTheme="minorHAnsi" w:cstheme="minorHAnsi"/>
          <w:szCs w:val="22"/>
        </w:rPr>
      </w:pPr>
      <w:r w:rsidRPr="001A25A3">
        <w:rPr>
          <w:rFonts w:asciiTheme="minorHAnsi" w:hAnsiTheme="minorHAnsi" w:cstheme="minorHAnsi"/>
          <w:szCs w:val="22"/>
        </w:rPr>
        <w:t>Track key issues and make sure we are monitoring them</w:t>
      </w:r>
    </w:p>
    <w:p w14:paraId="4DC7FA1B" w14:textId="77777777" w:rsidR="0038739F" w:rsidRPr="001A25A3" w:rsidRDefault="0038739F" w:rsidP="0038739F">
      <w:pPr>
        <w:numPr>
          <w:ilvl w:val="1"/>
          <w:numId w:val="13"/>
        </w:numPr>
        <w:textAlignment w:val="center"/>
        <w:rPr>
          <w:rFonts w:asciiTheme="minorHAnsi" w:hAnsiTheme="minorHAnsi" w:cstheme="minorHAnsi"/>
          <w:szCs w:val="22"/>
        </w:rPr>
      </w:pPr>
      <w:r w:rsidRPr="001A25A3">
        <w:rPr>
          <w:rFonts w:asciiTheme="minorHAnsi" w:hAnsiTheme="minorHAnsi" w:cstheme="minorHAnsi"/>
          <w:szCs w:val="22"/>
        </w:rPr>
        <w:t>Is there any new information gained that can be applied to management?</w:t>
      </w:r>
    </w:p>
    <w:p w14:paraId="0BD2C8BC" w14:textId="77777777" w:rsidR="0038739F" w:rsidRPr="001A25A3" w:rsidRDefault="0038739F" w:rsidP="0038739F">
      <w:pPr>
        <w:pStyle w:val="ListParagraph"/>
        <w:numPr>
          <w:ilvl w:val="0"/>
          <w:numId w:val="13"/>
        </w:numPr>
        <w:textAlignment w:val="center"/>
        <w:rPr>
          <w:rFonts w:asciiTheme="minorHAnsi" w:hAnsiTheme="minorHAnsi" w:cstheme="minorHAnsi"/>
        </w:rPr>
      </w:pPr>
      <w:r w:rsidRPr="001A25A3">
        <w:rPr>
          <w:rFonts w:asciiTheme="minorHAnsi" w:hAnsiTheme="minorHAnsi" w:cstheme="minorHAnsi"/>
        </w:rPr>
        <w:t>CA Forest Observatory – could be a good topic for our group (this might be a great SLAWG topic as well)</w:t>
      </w:r>
    </w:p>
    <w:p w14:paraId="306B8F7E" w14:textId="77777777" w:rsidR="0038739F" w:rsidRPr="001A25A3" w:rsidRDefault="0038739F" w:rsidP="0038739F">
      <w:pPr>
        <w:pStyle w:val="ListParagraph"/>
        <w:numPr>
          <w:ilvl w:val="0"/>
          <w:numId w:val="13"/>
        </w:numPr>
        <w:textAlignment w:val="center"/>
        <w:rPr>
          <w:rFonts w:asciiTheme="minorHAnsi" w:hAnsiTheme="minorHAnsi" w:cstheme="minorHAnsi"/>
        </w:rPr>
      </w:pPr>
      <w:r w:rsidRPr="001A25A3">
        <w:rPr>
          <w:rFonts w:asciiTheme="minorHAnsi" w:hAnsiTheme="minorHAnsi" w:cstheme="minorHAnsi"/>
        </w:rPr>
        <w:lastRenderedPageBreak/>
        <w:t>Landscape Scale Assessment – circle back to reporting and how we can tackle assessing at a broader scale – maybe LiDAR will help us with this? (</w:t>
      </w:r>
      <w:proofErr w:type="gramStart"/>
      <w:r w:rsidRPr="001A25A3">
        <w:rPr>
          <w:rFonts w:asciiTheme="minorHAnsi" w:hAnsiTheme="minorHAnsi" w:cstheme="minorHAnsi"/>
        </w:rPr>
        <w:t>linked</w:t>
      </w:r>
      <w:proofErr w:type="gramEnd"/>
      <w:r w:rsidRPr="001A25A3">
        <w:rPr>
          <w:rFonts w:asciiTheme="minorHAnsi" w:hAnsiTheme="minorHAnsi" w:cstheme="minorHAnsi"/>
        </w:rPr>
        <w:t xml:space="preserve"> to part 2 of SLAWG been postponed)</w:t>
      </w:r>
    </w:p>
    <w:p w14:paraId="296C9B48" w14:textId="77777777" w:rsidR="0038739F" w:rsidRPr="001A25A3" w:rsidRDefault="0038739F" w:rsidP="0038739F">
      <w:pPr>
        <w:pStyle w:val="ListParagraph"/>
        <w:numPr>
          <w:ilvl w:val="1"/>
          <w:numId w:val="13"/>
        </w:numPr>
        <w:textAlignment w:val="center"/>
        <w:rPr>
          <w:rFonts w:asciiTheme="minorHAnsi" w:hAnsiTheme="minorHAnsi" w:cstheme="minorHAnsi"/>
        </w:rPr>
      </w:pPr>
      <w:r w:rsidRPr="001A25A3">
        <w:rPr>
          <w:rFonts w:asciiTheme="minorHAnsi" w:hAnsiTheme="minorHAnsi" w:cstheme="minorHAnsi"/>
        </w:rPr>
        <w:t>Think about how we can use the LiDAR as a monitoring tool and start looking at outputs</w:t>
      </w:r>
    </w:p>
    <w:p w14:paraId="468DF013" w14:textId="77777777" w:rsidR="0038739F" w:rsidRPr="001A25A3" w:rsidRDefault="0038739F" w:rsidP="0038739F">
      <w:pPr>
        <w:pStyle w:val="ListParagraph"/>
        <w:numPr>
          <w:ilvl w:val="1"/>
          <w:numId w:val="13"/>
        </w:numPr>
        <w:textAlignment w:val="center"/>
        <w:rPr>
          <w:rFonts w:asciiTheme="minorHAnsi" w:hAnsiTheme="minorHAnsi" w:cstheme="minorHAnsi"/>
        </w:rPr>
      </w:pPr>
      <w:r w:rsidRPr="001A25A3">
        <w:rPr>
          <w:rFonts w:asciiTheme="minorHAnsi" w:hAnsiTheme="minorHAnsi" w:cstheme="minorHAnsi"/>
        </w:rPr>
        <w:t>Shana could present about how was used in LTW for assessment and now for monitoring</w:t>
      </w:r>
    </w:p>
    <w:p w14:paraId="4E3FD75A" w14:textId="77777777" w:rsidR="0038739F" w:rsidRPr="001A25A3" w:rsidRDefault="0038739F" w:rsidP="0038739F">
      <w:pPr>
        <w:pStyle w:val="ListParagraph"/>
        <w:numPr>
          <w:ilvl w:val="1"/>
          <w:numId w:val="13"/>
        </w:numPr>
        <w:textAlignment w:val="center"/>
        <w:rPr>
          <w:rFonts w:asciiTheme="minorHAnsi" w:hAnsiTheme="minorHAnsi" w:cstheme="minorHAnsi"/>
        </w:rPr>
      </w:pPr>
      <w:r w:rsidRPr="001A25A3">
        <w:rPr>
          <w:rFonts w:asciiTheme="minorHAnsi" w:hAnsiTheme="minorHAnsi" w:cstheme="minorHAnsi"/>
        </w:rPr>
        <w:t>Presentation on LiDAR products once it is available for the ENF (maybe have Van and UW folks to talk about the LiDAR outputs for the ACCG)</w:t>
      </w:r>
    </w:p>
    <w:p w14:paraId="0235785B" w14:textId="77777777" w:rsidR="0038739F" w:rsidRPr="001A25A3" w:rsidRDefault="0038739F" w:rsidP="0038739F">
      <w:pPr>
        <w:pStyle w:val="ListParagraph"/>
        <w:numPr>
          <w:ilvl w:val="0"/>
          <w:numId w:val="13"/>
        </w:numPr>
        <w:textAlignment w:val="center"/>
        <w:rPr>
          <w:rFonts w:asciiTheme="minorHAnsi" w:hAnsiTheme="minorHAnsi" w:cstheme="minorHAnsi"/>
        </w:rPr>
      </w:pPr>
      <w:r w:rsidRPr="001A25A3">
        <w:rPr>
          <w:rFonts w:asciiTheme="minorHAnsi" w:hAnsiTheme="minorHAnsi" w:cstheme="minorHAnsi"/>
        </w:rPr>
        <w:t>Summarizing data now that we have data – what projects need a report out?</w:t>
      </w:r>
    </w:p>
    <w:p w14:paraId="5856FAAC" w14:textId="77777777" w:rsidR="0038739F" w:rsidRPr="001A25A3" w:rsidRDefault="0038739F" w:rsidP="0038739F">
      <w:pPr>
        <w:pStyle w:val="ListParagraph"/>
        <w:numPr>
          <w:ilvl w:val="1"/>
          <w:numId w:val="13"/>
        </w:numPr>
        <w:textAlignment w:val="center"/>
        <w:rPr>
          <w:rFonts w:asciiTheme="minorHAnsi" w:hAnsiTheme="minorHAnsi" w:cstheme="minorHAnsi"/>
        </w:rPr>
      </w:pPr>
      <w:r w:rsidRPr="001A25A3">
        <w:rPr>
          <w:rFonts w:asciiTheme="minorHAnsi" w:hAnsiTheme="minorHAnsi" w:cstheme="minorHAnsi"/>
        </w:rPr>
        <w:t>discuss how information is being presented/translated and if we can improve that</w:t>
      </w:r>
    </w:p>
    <w:p w14:paraId="1BDB7A7F" w14:textId="77777777" w:rsidR="0038739F" w:rsidRPr="001A25A3" w:rsidRDefault="0038739F" w:rsidP="0038739F">
      <w:pPr>
        <w:pStyle w:val="ListParagraph"/>
        <w:numPr>
          <w:ilvl w:val="0"/>
          <w:numId w:val="13"/>
        </w:numPr>
        <w:textAlignment w:val="center"/>
        <w:rPr>
          <w:rFonts w:asciiTheme="minorHAnsi" w:hAnsiTheme="minorHAnsi" w:cstheme="minorHAnsi"/>
        </w:rPr>
      </w:pPr>
      <w:r w:rsidRPr="001A25A3">
        <w:rPr>
          <w:rFonts w:asciiTheme="minorHAnsi" w:hAnsiTheme="minorHAnsi" w:cstheme="minorHAnsi"/>
        </w:rPr>
        <w:t>2023 symposium to cover monitoring projects on the Stanislaus</w:t>
      </w:r>
    </w:p>
    <w:p w14:paraId="4DF714BB" w14:textId="77777777" w:rsidR="0038739F" w:rsidRPr="001A25A3" w:rsidRDefault="0038739F" w:rsidP="0038739F">
      <w:pPr>
        <w:pStyle w:val="ListParagraph"/>
        <w:numPr>
          <w:ilvl w:val="0"/>
          <w:numId w:val="13"/>
        </w:numPr>
        <w:textAlignment w:val="center"/>
        <w:rPr>
          <w:rFonts w:asciiTheme="minorHAnsi" w:hAnsiTheme="minorHAnsi" w:cstheme="minorHAnsi"/>
        </w:rPr>
      </w:pPr>
      <w:r w:rsidRPr="001A25A3">
        <w:rPr>
          <w:rFonts w:asciiTheme="minorHAnsi" w:hAnsiTheme="minorHAnsi" w:cstheme="minorHAnsi"/>
        </w:rPr>
        <w:t xml:space="preserve">Meadow monitoring protocol comparison, </w:t>
      </w:r>
      <w:proofErr w:type="gramStart"/>
      <w:r w:rsidRPr="001A25A3">
        <w:rPr>
          <w:rFonts w:asciiTheme="minorHAnsi" w:hAnsiTheme="minorHAnsi" w:cstheme="minorHAnsi"/>
        </w:rPr>
        <w:t>Kyle</w:t>
      </w:r>
      <w:proofErr w:type="gramEnd"/>
      <w:r w:rsidRPr="001A25A3">
        <w:rPr>
          <w:rFonts w:asciiTheme="minorHAnsi" w:hAnsiTheme="minorHAnsi" w:cstheme="minorHAnsi"/>
        </w:rPr>
        <w:t xml:space="preserve"> or Shana – field visit of monitoring workgroup for late summer</w:t>
      </w:r>
    </w:p>
    <w:p w14:paraId="1AE3256C" w14:textId="77777777" w:rsidR="0038739F" w:rsidRPr="001A25A3" w:rsidRDefault="0038739F" w:rsidP="0038739F">
      <w:pPr>
        <w:pStyle w:val="ListParagraph"/>
        <w:numPr>
          <w:ilvl w:val="0"/>
          <w:numId w:val="13"/>
        </w:numPr>
        <w:tabs>
          <w:tab w:val="clear" w:pos="720"/>
        </w:tabs>
        <w:rPr>
          <w:rFonts w:asciiTheme="minorHAnsi" w:hAnsiTheme="minorHAnsi" w:cstheme="minorHAnsi"/>
        </w:rPr>
      </w:pPr>
      <w:r w:rsidRPr="001A25A3">
        <w:rPr>
          <w:rFonts w:asciiTheme="minorHAnsi" w:hAnsiTheme="minorHAnsi" w:cstheme="minorHAnsi"/>
        </w:rPr>
        <w:t xml:space="preserve">Short presentation to appropriate audience re: </w:t>
      </w:r>
      <w:proofErr w:type="gramStart"/>
      <w:r w:rsidRPr="001A25A3">
        <w:rPr>
          <w:rFonts w:asciiTheme="minorHAnsi" w:hAnsiTheme="minorHAnsi" w:cstheme="minorHAnsi"/>
        </w:rPr>
        <w:t>need</w:t>
      </w:r>
      <w:proofErr w:type="gramEnd"/>
      <w:r w:rsidRPr="001A25A3">
        <w:rPr>
          <w:rFonts w:asciiTheme="minorHAnsi" w:hAnsiTheme="minorHAnsi" w:cstheme="minorHAnsi"/>
        </w:rPr>
        <w:t xml:space="preserve"> for monitoring funds post-project (up to 10 years post). </w:t>
      </w:r>
    </w:p>
    <w:p w14:paraId="11E69B13" w14:textId="77777777" w:rsidR="0038739F" w:rsidRPr="0038739F" w:rsidRDefault="0038739F" w:rsidP="0038739F">
      <w:pPr>
        <w:rPr>
          <w:rFonts w:asciiTheme="minorHAnsi" w:hAnsiTheme="minorHAnsi" w:cstheme="minorHAnsi"/>
          <w:sz w:val="24"/>
        </w:rPr>
      </w:pPr>
    </w:p>
    <w:sectPr w:rsidR="0038739F" w:rsidRPr="00387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AE5"/>
    <w:multiLevelType w:val="hybridMultilevel"/>
    <w:tmpl w:val="269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AAB"/>
    <w:multiLevelType w:val="hybridMultilevel"/>
    <w:tmpl w:val="A848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E00AF"/>
    <w:multiLevelType w:val="hybridMultilevel"/>
    <w:tmpl w:val="E156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55CD4"/>
    <w:multiLevelType w:val="hybridMultilevel"/>
    <w:tmpl w:val="17AA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4C3D"/>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D3C5C"/>
    <w:multiLevelType w:val="hybridMultilevel"/>
    <w:tmpl w:val="C5189C5A"/>
    <w:lvl w:ilvl="0" w:tplc="B2946B2E">
      <w:start w:val="1"/>
      <w:numFmt w:val="bullet"/>
      <w:lvlText w:val=""/>
      <w:lvlJc w:val="left"/>
      <w:pPr>
        <w:ind w:left="720" w:hanging="360"/>
      </w:pPr>
      <w:rPr>
        <w:rFonts w:ascii="Symbol" w:hAnsi="Symbol" w:hint="default"/>
      </w:rPr>
    </w:lvl>
    <w:lvl w:ilvl="1" w:tplc="4B8228DE">
      <w:start w:val="1"/>
      <w:numFmt w:val="bullet"/>
      <w:lvlText w:val="o"/>
      <w:lvlJc w:val="left"/>
      <w:pPr>
        <w:ind w:left="1440" w:hanging="360"/>
      </w:pPr>
      <w:rPr>
        <w:rFonts w:ascii="Courier New" w:hAnsi="Courier New" w:hint="default"/>
      </w:rPr>
    </w:lvl>
    <w:lvl w:ilvl="2" w:tplc="27CC2CDA">
      <w:start w:val="1"/>
      <w:numFmt w:val="bullet"/>
      <w:lvlText w:val=""/>
      <w:lvlJc w:val="left"/>
      <w:pPr>
        <w:ind w:left="2160" w:hanging="360"/>
      </w:pPr>
      <w:rPr>
        <w:rFonts w:ascii="Wingdings" w:hAnsi="Wingdings" w:hint="default"/>
      </w:rPr>
    </w:lvl>
    <w:lvl w:ilvl="3" w:tplc="F21CC56E">
      <w:start w:val="1"/>
      <w:numFmt w:val="bullet"/>
      <w:lvlText w:val=""/>
      <w:lvlJc w:val="left"/>
      <w:pPr>
        <w:ind w:left="2880" w:hanging="360"/>
      </w:pPr>
      <w:rPr>
        <w:rFonts w:ascii="Symbol" w:hAnsi="Symbol" w:hint="default"/>
      </w:rPr>
    </w:lvl>
    <w:lvl w:ilvl="4" w:tplc="AA4CD7F8">
      <w:start w:val="1"/>
      <w:numFmt w:val="bullet"/>
      <w:lvlText w:val="o"/>
      <w:lvlJc w:val="left"/>
      <w:pPr>
        <w:ind w:left="3600" w:hanging="360"/>
      </w:pPr>
      <w:rPr>
        <w:rFonts w:ascii="Courier New" w:hAnsi="Courier New" w:hint="default"/>
      </w:rPr>
    </w:lvl>
    <w:lvl w:ilvl="5" w:tplc="EF729E6A">
      <w:start w:val="1"/>
      <w:numFmt w:val="bullet"/>
      <w:lvlText w:val=""/>
      <w:lvlJc w:val="left"/>
      <w:pPr>
        <w:ind w:left="4320" w:hanging="360"/>
      </w:pPr>
      <w:rPr>
        <w:rFonts w:ascii="Wingdings" w:hAnsi="Wingdings" w:hint="default"/>
      </w:rPr>
    </w:lvl>
    <w:lvl w:ilvl="6" w:tplc="B2701654">
      <w:start w:val="1"/>
      <w:numFmt w:val="bullet"/>
      <w:lvlText w:val=""/>
      <w:lvlJc w:val="left"/>
      <w:pPr>
        <w:ind w:left="5040" w:hanging="360"/>
      </w:pPr>
      <w:rPr>
        <w:rFonts w:ascii="Symbol" w:hAnsi="Symbol" w:hint="default"/>
      </w:rPr>
    </w:lvl>
    <w:lvl w:ilvl="7" w:tplc="FC26F5CC">
      <w:start w:val="1"/>
      <w:numFmt w:val="bullet"/>
      <w:lvlText w:val="o"/>
      <w:lvlJc w:val="left"/>
      <w:pPr>
        <w:ind w:left="5760" w:hanging="360"/>
      </w:pPr>
      <w:rPr>
        <w:rFonts w:ascii="Courier New" w:hAnsi="Courier New" w:hint="default"/>
      </w:rPr>
    </w:lvl>
    <w:lvl w:ilvl="8" w:tplc="331E857A">
      <w:start w:val="1"/>
      <w:numFmt w:val="bullet"/>
      <w:lvlText w:val=""/>
      <w:lvlJc w:val="left"/>
      <w:pPr>
        <w:ind w:left="6480" w:hanging="360"/>
      </w:pPr>
      <w:rPr>
        <w:rFonts w:ascii="Wingdings" w:hAnsi="Wingdings" w:hint="default"/>
      </w:rPr>
    </w:lvl>
  </w:abstractNum>
  <w:abstractNum w:abstractNumId="6" w15:restartNumberingAfterBreak="0">
    <w:nsid w:val="18FF27D6"/>
    <w:multiLevelType w:val="hybridMultilevel"/>
    <w:tmpl w:val="DD52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C61F0"/>
    <w:multiLevelType w:val="hybridMultilevel"/>
    <w:tmpl w:val="13E6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E19F1"/>
    <w:multiLevelType w:val="hybridMultilevel"/>
    <w:tmpl w:val="B75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A18F6"/>
    <w:multiLevelType w:val="hybridMultilevel"/>
    <w:tmpl w:val="4B3C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C217F"/>
    <w:multiLevelType w:val="hybridMultilevel"/>
    <w:tmpl w:val="90B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372EB"/>
    <w:multiLevelType w:val="hybridMultilevel"/>
    <w:tmpl w:val="D0A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76908"/>
    <w:multiLevelType w:val="hybridMultilevel"/>
    <w:tmpl w:val="2B78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E39D7"/>
    <w:multiLevelType w:val="hybridMultilevel"/>
    <w:tmpl w:val="EE98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66879"/>
    <w:multiLevelType w:val="hybridMultilevel"/>
    <w:tmpl w:val="9136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839D5"/>
    <w:multiLevelType w:val="hybridMultilevel"/>
    <w:tmpl w:val="D9EA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966FD"/>
    <w:multiLevelType w:val="hybridMultilevel"/>
    <w:tmpl w:val="9F0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A6C7E"/>
    <w:multiLevelType w:val="hybridMultilevel"/>
    <w:tmpl w:val="74B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A3180"/>
    <w:multiLevelType w:val="hybridMultilevel"/>
    <w:tmpl w:val="57BC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36782"/>
    <w:multiLevelType w:val="hybridMultilevel"/>
    <w:tmpl w:val="8EC4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355EE"/>
    <w:multiLevelType w:val="hybridMultilevel"/>
    <w:tmpl w:val="E866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87740"/>
    <w:multiLevelType w:val="hybridMultilevel"/>
    <w:tmpl w:val="B966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91B8B"/>
    <w:multiLevelType w:val="hybridMultilevel"/>
    <w:tmpl w:val="B2F8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E0F24"/>
    <w:multiLevelType w:val="hybridMultilevel"/>
    <w:tmpl w:val="177C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140C5"/>
    <w:multiLevelType w:val="hybridMultilevel"/>
    <w:tmpl w:val="244A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D5546"/>
    <w:multiLevelType w:val="hybridMultilevel"/>
    <w:tmpl w:val="28F4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F74BA"/>
    <w:multiLevelType w:val="hybridMultilevel"/>
    <w:tmpl w:val="3C8C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21C90"/>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5524FD"/>
    <w:multiLevelType w:val="hybridMultilevel"/>
    <w:tmpl w:val="8D10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531E3"/>
    <w:multiLevelType w:val="hybridMultilevel"/>
    <w:tmpl w:val="2E9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D1315"/>
    <w:multiLevelType w:val="hybridMultilevel"/>
    <w:tmpl w:val="A0E2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835C0"/>
    <w:multiLevelType w:val="hybridMultilevel"/>
    <w:tmpl w:val="906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C64E7"/>
    <w:multiLevelType w:val="hybridMultilevel"/>
    <w:tmpl w:val="70DA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E53AB"/>
    <w:multiLevelType w:val="hybridMultilevel"/>
    <w:tmpl w:val="C7688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05133"/>
    <w:multiLevelType w:val="multilevel"/>
    <w:tmpl w:val="A7C8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457903"/>
    <w:multiLevelType w:val="hybridMultilevel"/>
    <w:tmpl w:val="2008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967BF"/>
    <w:multiLevelType w:val="hybridMultilevel"/>
    <w:tmpl w:val="A044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E09F3"/>
    <w:multiLevelType w:val="multilevel"/>
    <w:tmpl w:val="BA82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D30CC"/>
    <w:multiLevelType w:val="hybridMultilevel"/>
    <w:tmpl w:val="C8700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104F9"/>
    <w:multiLevelType w:val="hybridMultilevel"/>
    <w:tmpl w:val="021E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66103B"/>
    <w:multiLevelType w:val="hybridMultilevel"/>
    <w:tmpl w:val="BCCC8FD2"/>
    <w:lvl w:ilvl="0" w:tplc="E41A3F46">
      <w:start w:val="1"/>
      <w:numFmt w:val="bullet"/>
      <w:lvlText w:val=""/>
      <w:lvlJc w:val="left"/>
      <w:pPr>
        <w:ind w:left="720" w:hanging="360"/>
      </w:pPr>
      <w:rPr>
        <w:rFonts w:ascii="Symbol" w:hAnsi="Symbol" w:hint="default"/>
      </w:rPr>
    </w:lvl>
    <w:lvl w:ilvl="1" w:tplc="AD3075EE">
      <w:start w:val="1"/>
      <w:numFmt w:val="bullet"/>
      <w:lvlText w:val="o"/>
      <w:lvlJc w:val="left"/>
      <w:pPr>
        <w:ind w:left="1440" w:hanging="360"/>
      </w:pPr>
      <w:rPr>
        <w:rFonts w:ascii="Courier New" w:hAnsi="Courier New" w:hint="default"/>
      </w:rPr>
    </w:lvl>
    <w:lvl w:ilvl="2" w:tplc="89DC5CD6">
      <w:start w:val="1"/>
      <w:numFmt w:val="bullet"/>
      <w:lvlText w:val=""/>
      <w:lvlJc w:val="left"/>
      <w:pPr>
        <w:ind w:left="2160" w:hanging="360"/>
      </w:pPr>
      <w:rPr>
        <w:rFonts w:ascii="Wingdings" w:hAnsi="Wingdings" w:hint="default"/>
      </w:rPr>
    </w:lvl>
    <w:lvl w:ilvl="3" w:tplc="F11C538E">
      <w:start w:val="1"/>
      <w:numFmt w:val="bullet"/>
      <w:lvlText w:val=""/>
      <w:lvlJc w:val="left"/>
      <w:pPr>
        <w:ind w:left="2880" w:hanging="360"/>
      </w:pPr>
      <w:rPr>
        <w:rFonts w:ascii="Symbol" w:hAnsi="Symbol" w:hint="default"/>
      </w:rPr>
    </w:lvl>
    <w:lvl w:ilvl="4" w:tplc="038ED182">
      <w:start w:val="1"/>
      <w:numFmt w:val="bullet"/>
      <w:lvlText w:val="o"/>
      <w:lvlJc w:val="left"/>
      <w:pPr>
        <w:ind w:left="3600" w:hanging="360"/>
      </w:pPr>
      <w:rPr>
        <w:rFonts w:ascii="Courier New" w:hAnsi="Courier New" w:hint="default"/>
      </w:rPr>
    </w:lvl>
    <w:lvl w:ilvl="5" w:tplc="E9C6E090">
      <w:start w:val="1"/>
      <w:numFmt w:val="bullet"/>
      <w:lvlText w:val=""/>
      <w:lvlJc w:val="left"/>
      <w:pPr>
        <w:ind w:left="4320" w:hanging="360"/>
      </w:pPr>
      <w:rPr>
        <w:rFonts w:ascii="Wingdings" w:hAnsi="Wingdings" w:hint="default"/>
      </w:rPr>
    </w:lvl>
    <w:lvl w:ilvl="6" w:tplc="77461330">
      <w:start w:val="1"/>
      <w:numFmt w:val="bullet"/>
      <w:lvlText w:val=""/>
      <w:lvlJc w:val="left"/>
      <w:pPr>
        <w:ind w:left="5040" w:hanging="360"/>
      </w:pPr>
      <w:rPr>
        <w:rFonts w:ascii="Symbol" w:hAnsi="Symbol" w:hint="default"/>
      </w:rPr>
    </w:lvl>
    <w:lvl w:ilvl="7" w:tplc="70CCC2C8">
      <w:start w:val="1"/>
      <w:numFmt w:val="bullet"/>
      <w:lvlText w:val="o"/>
      <w:lvlJc w:val="left"/>
      <w:pPr>
        <w:ind w:left="5760" w:hanging="360"/>
      </w:pPr>
      <w:rPr>
        <w:rFonts w:ascii="Courier New" w:hAnsi="Courier New" w:hint="default"/>
      </w:rPr>
    </w:lvl>
    <w:lvl w:ilvl="8" w:tplc="21448C34">
      <w:start w:val="1"/>
      <w:numFmt w:val="bullet"/>
      <w:lvlText w:val=""/>
      <w:lvlJc w:val="left"/>
      <w:pPr>
        <w:ind w:left="6480" w:hanging="360"/>
      </w:pPr>
      <w:rPr>
        <w:rFonts w:ascii="Wingdings" w:hAnsi="Wingdings" w:hint="default"/>
      </w:rPr>
    </w:lvl>
  </w:abstractNum>
  <w:abstractNum w:abstractNumId="42" w15:restartNumberingAfterBreak="0">
    <w:nsid w:val="796A1ECD"/>
    <w:multiLevelType w:val="hybridMultilevel"/>
    <w:tmpl w:val="CF1C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1F2410"/>
    <w:multiLevelType w:val="hybridMultilevel"/>
    <w:tmpl w:val="732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8"/>
  </w:num>
  <w:num w:numId="4">
    <w:abstractNumId w:val="23"/>
  </w:num>
  <w:num w:numId="5">
    <w:abstractNumId w:val="28"/>
  </w:num>
  <w:num w:numId="6">
    <w:abstractNumId w:val="24"/>
  </w:num>
  <w:num w:numId="7">
    <w:abstractNumId w:val="7"/>
  </w:num>
  <w:num w:numId="8">
    <w:abstractNumId w:val="18"/>
  </w:num>
  <w:num w:numId="9">
    <w:abstractNumId w:val="22"/>
  </w:num>
  <w:num w:numId="10">
    <w:abstractNumId w:val="14"/>
  </w:num>
  <w:num w:numId="11">
    <w:abstractNumId w:val="31"/>
  </w:num>
  <w:num w:numId="12">
    <w:abstractNumId w:val="25"/>
  </w:num>
  <w:num w:numId="13">
    <w:abstractNumId w:val="4"/>
  </w:num>
  <w:num w:numId="14">
    <w:abstractNumId w:val="6"/>
  </w:num>
  <w:num w:numId="15">
    <w:abstractNumId w:val="26"/>
  </w:num>
  <w:num w:numId="16">
    <w:abstractNumId w:val="1"/>
  </w:num>
  <w:num w:numId="17">
    <w:abstractNumId w:val="19"/>
  </w:num>
  <w:num w:numId="18">
    <w:abstractNumId w:val="36"/>
  </w:num>
  <w:num w:numId="19">
    <w:abstractNumId w:val="39"/>
  </w:num>
  <w:num w:numId="20">
    <w:abstractNumId w:val="17"/>
  </w:num>
  <w:num w:numId="21">
    <w:abstractNumId w:val="2"/>
  </w:num>
  <w:num w:numId="22">
    <w:abstractNumId w:val="34"/>
  </w:num>
  <w:num w:numId="23">
    <w:abstractNumId w:val="21"/>
  </w:num>
  <w:num w:numId="24">
    <w:abstractNumId w:val="38"/>
  </w:num>
  <w:num w:numId="25">
    <w:abstractNumId w:val="15"/>
  </w:num>
  <w:num w:numId="26">
    <w:abstractNumId w:val="27"/>
  </w:num>
  <w:num w:numId="27">
    <w:abstractNumId w:val="11"/>
  </w:num>
  <w:num w:numId="28">
    <w:abstractNumId w:val="0"/>
  </w:num>
  <w:num w:numId="29">
    <w:abstractNumId w:val="32"/>
  </w:num>
  <w:num w:numId="30">
    <w:abstractNumId w:val="29"/>
  </w:num>
  <w:num w:numId="31">
    <w:abstractNumId w:val="13"/>
  </w:num>
  <w:num w:numId="32">
    <w:abstractNumId w:val="35"/>
  </w:num>
  <w:num w:numId="33">
    <w:abstractNumId w:val="12"/>
  </w:num>
  <w:num w:numId="34">
    <w:abstractNumId w:val="40"/>
  </w:num>
  <w:num w:numId="35">
    <w:abstractNumId w:val="16"/>
  </w:num>
  <w:num w:numId="36">
    <w:abstractNumId w:val="30"/>
  </w:num>
  <w:num w:numId="37">
    <w:abstractNumId w:val="33"/>
  </w:num>
  <w:num w:numId="38">
    <w:abstractNumId w:val="9"/>
  </w:num>
  <w:num w:numId="39">
    <w:abstractNumId w:val="3"/>
  </w:num>
  <w:num w:numId="40">
    <w:abstractNumId w:val="10"/>
  </w:num>
  <w:num w:numId="41">
    <w:abstractNumId w:val="37"/>
  </w:num>
  <w:num w:numId="42">
    <w:abstractNumId w:val="43"/>
  </w:num>
  <w:num w:numId="43">
    <w:abstractNumId w:val="4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D9"/>
    <w:rsid w:val="00001A49"/>
    <w:rsid w:val="00011676"/>
    <w:rsid w:val="0006173D"/>
    <w:rsid w:val="00087C47"/>
    <w:rsid w:val="000F7DD0"/>
    <w:rsid w:val="0014106F"/>
    <w:rsid w:val="001437C1"/>
    <w:rsid w:val="00144495"/>
    <w:rsid w:val="001479F5"/>
    <w:rsid w:val="00174DE5"/>
    <w:rsid w:val="001814DC"/>
    <w:rsid w:val="00187241"/>
    <w:rsid w:val="00196609"/>
    <w:rsid w:val="001A25A3"/>
    <w:rsid w:val="001D2B50"/>
    <w:rsid w:val="00224CBC"/>
    <w:rsid w:val="002603D6"/>
    <w:rsid w:val="002653B9"/>
    <w:rsid w:val="00277597"/>
    <w:rsid w:val="002D38D5"/>
    <w:rsid w:val="002E2727"/>
    <w:rsid w:val="00343B58"/>
    <w:rsid w:val="0036742E"/>
    <w:rsid w:val="00367609"/>
    <w:rsid w:val="003773ED"/>
    <w:rsid w:val="0038739F"/>
    <w:rsid w:val="00387FDA"/>
    <w:rsid w:val="00390F5B"/>
    <w:rsid w:val="003920E1"/>
    <w:rsid w:val="003B73D4"/>
    <w:rsid w:val="003F3D62"/>
    <w:rsid w:val="003F63D9"/>
    <w:rsid w:val="0041360D"/>
    <w:rsid w:val="004245AC"/>
    <w:rsid w:val="00435BE4"/>
    <w:rsid w:val="00471DFA"/>
    <w:rsid w:val="00491B64"/>
    <w:rsid w:val="004B65F7"/>
    <w:rsid w:val="004C77BF"/>
    <w:rsid w:val="004F5281"/>
    <w:rsid w:val="005166FE"/>
    <w:rsid w:val="00524405"/>
    <w:rsid w:val="00540D45"/>
    <w:rsid w:val="005450D9"/>
    <w:rsid w:val="005B63D9"/>
    <w:rsid w:val="00624737"/>
    <w:rsid w:val="006470CC"/>
    <w:rsid w:val="006614FE"/>
    <w:rsid w:val="006830FF"/>
    <w:rsid w:val="006B6BC7"/>
    <w:rsid w:val="006D5C35"/>
    <w:rsid w:val="006F72E5"/>
    <w:rsid w:val="00720919"/>
    <w:rsid w:val="00735787"/>
    <w:rsid w:val="00735E58"/>
    <w:rsid w:val="0075009F"/>
    <w:rsid w:val="00756501"/>
    <w:rsid w:val="007A0A81"/>
    <w:rsid w:val="007A48DE"/>
    <w:rsid w:val="00814F87"/>
    <w:rsid w:val="00842BC6"/>
    <w:rsid w:val="00850B2E"/>
    <w:rsid w:val="00882E1E"/>
    <w:rsid w:val="009007FD"/>
    <w:rsid w:val="009024D4"/>
    <w:rsid w:val="00912E22"/>
    <w:rsid w:val="00941AA4"/>
    <w:rsid w:val="00942495"/>
    <w:rsid w:val="00962536"/>
    <w:rsid w:val="009B410C"/>
    <w:rsid w:val="00A57CD9"/>
    <w:rsid w:val="00A95270"/>
    <w:rsid w:val="00AA3FD2"/>
    <w:rsid w:val="00AB7527"/>
    <w:rsid w:val="00AF3423"/>
    <w:rsid w:val="00AF6207"/>
    <w:rsid w:val="00B07A36"/>
    <w:rsid w:val="00B356D6"/>
    <w:rsid w:val="00B614BB"/>
    <w:rsid w:val="00BA0EFF"/>
    <w:rsid w:val="00BA5DC5"/>
    <w:rsid w:val="00C10ECB"/>
    <w:rsid w:val="00C30E34"/>
    <w:rsid w:val="00C42114"/>
    <w:rsid w:val="00C5395D"/>
    <w:rsid w:val="00C66BE9"/>
    <w:rsid w:val="00C81B3F"/>
    <w:rsid w:val="00C820DC"/>
    <w:rsid w:val="00CC4267"/>
    <w:rsid w:val="00D07179"/>
    <w:rsid w:val="00D21841"/>
    <w:rsid w:val="00D440C8"/>
    <w:rsid w:val="00D70DB4"/>
    <w:rsid w:val="00D9624B"/>
    <w:rsid w:val="00DC6B5B"/>
    <w:rsid w:val="00DC737F"/>
    <w:rsid w:val="00E069C4"/>
    <w:rsid w:val="00E07729"/>
    <w:rsid w:val="00E114D2"/>
    <w:rsid w:val="00E14CFA"/>
    <w:rsid w:val="00E57778"/>
    <w:rsid w:val="00E93085"/>
    <w:rsid w:val="00EA5A33"/>
    <w:rsid w:val="00EC0E8B"/>
    <w:rsid w:val="00ED1131"/>
    <w:rsid w:val="00ED571E"/>
    <w:rsid w:val="00EE46C7"/>
    <w:rsid w:val="00EF132A"/>
    <w:rsid w:val="00F25D83"/>
    <w:rsid w:val="00F372E3"/>
    <w:rsid w:val="00F4051E"/>
    <w:rsid w:val="00F45730"/>
    <w:rsid w:val="00F91CF6"/>
    <w:rsid w:val="00FF465C"/>
    <w:rsid w:val="5B75A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074D"/>
  <w15:chartTrackingRefBased/>
  <w15:docId w15:val="{72414243-566E-40C7-A287-3DBEFD48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D9"/>
    <w:pPr>
      <w:spacing w:after="0" w:line="240" w:lineRule="auto"/>
    </w:pPr>
    <w:rPr>
      <w:rFonts w:ascii="Calibri" w:eastAsia="Times New Roman" w:hAnsi="Calibri" w:cs="Times New Roman"/>
      <w:color w:val="000000"/>
      <w:kern w:val="28"/>
      <w:szCs w:val="24"/>
    </w:rPr>
  </w:style>
  <w:style w:type="paragraph" w:styleId="Heading1">
    <w:name w:val="heading 1"/>
    <w:basedOn w:val="Normal"/>
    <w:next w:val="Normal"/>
    <w:link w:val="Heading1Char"/>
    <w:uiPriority w:val="9"/>
    <w:qFormat/>
    <w:rsid w:val="00882E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2E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63D9"/>
    <w:pPr>
      <w:tabs>
        <w:tab w:val="center" w:pos="4320"/>
        <w:tab w:val="right" w:pos="8640"/>
      </w:tabs>
    </w:pPr>
  </w:style>
  <w:style w:type="character" w:customStyle="1" w:styleId="HeaderChar">
    <w:name w:val="Header Char"/>
    <w:basedOn w:val="DefaultParagraphFont"/>
    <w:link w:val="Header"/>
    <w:rsid w:val="005B63D9"/>
    <w:rPr>
      <w:rFonts w:ascii="Calibri" w:eastAsia="Times New Roman" w:hAnsi="Calibri" w:cs="Times New Roman"/>
      <w:color w:val="000000"/>
      <w:kern w:val="28"/>
      <w:szCs w:val="24"/>
    </w:rPr>
  </w:style>
  <w:style w:type="character" w:styleId="Hyperlink">
    <w:name w:val="Hyperlink"/>
    <w:basedOn w:val="DefaultParagraphFont"/>
    <w:uiPriority w:val="99"/>
    <w:unhideWhenUsed/>
    <w:rsid w:val="005B63D9"/>
    <w:rPr>
      <w:color w:val="0563C1" w:themeColor="hyperlink"/>
      <w:u w:val="single"/>
    </w:rPr>
  </w:style>
  <w:style w:type="paragraph" w:styleId="ListParagraph">
    <w:name w:val="List Paragraph"/>
    <w:basedOn w:val="Normal"/>
    <w:uiPriority w:val="34"/>
    <w:qFormat/>
    <w:rsid w:val="005B63D9"/>
    <w:pPr>
      <w:numPr>
        <w:numId w:val="3"/>
      </w:numPr>
      <w:tabs>
        <w:tab w:val="left" w:pos="720"/>
      </w:tabs>
      <w:contextualSpacing/>
    </w:pPr>
    <w:rPr>
      <w:szCs w:val="22"/>
    </w:rPr>
  </w:style>
  <w:style w:type="character" w:customStyle="1" w:styleId="Heading2Char">
    <w:name w:val="Heading 2 Char"/>
    <w:basedOn w:val="DefaultParagraphFont"/>
    <w:link w:val="Heading2"/>
    <w:uiPriority w:val="9"/>
    <w:rsid w:val="00882E1E"/>
    <w:rPr>
      <w:rFonts w:asciiTheme="majorHAnsi" w:eastAsiaTheme="majorEastAsia" w:hAnsiTheme="majorHAnsi" w:cstheme="majorBidi"/>
      <w:color w:val="2F5496" w:themeColor="accent1" w:themeShade="BF"/>
      <w:kern w:val="28"/>
      <w:sz w:val="26"/>
      <w:szCs w:val="26"/>
    </w:rPr>
  </w:style>
  <w:style w:type="character" w:customStyle="1" w:styleId="Heading1Char">
    <w:name w:val="Heading 1 Char"/>
    <w:basedOn w:val="DefaultParagraphFont"/>
    <w:link w:val="Heading1"/>
    <w:uiPriority w:val="9"/>
    <w:rsid w:val="00882E1E"/>
    <w:rPr>
      <w:rFonts w:asciiTheme="majorHAnsi" w:eastAsiaTheme="majorEastAsia" w:hAnsiTheme="majorHAnsi" w:cstheme="majorBidi"/>
      <w:color w:val="2F5496" w:themeColor="accent1" w:themeShade="BF"/>
      <w:kern w:val="28"/>
      <w:sz w:val="32"/>
      <w:szCs w:val="32"/>
    </w:rPr>
  </w:style>
  <w:style w:type="character" w:styleId="CommentReference">
    <w:name w:val="annotation reference"/>
    <w:basedOn w:val="DefaultParagraphFont"/>
    <w:uiPriority w:val="99"/>
    <w:semiHidden/>
    <w:unhideWhenUsed/>
    <w:rsid w:val="00DC6B5B"/>
    <w:rPr>
      <w:sz w:val="16"/>
      <w:szCs w:val="16"/>
    </w:rPr>
  </w:style>
  <w:style w:type="paragraph" w:styleId="CommentText">
    <w:name w:val="annotation text"/>
    <w:basedOn w:val="Normal"/>
    <w:link w:val="CommentTextChar"/>
    <w:uiPriority w:val="99"/>
    <w:semiHidden/>
    <w:unhideWhenUsed/>
    <w:rsid w:val="00DC6B5B"/>
    <w:rPr>
      <w:sz w:val="20"/>
      <w:szCs w:val="20"/>
    </w:rPr>
  </w:style>
  <w:style w:type="character" w:customStyle="1" w:styleId="CommentTextChar">
    <w:name w:val="Comment Text Char"/>
    <w:basedOn w:val="DefaultParagraphFont"/>
    <w:link w:val="CommentText"/>
    <w:uiPriority w:val="99"/>
    <w:semiHidden/>
    <w:rsid w:val="00DC6B5B"/>
    <w:rPr>
      <w:rFonts w:ascii="Calibri" w:eastAsia="Times New Roman" w:hAnsi="Calibri"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DC6B5B"/>
    <w:rPr>
      <w:b/>
      <w:bCs/>
    </w:rPr>
  </w:style>
  <w:style w:type="character" w:customStyle="1" w:styleId="CommentSubjectChar">
    <w:name w:val="Comment Subject Char"/>
    <w:basedOn w:val="CommentTextChar"/>
    <w:link w:val="CommentSubject"/>
    <w:uiPriority w:val="99"/>
    <w:semiHidden/>
    <w:rsid w:val="00DC6B5B"/>
    <w:rPr>
      <w:rFonts w:ascii="Calibri" w:eastAsia="Times New Roman" w:hAnsi="Calibri" w:cs="Times New Roman"/>
      <w:b/>
      <w:bCs/>
      <w:color w:val="000000"/>
      <w:kern w:val="28"/>
      <w:sz w:val="20"/>
      <w:szCs w:val="20"/>
    </w:rPr>
  </w:style>
  <w:style w:type="paragraph" w:styleId="BalloonText">
    <w:name w:val="Balloon Text"/>
    <w:basedOn w:val="Normal"/>
    <w:link w:val="BalloonTextChar"/>
    <w:uiPriority w:val="99"/>
    <w:semiHidden/>
    <w:unhideWhenUsed/>
    <w:rsid w:val="00DC6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B5B"/>
    <w:rPr>
      <w:rFonts w:ascii="Segoe UI" w:eastAsia="Times New Roman" w:hAnsi="Segoe UI" w:cs="Segoe UI"/>
      <w:color w:val="000000"/>
      <w:kern w:val="28"/>
      <w:sz w:val="18"/>
      <w:szCs w:val="18"/>
    </w:rPr>
  </w:style>
  <w:style w:type="paragraph" w:styleId="NormalWeb">
    <w:name w:val="Normal (Web)"/>
    <w:basedOn w:val="Normal"/>
    <w:uiPriority w:val="99"/>
    <w:semiHidden/>
    <w:unhideWhenUsed/>
    <w:rsid w:val="00B356D6"/>
    <w:pPr>
      <w:spacing w:before="100" w:beforeAutospacing="1" w:after="100" w:afterAutospacing="1"/>
    </w:pPr>
    <w:rPr>
      <w:rFonts w:ascii="Times New Roman" w:hAnsi="Times New Roman"/>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567">
      <w:bodyDiv w:val="1"/>
      <w:marLeft w:val="0"/>
      <w:marRight w:val="0"/>
      <w:marTop w:val="0"/>
      <w:marBottom w:val="0"/>
      <w:divBdr>
        <w:top w:val="none" w:sz="0" w:space="0" w:color="auto"/>
        <w:left w:val="none" w:sz="0" w:space="0" w:color="auto"/>
        <w:bottom w:val="none" w:sz="0" w:space="0" w:color="auto"/>
        <w:right w:val="none" w:sz="0" w:space="0" w:color="auto"/>
      </w:divBdr>
    </w:div>
    <w:div w:id="88549507">
      <w:bodyDiv w:val="1"/>
      <w:marLeft w:val="0"/>
      <w:marRight w:val="0"/>
      <w:marTop w:val="0"/>
      <w:marBottom w:val="0"/>
      <w:divBdr>
        <w:top w:val="none" w:sz="0" w:space="0" w:color="auto"/>
        <w:left w:val="none" w:sz="0" w:space="0" w:color="auto"/>
        <w:bottom w:val="none" w:sz="0" w:space="0" w:color="auto"/>
        <w:right w:val="none" w:sz="0" w:space="0" w:color="auto"/>
      </w:divBdr>
      <w:divsChild>
        <w:div w:id="1519005052">
          <w:marLeft w:val="0"/>
          <w:marRight w:val="0"/>
          <w:marTop w:val="0"/>
          <w:marBottom w:val="0"/>
          <w:divBdr>
            <w:top w:val="none" w:sz="0" w:space="0" w:color="auto"/>
            <w:left w:val="none" w:sz="0" w:space="0" w:color="auto"/>
            <w:bottom w:val="none" w:sz="0" w:space="0" w:color="auto"/>
            <w:right w:val="none" w:sz="0" w:space="0" w:color="auto"/>
          </w:divBdr>
        </w:div>
      </w:divsChild>
    </w:div>
    <w:div w:id="190656391">
      <w:bodyDiv w:val="1"/>
      <w:marLeft w:val="0"/>
      <w:marRight w:val="0"/>
      <w:marTop w:val="0"/>
      <w:marBottom w:val="0"/>
      <w:divBdr>
        <w:top w:val="none" w:sz="0" w:space="0" w:color="auto"/>
        <w:left w:val="none" w:sz="0" w:space="0" w:color="auto"/>
        <w:bottom w:val="none" w:sz="0" w:space="0" w:color="auto"/>
        <w:right w:val="none" w:sz="0" w:space="0" w:color="auto"/>
      </w:divBdr>
    </w:div>
    <w:div w:id="236019700">
      <w:bodyDiv w:val="1"/>
      <w:marLeft w:val="0"/>
      <w:marRight w:val="0"/>
      <w:marTop w:val="0"/>
      <w:marBottom w:val="0"/>
      <w:divBdr>
        <w:top w:val="none" w:sz="0" w:space="0" w:color="auto"/>
        <w:left w:val="none" w:sz="0" w:space="0" w:color="auto"/>
        <w:bottom w:val="none" w:sz="0" w:space="0" w:color="auto"/>
        <w:right w:val="none" w:sz="0" w:space="0" w:color="auto"/>
      </w:divBdr>
      <w:divsChild>
        <w:div w:id="521016755">
          <w:marLeft w:val="0"/>
          <w:marRight w:val="0"/>
          <w:marTop w:val="360"/>
          <w:marBottom w:val="300"/>
          <w:divBdr>
            <w:top w:val="none" w:sz="0" w:space="0" w:color="auto"/>
            <w:left w:val="none" w:sz="0" w:space="0" w:color="auto"/>
            <w:bottom w:val="none" w:sz="0" w:space="0" w:color="auto"/>
            <w:right w:val="none" w:sz="0" w:space="0" w:color="auto"/>
          </w:divBdr>
        </w:div>
        <w:div w:id="324556666">
          <w:marLeft w:val="0"/>
          <w:marRight w:val="0"/>
          <w:marTop w:val="0"/>
          <w:marBottom w:val="300"/>
          <w:divBdr>
            <w:top w:val="none" w:sz="0" w:space="0" w:color="auto"/>
            <w:left w:val="none" w:sz="0" w:space="0" w:color="auto"/>
            <w:bottom w:val="none" w:sz="0" w:space="0" w:color="auto"/>
            <w:right w:val="none" w:sz="0" w:space="0" w:color="auto"/>
          </w:divBdr>
          <w:divsChild>
            <w:div w:id="2020503554">
              <w:marLeft w:val="0"/>
              <w:marRight w:val="0"/>
              <w:marTop w:val="0"/>
              <w:marBottom w:val="0"/>
              <w:divBdr>
                <w:top w:val="none" w:sz="0" w:space="0" w:color="auto"/>
                <w:left w:val="none" w:sz="0" w:space="0" w:color="auto"/>
                <w:bottom w:val="none" w:sz="0" w:space="0" w:color="auto"/>
                <w:right w:val="none" w:sz="0" w:space="0" w:color="auto"/>
              </w:divBdr>
            </w:div>
          </w:divsChild>
        </w:div>
        <w:div w:id="900406832">
          <w:marLeft w:val="0"/>
          <w:marRight w:val="0"/>
          <w:marTop w:val="0"/>
          <w:marBottom w:val="60"/>
          <w:divBdr>
            <w:top w:val="none" w:sz="0" w:space="0" w:color="auto"/>
            <w:left w:val="none" w:sz="0" w:space="0" w:color="auto"/>
            <w:bottom w:val="none" w:sz="0" w:space="0" w:color="auto"/>
            <w:right w:val="none" w:sz="0" w:space="0" w:color="auto"/>
          </w:divBdr>
          <w:divsChild>
            <w:div w:id="251084847">
              <w:marLeft w:val="0"/>
              <w:marRight w:val="0"/>
              <w:marTop w:val="0"/>
              <w:marBottom w:val="60"/>
              <w:divBdr>
                <w:top w:val="none" w:sz="0" w:space="0" w:color="auto"/>
                <w:left w:val="none" w:sz="0" w:space="0" w:color="auto"/>
                <w:bottom w:val="none" w:sz="0" w:space="0" w:color="auto"/>
                <w:right w:val="none" w:sz="0" w:space="0" w:color="auto"/>
              </w:divBdr>
            </w:div>
            <w:div w:id="1518160359">
              <w:marLeft w:val="0"/>
              <w:marRight w:val="0"/>
              <w:marTop w:val="0"/>
              <w:marBottom w:val="60"/>
              <w:divBdr>
                <w:top w:val="none" w:sz="0" w:space="0" w:color="auto"/>
                <w:left w:val="none" w:sz="0" w:space="0" w:color="auto"/>
                <w:bottom w:val="none" w:sz="0" w:space="0" w:color="auto"/>
                <w:right w:val="none" w:sz="0" w:space="0" w:color="auto"/>
              </w:divBdr>
            </w:div>
          </w:divsChild>
        </w:div>
        <w:div w:id="813257431">
          <w:marLeft w:val="0"/>
          <w:marRight w:val="0"/>
          <w:marTop w:val="0"/>
          <w:marBottom w:val="300"/>
          <w:divBdr>
            <w:top w:val="none" w:sz="0" w:space="0" w:color="auto"/>
            <w:left w:val="none" w:sz="0" w:space="0" w:color="auto"/>
            <w:bottom w:val="none" w:sz="0" w:space="0" w:color="auto"/>
            <w:right w:val="none" w:sz="0" w:space="0" w:color="auto"/>
          </w:divBdr>
        </w:div>
        <w:div w:id="746148426">
          <w:marLeft w:val="0"/>
          <w:marRight w:val="0"/>
          <w:marTop w:val="300"/>
          <w:marBottom w:val="360"/>
          <w:divBdr>
            <w:top w:val="none" w:sz="0" w:space="0" w:color="auto"/>
            <w:left w:val="none" w:sz="0" w:space="0" w:color="auto"/>
            <w:bottom w:val="none" w:sz="0" w:space="0" w:color="auto"/>
            <w:right w:val="none" w:sz="0" w:space="0" w:color="auto"/>
          </w:divBdr>
        </w:div>
      </w:divsChild>
    </w:div>
    <w:div w:id="299458953">
      <w:bodyDiv w:val="1"/>
      <w:marLeft w:val="0"/>
      <w:marRight w:val="0"/>
      <w:marTop w:val="0"/>
      <w:marBottom w:val="0"/>
      <w:divBdr>
        <w:top w:val="none" w:sz="0" w:space="0" w:color="auto"/>
        <w:left w:val="none" w:sz="0" w:space="0" w:color="auto"/>
        <w:bottom w:val="none" w:sz="0" w:space="0" w:color="auto"/>
        <w:right w:val="none" w:sz="0" w:space="0" w:color="auto"/>
      </w:divBdr>
      <w:divsChild>
        <w:div w:id="2125036274">
          <w:marLeft w:val="0"/>
          <w:marRight w:val="0"/>
          <w:marTop w:val="360"/>
          <w:marBottom w:val="300"/>
          <w:divBdr>
            <w:top w:val="none" w:sz="0" w:space="0" w:color="auto"/>
            <w:left w:val="none" w:sz="0" w:space="0" w:color="auto"/>
            <w:bottom w:val="none" w:sz="0" w:space="0" w:color="auto"/>
            <w:right w:val="none" w:sz="0" w:space="0" w:color="auto"/>
          </w:divBdr>
        </w:div>
        <w:div w:id="1645817074">
          <w:marLeft w:val="0"/>
          <w:marRight w:val="0"/>
          <w:marTop w:val="0"/>
          <w:marBottom w:val="300"/>
          <w:divBdr>
            <w:top w:val="none" w:sz="0" w:space="0" w:color="auto"/>
            <w:left w:val="none" w:sz="0" w:space="0" w:color="auto"/>
            <w:bottom w:val="none" w:sz="0" w:space="0" w:color="auto"/>
            <w:right w:val="none" w:sz="0" w:space="0" w:color="auto"/>
          </w:divBdr>
          <w:divsChild>
            <w:div w:id="1367292868">
              <w:marLeft w:val="0"/>
              <w:marRight w:val="0"/>
              <w:marTop w:val="0"/>
              <w:marBottom w:val="0"/>
              <w:divBdr>
                <w:top w:val="none" w:sz="0" w:space="0" w:color="auto"/>
                <w:left w:val="none" w:sz="0" w:space="0" w:color="auto"/>
                <w:bottom w:val="none" w:sz="0" w:space="0" w:color="auto"/>
                <w:right w:val="none" w:sz="0" w:space="0" w:color="auto"/>
              </w:divBdr>
            </w:div>
          </w:divsChild>
        </w:div>
        <w:div w:id="101192639">
          <w:marLeft w:val="0"/>
          <w:marRight w:val="0"/>
          <w:marTop w:val="0"/>
          <w:marBottom w:val="60"/>
          <w:divBdr>
            <w:top w:val="none" w:sz="0" w:space="0" w:color="auto"/>
            <w:left w:val="none" w:sz="0" w:space="0" w:color="auto"/>
            <w:bottom w:val="none" w:sz="0" w:space="0" w:color="auto"/>
            <w:right w:val="none" w:sz="0" w:space="0" w:color="auto"/>
          </w:divBdr>
          <w:divsChild>
            <w:div w:id="1175536226">
              <w:marLeft w:val="0"/>
              <w:marRight w:val="0"/>
              <w:marTop w:val="0"/>
              <w:marBottom w:val="60"/>
              <w:divBdr>
                <w:top w:val="none" w:sz="0" w:space="0" w:color="auto"/>
                <w:left w:val="none" w:sz="0" w:space="0" w:color="auto"/>
                <w:bottom w:val="none" w:sz="0" w:space="0" w:color="auto"/>
                <w:right w:val="none" w:sz="0" w:space="0" w:color="auto"/>
              </w:divBdr>
            </w:div>
            <w:div w:id="1010984757">
              <w:marLeft w:val="0"/>
              <w:marRight w:val="0"/>
              <w:marTop w:val="0"/>
              <w:marBottom w:val="60"/>
              <w:divBdr>
                <w:top w:val="none" w:sz="0" w:space="0" w:color="auto"/>
                <w:left w:val="none" w:sz="0" w:space="0" w:color="auto"/>
                <w:bottom w:val="none" w:sz="0" w:space="0" w:color="auto"/>
                <w:right w:val="none" w:sz="0" w:space="0" w:color="auto"/>
              </w:divBdr>
            </w:div>
          </w:divsChild>
        </w:div>
        <w:div w:id="23794635">
          <w:marLeft w:val="0"/>
          <w:marRight w:val="0"/>
          <w:marTop w:val="0"/>
          <w:marBottom w:val="300"/>
          <w:divBdr>
            <w:top w:val="none" w:sz="0" w:space="0" w:color="auto"/>
            <w:left w:val="none" w:sz="0" w:space="0" w:color="auto"/>
            <w:bottom w:val="none" w:sz="0" w:space="0" w:color="auto"/>
            <w:right w:val="none" w:sz="0" w:space="0" w:color="auto"/>
          </w:divBdr>
        </w:div>
        <w:div w:id="1920827018">
          <w:marLeft w:val="0"/>
          <w:marRight w:val="0"/>
          <w:marTop w:val="300"/>
          <w:marBottom w:val="360"/>
          <w:divBdr>
            <w:top w:val="none" w:sz="0" w:space="0" w:color="auto"/>
            <w:left w:val="none" w:sz="0" w:space="0" w:color="auto"/>
            <w:bottom w:val="none" w:sz="0" w:space="0" w:color="auto"/>
            <w:right w:val="none" w:sz="0" w:space="0" w:color="auto"/>
          </w:divBdr>
        </w:div>
      </w:divsChild>
    </w:div>
    <w:div w:id="584339860">
      <w:bodyDiv w:val="1"/>
      <w:marLeft w:val="0"/>
      <w:marRight w:val="0"/>
      <w:marTop w:val="0"/>
      <w:marBottom w:val="0"/>
      <w:divBdr>
        <w:top w:val="none" w:sz="0" w:space="0" w:color="auto"/>
        <w:left w:val="none" w:sz="0" w:space="0" w:color="auto"/>
        <w:bottom w:val="none" w:sz="0" w:space="0" w:color="auto"/>
        <w:right w:val="none" w:sz="0" w:space="0" w:color="auto"/>
      </w:divBdr>
      <w:divsChild>
        <w:div w:id="1307054719">
          <w:marLeft w:val="0"/>
          <w:marRight w:val="0"/>
          <w:marTop w:val="360"/>
          <w:marBottom w:val="300"/>
          <w:divBdr>
            <w:top w:val="none" w:sz="0" w:space="0" w:color="auto"/>
            <w:left w:val="none" w:sz="0" w:space="0" w:color="auto"/>
            <w:bottom w:val="none" w:sz="0" w:space="0" w:color="auto"/>
            <w:right w:val="none" w:sz="0" w:space="0" w:color="auto"/>
          </w:divBdr>
        </w:div>
        <w:div w:id="806236999">
          <w:marLeft w:val="0"/>
          <w:marRight w:val="0"/>
          <w:marTop w:val="0"/>
          <w:marBottom w:val="300"/>
          <w:divBdr>
            <w:top w:val="none" w:sz="0" w:space="0" w:color="auto"/>
            <w:left w:val="none" w:sz="0" w:space="0" w:color="auto"/>
            <w:bottom w:val="none" w:sz="0" w:space="0" w:color="auto"/>
            <w:right w:val="none" w:sz="0" w:space="0" w:color="auto"/>
          </w:divBdr>
          <w:divsChild>
            <w:div w:id="398208061">
              <w:marLeft w:val="0"/>
              <w:marRight w:val="0"/>
              <w:marTop w:val="0"/>
              <w:marBottom w:val="0"/>
              <w:divBdr>
                <w:top w:val="none" w:sz="0" w:space="0" w:color="auto"/>
                <w:left w:val="none" w:sz="0" w:space="0" w:color="auto"/>
                <w:bottom w:val="none" w:sz="0" w:space="0" w:color="auto"/>
                <w:right w:val="none" w:sz="0" w:space="0" w:color="auto"/>
              </w:divBdr>
            </w:div>
          </w:divsChild>
        </w:div>
        <w:div w:id="638537518">
          <w:marLeft w:val="0"/>
          <w:marRight w:val="0"/>
          <w:marTop w:val="0"/>
          <w:marBottom w:val="60"/>
          <w:divBdr>
            <w:top w:val="none" w:sz="0" w:space="0" w:color="auto"/>
            <w:left w:val="none" w:sz="0" w:space="0" w:color="auto"/>
            <w:bottom w:val="none" w:sz="0" w:space="0" w:color="auto"/>
            <w:right w:val="none" w:sz="0" w:space="0" w:color="auto"/>
          </w:divBdr>
          <w:divsChild>
            <w:div w:id="849563589">
              <w:marLeft w:val="0"/>
              <w:marRight w:val="0"/>
              <w:marTop w:val="0"/>
              <w:marBottom w:val="60"/>
              <w:divBdr>
                <w:top w:val="none" w:sz="0" w:space="0" w:color="auto"/>
                <w:left w:val="none" w:sz="0" w:space="0" w:color="auto"/>
                <w:bottom w:val="none" w:sz="0" w:space="0" w:color="auto"/>
                <w:right w:val="none" w:sz="0" w:space="0" w:color="auto"/>
              </w:divBdr>
            </w:div>
            <w:div w:id="1325207511">
              <w:marLeft w:val="0"/>
              <w:marRight w:val="0"/>
              <w:marTop w:val="0"/>
              <w:marBottom w:val="60"/>
              <w:divBdr>
                <w:top w:val="none" w:sz="0" w:space="0" w:color="auto"/>
                <w:left w:val="none" w:sz="0" w:space="0" w:color="auto"/>
                <w:bottom w:val="none" w:sz="0" w:space="0" w:color="auto"/>
                <w:right w:val="none" w:sz="0" w:space="0" w:color="auto"/>
              </w:divBdr>
            </w:div>
          </w:divsChild>
        </w:div>
        <w:div w:id="691493451">
          <w:marLeft w:val="0"/>
          <w:marRight w:val="0"/>
          <w:marTop w:val="0"/>
          <w:marBottom w:val="300"/>
          <w:divBdr>
            <w:top w:val="none" w:sz="0" w:space="0" w:color="auto"/>
            <w:left w:val="none" w:sz="0" w:space="0" w:color="auto"/>
            <w:bottom w:val="none" w:sz="0" w:space="0" w:color="auto"/>
            <w:right w:val="none" w:sz="0" w:space="0" w:color="auto"/>
          </w:divBdr>
        </w:div>
        <w:div w:id="43336062">
          <w:marLeft w:val="0"/>
          <w:marRight w:val="0"/>
          <w:marTop w:val="300"/>
          <w:marBottom w:val="360"/>
          <w:divBdr>
            <w:top w:val="none" w:sz="0" w:space="0" w:color="auto"/>
            <w:left w:val="none" w:sz="0" w:space="0" w:color="auto"/>
            <w:bottom w:val="none" w:sz="0" w:space="0" w:color="auto"/>
            <w:right w:val="none" w:sz="0" w:space="0" w:color="auto"/>
          </w:divBdr>
        </w:div>
      </w:divsChild>
    </w:div>
    <w:div w:id="1277325374">
      <w:bodyDiv w:val="1"/>
      <w:marLeft w:val="0"/>
      <w:marRight w:val="0"/>
      <w:marTop w:val="0"/>
      <w:marBottom w:val="0"/>
      <w:divBdr>
        <w:top w:val="none" w:sz="0" w:space="0" w:color="auto"/>
        <w:left w:val="none" w:sz="0" w:space="0" w:color="auto"/>
        <w:bottom w:val="none" w:sz="0" w:space="0" w:color="auto"/>
        <w:right w:val="none" w:sz="0" w:space="0" w:color="auto"/>
      </w:divBdr>
    </w:div>
    <w:div w:id="15807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Forest Service</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Shana E -FS</dc:creator>
  <cp:keywords/>
  <dc:description/>
  <cp:lastModifiedBy>Estes, Becky -FS</cp:lastModifiedBy>
  <cp:revision>2</cp:revision>
  <dcterms:created xsi:type="dcterms:W3CDTF">2022-06-15T21:55:00Z</dcterms:created>
  <dcterms:modified xsi:type="dcterms:W3CDTF">2022-06-15T21:55:00Z</dcterms:modified>
</cp:coreProperties>
</file>