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ED2E" w14:textId="2F87F512" w:rsidR="007E0867" w:rsidRPr="00535D58" w:rsidRDefault="007E0867" w:rsidP="007E0867">
      <w:pPr>
        <w:spacing w:after="0" w:line="240" w:lineRule="auto"/>
        <w:rPr>
          <w:rFonts w:ascii="Calibri Light" w:eastAsia="Times New Roman" w:hAnsi="Calibri Light" w:cs="Calibri Light"/>
          <w:sz w:val="40"/>
          <w:szCs w:val="40"/>
        </w:rPr>
      </w:pPr>
      <w:r>
        <w:rPr>
          <w:rFonts w:ascii="Calibri Light" w:eastAsia="Times New Roman" w:hAnsi="Calibri Light" w:cs="Calibri Light"/>
          <w:sz w:val="40"/>
          <w:szCs w:val="40"/>
        </w:rPr>
        <w:t xml:space="preserve">September ACCG Monitoring </w:t>
      </w:r>
      <w:r w:rsidRPr="00535D58">
        <w:rPr>
          <w:rFonts w:ascii="Calibri Light" w:eastAsia="Times New Roman" w:hAnsi="Calibri Light" w:cs="Calibri Light"/>
          <w:sz w:val="40"/>
          <w:szCs w:val="40"/>
        </w:rPr>
        <w:t>Meeting</w:t>
      </w:r>
    </w:p>
    <w:p w14:paraId="7E83F1C5" w14:textId="6A2C9F8A" w:rsidR="007E0867" w:rsidRPr="00535D58" w:rsidRDefault="007E0867" w:rsidP="007E0867">
      <w:pPr>
        <w:spacing w:after="0" w:line="240" w:lineRule="auto"/>
        <w:rPr>
          <w:rFonts w:ascii="Calibri" w:eastAsia="Times New Roman" w:hAnsi="Calibri" w:cs="Calibri"/>
          <w:color w:val="767676"/>
          <w:sz w:val="20"/>
          <w:szCs w:val="20"/>
        </w:rPr>
      </w:pPr>
      <w:r w:rsidRPr="00535D58">
        <w:rPr>
          <w:rFonts w:ascii="Calibri" w:eastAsia="Times New Roman" w:hAnsi="Calibri" w:cs="Calibri"/>
          <w:color w:val="767676"/>
          <w:sz w:val="20"/>
          <w:szCs w:val="20"/>
        </w:rPr>
        <w:t xml:space="preserve">Thursday, </w:t>
      </w:r>
      <w:r>
        <w:rPr>
          <w:rFonts w:ascii="Calibri" w:eastAsia="Times New Roman" w:hAnsi="Calibri" w:cs="Calibri"/>
          <w:color w:val="767676"/>
          <w:sz w:val="20"/>
          <w:szCs w:val="20"/>
        </w:rPr>
        <w:t>September</w:t>
      </w:r>
      <w:r w:rsidRPr="00535D58">
        <w:rPr>
          <w:rFonts w:ascii="Calibri" w:eastAsia="Times New Roman" w:hAnsi="Calibri" w:cs="Calibri"/>
          <w:color w:val="767676"/>
          <w:sz w:val="20"/>
          <w:szCs w:val="20"/>
        </w:rPr>
        <w:t xml:space="preserve"> </w:t>
      </w:r>
      <w:r>
        <w:rPr>
          <w:rFonts w:ascii="Calibri" w:eastAsia="Times New Roman" w:hAnsi="Calibri" w:cs="Calibri"/>
          <w:color w:val="767676"/>
          <w:sz w:val="20"/>
          <w:szCs w:val="20"/>
        </w:rPr>
        <w:t>1</w:t>
      </w:r>
      <w:r w:rsidRPr="00535D58">
        <w:rPr>
          <w:rFonts w:ascii="Calibri" w:eastAsia="Times New Roman" w:hAnsi="Calibri" w:cs="Calibri"/>
          <w:color w:val="767676"/>
          <w:sz w:val="20"/>
          <w:szCs w:val="20"/>
        </w:rPr>
        <w:t>4, 2022</w:t>
      </w:r>
    </w:p>
    <w:p w14:paraId="58F3A950" w14:textId="77777777" w:rsidR="007E0867" w:rsidRDefault="007E0867" w:rsidP="007E0867">
      <w:pPr>
        <w:spacing w:after="0" w:line="240" w:lineRule="auto"/>
        <w:rPr>
          <w:rFonts w:ascii="Calibri" w:eastAsia="Times New Roman" w:hAnsi="Calibri" w:cs="Calibri"/>
          <w:color w:val="000000"/>
        </w:rPr>
      </w:pPr>
    </w:p>
    <w:p w14:paraId="16B34053" w14:textId="66055F29" w:rsidR="007E0867" w:rsidRDefault="007E0867" w:rsidP="007E0867">
      <w:pPr>
        <w:spacing w:after="0" w:line="240" w:lineRule="auto"/>
        <w:rPr>
          <w:rFonts w:ascii="Calibri" w:eastAsia="Times New Roman" w:hAnsi="Calibri" w:cs="Calibri"/>
          <w:color w:val="000000"/>
        </w:rPr>
      </w:pPr>
      <w:r w:rsidRPr="00535D58">
        <w:rPr>
          <w:rFonts w:ascii="Calibri" w:eastAsia="Times New Roman" w:hAnsi="Calibri" w:cs="Calibri"/>
          <w:color w:val="000000"/>
        </w:rPr>
        <w:t xml:space="preserve">Attendees: Becky Estes, Helen Loffland, Chuck Loffland, Linda Diesem, </w:t>
      </w:r>
      <w:r w:rsidR="00CA6CF3">
        <w:rPr>
          <w:rFonts w:ascii="Calibri" w:eastAsia="Times New Roman" w:hAnsi="Calibri" w:cs="Calibri"/>
          <w:color w:val="000000"/>
        </w:rPr>
        <w:t xml:space="preserve">Sue </w:t>
      </w:r>
      <w:proofErr w:type="spellStart"/>
      <w:r w:rsidR="00CA6CF3">
        <w:rPr>
          <w:rFonts w:ascii="Calibri" w:eastAsia="Times New Roman" w:hAnsi="Calibri" w:cs="Calibri"/>
          <w:color w:val="000000"/>
        </w:rPr>
        <w:t>Britting</w:t>
      </w:r>
      <w:proofErr w:type="spellEnd"/>
      <w:r w:rsidR="00CA6CF3">
        <w:rPr>
          <w:rFonts w:ascii="Calibri" w:eastAsia="Times New Roman" w:hAnsi="Calibri" w:cs="Calibri"/>
          <w:color w:val="000000"/>
        </w:rPr>
        <w:t>, Lester Lube</w:t>
      </w:r>
      <w:r w:rsidR="003B7AF0">
        <w:rPr>
          <w:rFonts w:ascii="Calibri" w:eastAsia="Times New Roman" w:hAnsi="Calibri" w:cs="Calibri"/>
          <w:color w:val="000000"/>
        </w:rPr>
        <w:t>t</w:t>
      </w:r>
      <w:r w:rsidR="00CA6CF3">
        <w:rPr>
          <w:rFonts w:ascii="Calibri" w:eastAsia="Times New Roman" w:hAnsi="Calibri" w:cs="Calibri"/>
          <w:color w:val="000000"/>
        </w:rPr>
        <w:t>kin (guest from SOFAR)</w:t>
      </w:r>
    </w:p>
    <w:p w14:paraId="1783B08E" w14:textId="77777777" w:rsidR="00CA6CF3" w:rsidRPr="00535D58" w:rsidRDefault="00CA6CF3" w:rsidP="007E0867">
      <w:pPr>
        <w:spacing w:after="0" w:line="240" w:lineRule="auto"/>
        <w:rPr>
          <w:rFonts w:ascii="Calibri" w:eastAsia="Times New Roman" w:hAnsi="Calibri" w:cs="Calibri"/>
          <w:color w:val="000000"/>
        </w:rPr>
      </w:pPr>
    </w:p>
    <w:p w14:paraId="41346B7D" w14:textId="3679AB52" w:rsidR="00DD5FB2" w:rsidRDefault="00DD5FB2" w:rsidP="004A17BF">
      <w:pPr>
        <w:pStyle w:val="NormalWeb"/>
        <w:spacing w:before="0" w:beforeAutospacing="0" w:after="0" w:afterAutospacing="0"/>
        <w:rPr>
          <w:rFonts w:ascii="Calibri" w:hAnsi="Calibri" w:cs="Calibri"/>
          <w:b/>
          <w:bCs/>
          <w:sz w:val="22"/>
          <w:szCs w:val="22"/>
        </w:rPr>
      </w:pPr>
      <w:bookmarkStart w:id="0" w:name="_Hlk114067841"/>
      <w:r>
        <w:rPr>
          <w:rFonts w:ascii="Calibri" w:hAnsi="Calibri" w:cs="Calibri"/>
          <w:b/>
          <w:bCs/>
          <w:sz w:val="22"/>
          <w:szCs w:val="22"/>
        </w:rPr>
        <w:t xml:space="preserve">Caldor Team: </w:t>
      </w:r>
      <w:r w:rsidRPr="00DD5FB2">
        <w:rPr>
          <w:rFonts w:ascii="Calibri" w:hAnsi="Calibri" w:cs="Calibri"/>
          <w:sz w:val="22"/>
          <w:szCs w:val="22"/>
        </w:rPr>
        <w:t xml:space="preserve">Becky Estes, Helen Loffland, Chuck Loffland, Linda Diesem, Sue </w:t>
      </w:r>
      <w:proofErr w:type="spellStart"/>
      <w:r w:rsidRPr="00DD5FB2">
        <w:rPr>
          <w:rFonts w:ascii="Calibri" w:hAnsi="Calibri" w:cs="Calibri"/>
          <w:sz w:val="22"/>
          <w:szCs w:val="22"/>
        </w:rPr>
        <w:t>Britting</w:t>
      </w:r>
      <w:proofErr w:type="spellEnd"/>
      <w:r w:rsidRPr="00DD5FB2">
        <w:rPr>
          <w:rFonts w:ascii="Calibri" w:hAnsi="Calibri" w:cs="Calibri"/>
          <w:sz w:val="22"/>
          <w:szCs w:val="22"/>
        </w:rPr>
        <w:t>, Lester Lube</w:t>
      </w:r>
      <w:r w:rsidR="003B7AF0">
        <w:rPr>
          <w:rFonts w:ascii="Calibri" w:hAnsi="Calibri" w:cs="Calibri"/>
          <w:sz w:val="22"/>
          <w:szCs w:val="22"/>
        </w:rPr>
        <w:t>t</w:t>
      </w:r>
      <w:r w:rsidRPr="00DD5FB2">
        <w:rPr>
          <w:rFonts w:ascii="Calibri" w:hAnsi="Calibri" w:cs="Calibri"/>
          <w:sz w:val="22"/>
          <w:szCs w:val="22"/>
        </w:rPr>
        <w:t>kin (guest from SOFAR)</w:t>
      </w:r>
      <w:r w:rsidRPr="00DD5FB2">
        <w:rPr>
          <w:rFonts w:ascii="Calibri" w:hAnsi="Calibri" w:cs="Calibri"/>
          <w:sz w:val="22"/>
          <w:szCs w:val="22"/>
        </w:rPr>
        <w:t>, Dana Walsh</w:t>
      </w:r>
    </w:p>
    <w:p w14:paraId="624450DB" w14:textId="77777777" w:rsidR="00DD5FB2" w:rsidRDefault="00DD5FB2" w:rsidP="004A17BF">
      <w:pPr>
        <w:pStyle w:val="NormalWeb"/>
        <w:spacing w:before="0" w:beforeAutospacing="0" w:after="0" w:afterAutospacing="0"/>
        <w:rPr>
          <w:rFonts w:ascii="Calibri" w:hAnsi="Calibri" w:cs="Calibri"/>
          <w:b/>
          <w:bCs/>
          <w:sz w:val="22"/>
          <w:szCs w:val="22"/>
        </w:rPr>
      </w:pPr>
    </w:p>
    <w:p w14:paraId="471D10FD" w14:textId="130C8483" w:rsidR="00CA6CF3" w:rsidRDefault="00CA6CF3" w:rsidP="004A17BF">
      <w:pPr>
        <w:pStyle w:val="NormalWeb"/>
        <w:spacing w:before="0" w:beforeAutospacing="0" w:after="0" w:afterAutospacing="0"/>
        <w:rPr>
          <w:rFonts w:ascii="Calibri" w:hAnsi="Calibri" w:cs="Calibri"/>
          <w:sz w:val="22"/>
          <w:szCs w:val="22"/>
        </w:rPr>
      </w:pPr>
      <w:r w:rsidRPr="00BB5008">
        <w:rPr>
          <w:rFonts w:ascii="Calibri" w:hAnsi="Calibri" w:cs="Calibri"/>
          <w:b/>
          <w:bCs/>
          <w:sz w:val="22"/>
          <w:szCs w:val="22"/>
        </w:rPr>
        <w:t>Potential Dates for Caldor Fire Field Tour</w:t>
      </w:r>
      <w:r>
        <w:rPr>
          <w:rFonts w:ascii="Calibri" w:hAnsi="Calibri" w:cs="Calibri"/>
          <w:sz w:val="22"/>
          <w:szCs w:val="22"/>
        </w:rPr>
        <w:t>:</w:t>
      </w:r>
      <w:r w:rsidR="00F841E3">
        <w:rPr>
          <w:rFonts w:ascii="Calibri" w:hAnsi="Calibri" w:cs="Calibri"/>
          <w:sz w:val="22"/>
          <w:szCs w:val="22"/>
        </w:rPr>
        <w:t xml:space="preserve"> The Week of October 31</w:t>
      </w:r>
      <w:r w:rsidR="00F841E3" w:rsidRPr="00F841E3">
        <w:rPr>
          <w:rFonts w:ascii="Calibri" w:hAnsi="Calibri" w:cs="Calibri"/>
          <w:sz w:val="22"/>
          <w:szCs w:val="22"/>
          <w:vertAlign w:val="superscript"/>
        </w:rPr>
        <w:t>st</w:t>
      </w:r>
      <w:r w:rsidR="00F841E3">
        <w:rPr>
          <w:rFonts w:ascii="Calibri" w:hAnsi="Calibri" w:cs="Calibri"/>
          <w:sz w:val="22"/>
          <w:szCs w:val="22"/>
        </w:rPr>
        <w:t xml:space="preserve"> or November 7</w:t>
      </w:r>
      <w:r w:rsidR="00F841E3" w:rsidRPr="00F841E3">
        <w:rPr>
          <w:rFonts w:ascii="Calibri" w:hAnsi="Calibri" w:cs="Calibri"/>
          <w:sz w:val="22"/>
          <w:szCs w:val="22"/>
          <w:vertAlign w:val="superscript"/>
        </w:rPr>
        <w:t>th</w:t>
      </w:r>
      <w:r w:rsidR="00F841E3">
        <w:rPr>
          <w:rFonts w:ascii="Calibri" w:hAnsi="Calibri" w:cs="Calibri"/>
          <w:sz w:val="22"/>
          <w:szCs w:val="22"/>
        </w:rPr>
        <w:t xml:space="preserve"> (just a note that our regularly occurring monitoring meeting for ACCG is the 9</w:t>
      </w:r>
      <w:r w:rsidR="00F841E3" w:rsidRPr="00F841E3">
        <w:rPr>
          <w:rFonts w:ascii="Calibri" w:hAnsi="Calibri" w:cs="Calibri"/>
          <w:sz w:val="22"/>
          <w:szCs w:val="22"/>
          <w:vertAlign w:val="superscript"/>
        </w:rPr>
        <w:t>th</w:t>
      </w:r>
      <w:r w:rsidR="00F841E3">
        <w:rPr>
          <w:rFonts w:ascii="Calibri" w:hAnsi="Calibri" w:cs="Calibri"/>
          <w:sz w:val="22"/>
          <w:szCs w:val="22"/>
        </w:rPr>
        <w:t xml:space="preserve"> and the SOFAR meeting is the same day – this might be a good day to propose since a lot of people have this blocked out on their calendars</w:t>
      </w:r>
      <w:r w:rsidR="002F226E">
        <w:rPr>
          <w:rFonts w:ascii="Calibri" w:hAnsi="Calibri" w:cs="Calibri"/>
          <w:sz w:val="22"/>
          <w:szCs w:val="22"/>
        </w:rPr>
        <w:t>)</w:t>
      </w:r>
    </w:p>
    <w:p w14:paraId="388135DB" w14:textId="77777777" w:rsidR="002F226E" w:rsidRDefault="002F226E" w:rsidP="004A17BF">
      <w:pPr>
        <w:pStyle w:val="NormalWeb"/>
        <w:spacing w:before="0" w:beforeAutospacing="0" w:after="0" w:afterAutospacing="0"/>
        <w:rPr>
          <w:rFonts w:ascii="Calibri" w:hAnsi="Calibri" w:cs="Calibri"/>
          <w:sz w:val="22"/>
          <w:szCs w:val="22"/>
        </w:rPr>
      </w:pPr>
    </w:p>
    <w:p w14:paraId="7A3D3D42" w14:textId="1759B96E" w:rsidR="004A17BF" w:rsidRDefault="00CA6CF3" w:rsidP="004A17BF">
      <w:pPr>
        <w:pStyle w:val="NormalWeb"/>
        <w:spacing w:before="0" w:beforeAutospacing="0" w:after="0" w:afterAutospacing="0"/>
        <w:rPr>
          <w:rFonts w:ascii="Calibri" w:hAnsi="Calibri" w:cs="Calibri"/>
          <w:sz w:val="22"/>
          <w:szCs w:val="22"/>
        </w:rPr>
      </w:pPr>
      <w:r w:rsidRPr="00BB5008">
        <w:rPr>
          <w:rFonts w:ascii="Calibri" w:hAnsi="Calibri" w:cs="Calibri"/>
          <w:b/>
          <w:bCs/>
          <w:sz w:val="22"/>
          <w:szCs w:val="22"/>
        </w:rPr>
        <w:t xml:space="preserve">Potential </w:t>
      </w:r>
      <w:r w:rsidR="004A17BF" w:rsidRPr="00BB5008">
        <w:rPr>
          <w:rFonts w:ascii="Calibri" w:hAnsi="Calibri" w:cs="Calibri"/>
          <w:b/>
          <w:bCs/>
          <w:sz w:val="22"/>
          <w:szCs w:val="22"/>
        </w:rPr>
        <w:t>Topics for Caldor Fire</w:t>
      </w:r>
      <w:r w:rsidR="002F226E">
        <w:rPr>
          <w:rFonts w:ascii="Calibri" w:hAnsi="Calibri" w:cs="Calibri"/>
          <w:sz w:val="22"/>
          <w:szCs w:val="22"/>
        </w:rPr>
        <w:t xml:space="preserve"> (this is also located in our spreadsheet for the monitoring symposium located here </w:t>
      </w:r>
      <w:r w:rsidR="003B7AF0">
        <w:rPr>
          <w:rFonts w:ascii="Calibri" w:hAnsi="Calibri" w:cs="Calibri"/>
          <w:sz w:val="22"/>
          <w:szCs w:val="22"/>
        </w:rPr>
        <w:t>(</w:t>
      </w:r>
      <w:bookmarkStart w:id="1" w:name="_Hlk114067729"/>
      <w:r w:rsidR="003B7AF0" w:rsidRPr="003B7AF0">
        <w:rPr>
          <w:rFonts w:ascii="Calibri" w:hAnsi="Calibri" w:cs="Calibri"/>
          <w:sz w:val="22"/>
          <w:szCs w:val="22"/>
        </w:rPr>
        <w:t>https://usfs.box.com/s/7itree5joqjvfok9j3j9395o2mn846ud</w:t>
      </w:r>
      <w:bookmarkEnd w:id="1"/>
      <w:r w:rsidR="003B7AF0">
        <w:rPr>
          <w:rFonts w:ascii="Calibri" w:hAnsi="Calibri" w:cs="Calibri"/>
          <w:sz w:val="22"/>
          <w:szCs w:val="22"/>
        </w:rPr>
        <w:t>)</w:t>
      </w:r>
    </w:p>
    <w:bookmarkEnd w:id="0"/>
    <w:p w14:paraId="1A641593" w14:textId="77777777" w:rsidR="004A17BF" w:rsidRDefault="004A17BF"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93D45A" w14:textId="53B5D0D0" w:rsidR="002F226E" w:rsidRDefault="00DA1BAD" w:rsidP="004A17BF">
      <w:pPr>
        <w:pStyle w:val="NormalWeb"/>
        <w:numPr>
          <w:ilvl w:val="0"/>
          <w:numId w:val="1"/>
        </w:numPr>
        <w:spacing w:before="0" w:beforeAutospacing="0" w:after="0" w:afterAutospacing="0"/>
        <w:rPr>
          <w:rFonts w:ascii="Calibri" w:hAnsi="Calibri" w:cs="Calibri"/>
          <w:sz w:val="22"/>
          <w:szCs w:val="22"/>
        </w:rPr>
      </w:pPr>
      <w:r w:rsidRPr="00DA1BAD">
        <w:rPr>
          <w:rFonts w:ascii="Calibri" w:hAnsi="Calibri" w:cs="Calibri"/>
          <w:sz w:val="22"/>
          <w:szCs w:val="22"/>
        </w:rPr>
        <w:t>Discussion on PODS and treatments around PODS in areas that burned at different severities particularly those areas that are within NRV and could be managed with fire</w:t>
      </w:r>
      <w:r>
        <w:rPr>
          <w:rFonts w:ascii="Calibri" w:hAnsi="Calibri" w:cs="Calibri"/>
          <w:sz w:val="22"/>
          <w:szCs w:val="22"/>
        </w:rPr>
        <w:t xml:space="preserve">.  </w:t>
      </w:r>
      <w:r w:rsidR="004A17BF">
        <w:rPr>
          <w:rFonts w:ascii="Calibri" w:hAnsi="Calibri" w:cs="Calibri"/>
          <w:sz w:val="22"/>
          <w:szCs w:val="22"/>
        </w:rPr>
        <w:t xml:space="preserve">Can we use the PODS in places that are in NRV and use these as areas to </w:t>
      </w:r>
      <w:r w:rsidR="002F226E">
        <w:rPr>
          <w:rFonts w:ascii="Calibri" w:hAnsi="Calibri" w:cs="Calibri"/>
          <w:sz w:val="22"/>
          <w:szCs w:val="22"/>
        </w:rPr>
        <w:t>conduct prescribed</w:t>
      </w:r>
      <w:r w:rsidR="004A17BF">
        <w:rPr>
          <w:rFonts w:ascii="Calibri" w:hAnsi="Calibri" w:cs="Calibri"/>
          <w:sz w:val="22"/>
          <w:szCs w:val="22"/>
        </w:rPr>
        <w:t xml:space="preserve"> fire</w:t>
      </w:r>
      <w:r w:rsidR="002F226E">
        <w:rPr>
          <w:rFonts w:ascii="Calibri" w:hAnsi="Calibri" w:cs="Calibri"/>
          <w:sz w:val="22"/>
          <w:szCs w:val="22"/>
        </w:rPr>
        <w:t>s</w:t>
      </w:r>
      <w:r w:rsidR="004A17BF">
        <w:rPr>
          <w:rFonts w:ascii="Calibri" w:hAnsi="Calibri" w:cs="Calibri"/>
          <w:sz w:val="22"/>
          <w:szCs w:val="22"/>
        </w:rPr>
        <w:t xml:space="preserve"> in the future?</w:t>
      </w:r>
    </w:p>
    <w:p w14:paraId="3D178B51" w14:textId="0118AA16" w:rsidR="00DA1BAD" w:rsidRDefault="002F226E" w:rsidP="004A17BF">
      <w:pPr>
        <w:pStyle w:val="NormalWeb"/>
        <w:numPr>
          <w:ilvl w:val="0"/>
          <w:numId w:val="1"/>
        </w:numPr>
        <w:spacing w:before="0" w:beforeAutospacing="0" w:after="0" w:afterAutospacing="0"/>
        <w:rPr>
          <w:rFonts w:ascii="Calibri" w:hAnsi="Calibri" w:cs="Calibri"/>
          <w:sz w:val="22"/>
          <w:szCs w:val="22"/>
        </w:rPr>
      </w:pPr>
      <w:r w:rsidRPr="002F226E">
        <w:rPr>
          <w:rFonts w:ascii="Calibri" w:hAnsi="Calibri" w:cs="Calibri"/>
          <w:sz w:val="22"/>
          <w:szCs w:val="22"/>
        </w:rPr>
        <w:t>Prescribed fire/managed fire treatments and outcomes after the Caldor Fire</w:t>
      </w:r>
      <w:r>
        <w:rPr>
          <w:rFonts w:ascii="Calibri" w:hAnsi="Calibri" w:cs="Calibri"/>
          <w:sz w:val="22"/>
          <w:szCs w:val="22"/>
        </w:rPr>
        <w:t xml:space="preserve"> (e.g., Long Fire</w:t>
      </w:r>
      <w:r w:rsidR="00DA1BAD">
        <w:rPr>
          <w:rFonts w:ascii="Calibri" w:hAnsi="Calibri" w:cs="Calibri"/>
          <w:sz w:val="22"/>
          <w:szCs w:val="22"/>
        </w:rPr>
        <w:t xml:space="preserve"> – we could produce some quick summaries for the Long Fire based on post fire data collection)</w:t>
      </w:r>
    </w:p>
    <w:p w14:paraId="2A41BE66" w14:textId="61848797" w:rsidR="00DA1BAD" w:rsidRDefault="00DA1BAD" w:rsidP="004A17BF">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Visit areas where the fire was beneficial – pushed the conditions closer to NRV</w:t>
      </w:r>
    </w:p>
    <w:p w14:paraId="4546F180" w14:textId="77777777" w:rsidR="00DA1BAD" w:rsidRDefault="004A17BF" w:rsidP="004A17BF">
      <w:pPr>
        <w:pStyle w:val="NormalWeb"/>
        <w:numPr>
          <w:ilvl w:val="0"/>
          <w:numId w:val="1"/>
        </w:numPr>
        <w:spacing w:before="0" w:beforeAutospacing="0" w:after="0" w:afterAutospacing="0"/>
        <w:rPr>
          <w:rFonts w:ascii="Calibri" w:hAnsi="Calibri" w:cs="Calibri"/>
          <w:sz w:val="22"/>
          <w:szCs w:val="22"/>
        </w:rPr>
      </w:pPr>
      <w:r w:rsidRPr="00DA1BAD">
        <w:rPr>
          <w:rFonts w:ascii="Calibri" w:hAnsi="Calibri" w:cs="Calibri"/>
          <w:sz w:val="22"/>
          <w:szCs w:val="22"/>
        </w:rPr>
        <w:t>Remapped Spotted Owl PACS - what to do with these (Traci would be a good speaker on this as well as the ARU work - UW in and around the fire - could be some at least general take home messages from this work)</w:t>
      </w:r>
    </w:p>
    <w:p w14:paraId="21A93C36" w14:textId="77777777" w:rsidR="00DA1BAD" w:rsidRDefault="00DA1BAD" w:rsidP="004A17BF">
      <w:pPr>
        <w:pStyle w:val="NormalWeb"/>
        <w:numPr>
          <w:ilvl w:val="0"/>
          <w:numId w:val="1"/>
        </w:numPr>
        <w:spacing w:before="0" w:beforeAutospacing="0" w:after="0" w:afterAutospacing="0"/>
        <w:rPr>
          <w:rFonts w:ascii="Calibri" w:hAnsi="Calibri" w:cs="Calibri"/>
          <w:sz w:val="22"/>
          <w:szCs w:val="22"/>
        </w:rPr>
      </w:pPr>
      <w:r w:rsidRPr="00DA1BAD">
        <w:rPr>
          <w:rFonts w:ascii="Calibri" w:hAnsi="Calibri" w:cs="Calibri"/>
          <w:sz w:val="22"/>
          <w:szCs w:val="22"/>
        </w:rPr>
        <w:t>Sly Park / Fleming Meadow area - understanding backburning or defensive actions vs where the fire just burned through</w:t>
      </w:r>
      <w:r>
        <w:rPr>
          <w:rFonts w:ascii="Calibri" w:hAnsi="Calibri" w:cs="Calibri"/>
          <w:sz w:val="22"/>
          <w:szCs w:val="22"/>
        </w:rPr>
        <w:t xml:space="preserve"> (e.g., General Sherman)</w:t>
      </w:r>
      <w:r w:rsidR="004A17BF" w:rsidRPr="00DA1BAD">
        <w:rPr>
          <w:rFonts w:ascii="Calibri" w:hAnsi="Calibri" w:cs="Calibri"/>
          <w:sz w:val="22"/>
          <w:szCs w:val="22"/>
        </w:rPr>
        <w:t xml:space="preserve"> </w:t>
      </w:r>
    </w:p>
    <w:p w14:paraId="423731B0" w14:textId="7A95178A" w:rsidR="004A17BF" w:rsidRDefault="004A17BF" w:rsidP="004A17BF">
      <w:pPr>
        <w:pStyle w:val="NormalWeb"/>
        <w:numPr>
          <w:ilvl w:val="0"/>
          <w:numId w:val="1"/>
        </w:numPr>
        <w:spacing w:before="0" w:beforeAutospacing="0" w:after="0" w:afterAutospacing="0"/>
        <w:rPr>
          <w:rFonts w:ascii="Calibri" w:hAnsi="Calibri" w:cs="Calibri"/>
          <w:sz w:val="22"/>
          <w:szCs w:val="22"/>
        </w:rPr>
      </w:pPr>
      <w:r w:rsidRPr="00DA1BAD">
        <w:rPr>
          <w:rFonts w:ascii="Calibri" w:hAnsi="Calibri" w:cs="Calibri"/>
          <w:sz w:val="22"/>
          <w:szCs w:val="22"/>
        </w:rPr>
        <w:t>Post Fire Meadow Restoration</w:t>
      </w:r>
      <w:r w:rsidR="00BB5008">
        <w:rPr>
          <w:rFonts w:ascii="Calibri" w:hAnsi="Calibri" w:cs="Calibri"/>
          <w:sz w:val="22"/>
          <w:szCs w:val="22"/>
        </w:rPr>
        <w:t>/Riparian/Aspen</w:t>
      </w:r>
      <w:r w:rsidRPr="00DA1BAD">
        <w:rPr>
          <w:rFonts w:ascii="Calibri" w:hAnsi="Calibri" w:cs="Calibri"/>
          <w:sz w:val="22"/>
          <w:szCs w:val="22"/>
        </w:rPr>
        <w:t xml:space="preserve"> - has affected - reclaiming these areas - Kare Pope might be interested in this - these areas might be prime for restoration - RAC $30K for Leeks Spring Meadow</w:t>
      </w:r>
      <w:r w:rsidR="00DA1BAD">
        <w:rPr>
          <w:rFonts w:ascii="Calibri" w:hAnsi="Calibri" w:cs="Calibri"/>
          <w:sz w:val="22"/>
          <w:szCs w:val="22"/>
        </w:rPr>
        <w:t xml:space="preserve"> </w:t>
      </w:r>
      <w:r w:rsidRPr="00DA1BAD">
        <w:rPr>
          <w:rFonts w:ascii="Calibri" w:hAnsi="Calibri" w:cs="Calibri"/>
          <w:sz w:val="22"/>
          <w:szCs w:val="22"/>
        </w:rPr>
        <w:t>Could we do a Karen Pope style analysis? Could we do an analysis in Caldor that would point to some areas of restoration</w:t>
      </w:r>
      <w:r w:rsidR="00DA1BAD">
        <w:rPr>
          <w:rFonts w:ascii="Calibri" w:hAnsi="Calibri" w:cs="Calibri"/>
          <w:sz w:val="22"/>
          <w:szCs w:val="22"/>
        </w:rPr>
        <w:t xml:space="preserve"> or help prioritize</w:t>
      </w:r>
    </w:p>
    <w:p w14:paraId="28D77382" w14:textId="35C71FED" w:rsidR="00DA1BAD" w:rsidRDefault="00DA1BAD" w:rsidP="004A17BF">
      <w:pPr>
        <w:pStyle w:val="NormalWeb"/>
        <w:numPr>
          <w:ilvl w:val="0"/>
          <w:numId w:val="1"/>
        </w:numPr>
        <w:spacing w:before="0" w:beforeAutospacing="0" w:after="0" w:afterAutospacing="0"/>
        <w:rPr>
          <w:rFonts w:ascii="Calibri" w:hAnsi="Calibri" w:cs="Calibri"/>
          <w:sz w:val="22"/>
          <w:szCs w:val="22"/>
        </w:rPr>
      </w:pPr>
      <w:r w:rsidRPr="00DA1BAD">
        <w:rPr>
          <w:rFonts w:ascii="Calibri" w:hAnsi="Calibri" w:cs="Calibri"/>
          <w:sz w:val="22"/>
          <w:szCs w:val="22"/>
        </w:rPr>
        <w:t xml:space="preserve">Brush fields that turned into wildflower havens - not sure there will be much to see now, but could talk about the changes.  </w:t>
      </w:r>
    </w:p>
    <w:p w14:paraId="3320A595" w14:textId="273AB6E1" w:rsidR="00DA1BAD" w:rsidRDefault="00DA1BAD" w:rsidP="004A17BF">
      <w:pPr>
        <w:pStyle w:val="NormalWeb"/>
        <w:numPr>
          <w:ilvl w:val="0"/>
          <w:numId w:val="1"/>
        </w:numPr>
        <w:spacing w:before="0" w:beforeAutospacing="0" w:after="0" w:afterAutospacing="0"/>
        <w:rPr>
          <w:rFonts w:ascii="Calibri" w:hAnsi="Calibri" w:cs="Calibri"/>
          <w:sz w:val="22"/>
          <w:szCs w:val="22"/>
        </w:rPr>
      </w:pPr>
      <w:r w:rsidRPr="00DA1BAD">
        <w:rPr>
          <w:rFonts w:ascii="Calibri" w:hAnsi="Calibri" w:cs="Calibri"/>
          <w:sz w:val="22"/>
          <w:szCs w:val="22"/>
        </w:rPr>
        <w:t>Monitoring - Matt Brown and crews were monitoring for sensitive, watchlist, and invasive plants, as were volunteers.  Matt and Kaitlin worked to develop ArcGIS Survey 123 forms for volunteers to use so that data was already in usable format for FS.</w:t>
      </w:r>
    </w:p>
    <w:p w14:paraId="0C12913B" w14:textId="77777777" w:rsidR="00BB5008" w:rsidRDefault="00BB5008" w:rsidP="004A17BF">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Important vegetation types such as aspen that have had positive effects – plans for removal of competing conifers that are now dead standing snags</w:t>
      </w:r>
    </w:p>
    <w:p w14:paraId="19447831" w14:textId="77777777" w:rsidR="00BB5008" w:rsidRDefault="004A17BF" w:rsidP="004A17BF">
      <w:pPr>
        <w:pStyle w:val="NormalWeb"/>
        <w:numPr>
          <w:ilvl w:val="0"/>
          <w:numId w:val="1"/>
        </w:numPr>
        <w:spacing w:before="0" w:beforeAutospacing="0" w:after="0" w:afterAutospacing="0"/>
        <w:rPr>
          <w:rFonts w:ascii="Calibri" w:hAnsi="Calibri" w:cs="Calibri"/>
          <w:sz w:val="22"/>
          <w:szCs w:val="22"/>
        </w:rPr>
      </w:pPr>
      <w:r w:rsidRPr="00BB5008">
        <w:rPr>
          <w:rFonts w:ascii="Calibri" w:hAnsi="Calibri" w:cs="Calibri"/>
          <w:sz w:val="22"/>
          <w:szCs w:val="22"/>
        </w:rPr>
        <w:t>Private Land Management - Public Land Management Discussion - did the fire behave differently in these locations/fire effects  - maybe look at some of the data from ACCEL - products for this work</w:t>
      </w:r>
    </w:p>
    <w:p w14:paraId="728AF156" w14:textId="77777777" w:rsidR="00BB5008" w:rsidRDefault="004A17BF" w:rsidP="004A17BF">
      <w:pPr>
        <w:pStyle w:val="NormalWeb"/>
        <w:numPr>
          <w:ilvl w:val="0"/>
          <w:numId w:val="1"/>
        </w:numPr>
        <w:spacing w:before="0" w:beforeAutospacing="0" w:after="0" w:afterAutospacing="0"/>
        <w:rPr>
          <w:rFonts w:ascii="Calibri" w:hAnsi="Calibri" w:cs="Calibri"/>
          <w:sz w:val="22"/>
          <w:szCs w:val="22"/>
        </w:rPr>
      </w:pPr>
      <w:r w:rsidRPr="00BB5008">
        <w:rPr>
          <w:rFonts w:ascii="Calibri" w:hAnsi="Calibri" w:cs="Calibri"/>
          <w:sz w:val="22"/>
          <w:szCs w:val="22"/>
        </w:rPr>
        <w:t>Even Aged Management - young stands at very large scales</w:t>
      </w:r>
      <w:r w:rsidR="00BB5008">
        <w:rPr>
          <w:rFonts w:ascii="Calibri" w:hAnsi="Calibri" w:cs="Calibri"/>
          <w:sz w:val="22"/>
          <w:szCs w:val="22"/>
        </w:rPr>
        <w:t xml:space="preserve"> particularly those areas in large high severity patches</w:t>
      </w:r>
      <w:r w:rsidRPr="00BB5008">
        <w:rPr>
          <w:rFonts w:ascii="Calibri" w:hAnsi="Calibri" w:cs="Calibri"/>
          <w:sz w:val="22"/>
          <w:szCs w:val="22"/>
        </w:rPr>
        <w:t xml:space="preserve"> - uniformity of these plantings </w:t>
      </w:r>
      <w:r w:rsidR="00BB5008">
        <w:rPr>
          <w:rFonts w:ascii="Calibri" w:hAnsi="Calibri" w:cs="Calibri"/>
          <w:sz w:val="22"/>
          <w:szCs w:val="22"/>
        </w:rPr>
        <w:t>–</w:t>
      </w:r>
      <w:r w:rsidRPr="00BB5008">
        <w:rPr>
          <w:rFonts w:ascii="Calibri" w:hAnsi="Calibri" w:cs="Calibri"/>
          <w:sz w:val="22"/>
          <w:szCs w:val="22"/>
        </w:rPr>
        <w:t xml:space="preserve"> </w:t>
      </w:r>
      <w:r w:rsidR="00BB5008">
        <w:rPr>
          <w:rFonts w:ascii="Calibri" w:hAnsi="Calibri" w:cs="Calibri"/>
          <w:sz w:val="22"/>
          <w:szCs w:val="22"/>
        </w:rPr>
        <w:t xml:space="preserve">(e.g., </w:t>
      </w:r>
      <w:r w:rsidRPr="00BB5008">
        <w:rPr>
          <w:rFonts w:ascii="Calibri" w:hAnsi="Calibri" w:cs="Calibri"/>
          <w:sz w:val="22"/>
          <w:szCs w:val="22"/>
        </w:rPr>
        <w:t xml:space="preserve">MET and </w:t>
      </w:r>
      <w:r w:rsidR="00BB5008">
        <w:rPr>
          <w:rFonts w:ascii="Calibri" w:hAnsi="Calibri" w:cs="Calibri"/>
          <w:sz w:val="22"/>
          <w:szCs w:val="22"/>
        </w:rPr>
        <w:t xml:space="preserve">similar areas of </w:t>
      </w:r>
      <w:r w:rsidRPr="00BB5008">
        <w:rPr>
          <w:rFonts w:ascii="Calibri" w:hAnsi="Calibri" w:cs="Calibri"/>
          <w:sz w:val="22"/>
          <w:szCs w:val="22"/>
        </w:rPr>
        <w:t xml:space="preserve">extensive </w:t>
      </w:r>
      <w:r w:rsidR="00BB5008">
        <w:rPr>
          <w:rFonts w:ascii="Calibri" w:hAnsi="Calibri" w:cs="Calibri"/>
          <w:sz w:val="22"/>
          <w:szCs w:val="22"/>
        </w:rPr>
        <w:t xml:space="preserve">high </w:t>
      </w:r>
      <w:r w:rsidRPr="00BB5008">
        <w:rPr>
          <w:rFonts w:ascii="Calibri" w:hAnsi="Calibri" w:cs="Calibri"/>
          <w:sz w:val="22"/>
          <w:szCs w:val="22"/>
        </w:rPr>
        <w:t>severity and fairly accessible</w:t>
      </w:r>
      <w:r w:rsidR="00BB5008">
        <w:rPr>
          <w:rFonts w:ascii="Calibri" w:hAnsi="Calibri" w:cs="Calibri"/>
          <w:sz w:val="22"/>
          <w:szCs w:val="22"/>
        </w:rPr>
        <w:t>) –</w:t>
      </w:r>
      <w:r w:rsidRPr="00BB5008">
        <w:rPr>
          <w:rFonts w:ascii="Calibri" w:hAnsi="Calibri" w:cs="Calibri"/>
          <w:sz w:val="22"/>
          <w:szCs w:val="22"/>
        </w:rPr>
        <w:t xml:space="preserve"> </w:t>
      </w:r>
      <w:r w:rsidR="00BB5008">
        <w:rPr>
          <w:rFonts w:ascii="Calibri" w:hAnsi="Calibri" w:cs="Calibri"/>
          <w:sz w:val="22"/>
          <w:szCs w:val="22"/>
        </w:rPr>
        <w:t>discussion of the trajectory of these types of areas</w:t>
      </w:r>
    </w:p>
    <w:p w14:paraId="731B7397" w14:textId="0C49493A" w:rsidR="004A17BF" w:rsidRPr="00BB5008" w:rsidRDefault="004A17BF" w:rsidP="004A17BF">
      <w:pPr>
        <w:pStyle w:val="NormalWeb"/>
        <w:numPr>
          <w:ilvl w:val="0"/>
          <w:numId w:val="1"/>
        </w:numPr>
        <w:spacing w:before="0" w:beforeAutospacing="0" w:after="0" w:afterAutospacing="0"/>
        <w:rPr>
          <w:rFonts w:ascii="Calibri" w:hAnsi="Calibri" w:cs="Calibri"/>
          <w:sz w:val="22"/>
          <w:szCs w:val="22"/>
        </w:rPr>
      </w:pPr>
      <w:r w:rsidRPr="00BB5008">
        <w:rPr>
          <w:rFonts w:ascii="Calibri" w:hAnsi="Calibri" w:cs="Calibri"/>
          <w:sz w:val="22"/>
          <w:szCs w:val="22"/>
        </w:rPr>
        <w:t xml:space="preserve">Differences in Fire Behavior and the effects on the treatments regardless of the size and the type of treatments - intent is to inform treatments - overall discussion on </w:t>
      </w:r>
    </w:p>
    <w:p w14:paraId="7F2E6C2D" w14:textId="77777777" w:rsidR="004A17BF" w:rsidRDefault="004A17BF"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9DBDCB" w14:textId="77777777" w:rsidR="00BB5008" w:rsidRDefault="00BB5008" w:rsidP="004A17BF">
      <w:pPr>
        <w:pStyle w:val="NormalWeb"/>
        <w:spacing w:before="0" w:beforeAutospacing="0" w:after="0" w:afterAutospacing="0"/>
        <w:rPr>
          <w:rFonts w:ascii="Calibri" w:hAnsi="Calibri" w:cs="Calibri"/>
          <w:sz w:val="22"/>
          <w:szCs w:val="22"/>
        </w:rPr>
      </w:pPr>
      <w:r w:rsidRPr="00BB5008">
        <w:rPr>
          <w:rFonts w:ascii="Calibri" w:hAnsi="Calibri" w:cs="Calibri"/>
          <w:b/>
          <w:bCs/>
          <w:sz w:val="22"/>
          <w:szCs w:val="22"/>
        </w:rPr>
        <w:lastRenderedPageBreak/>
        <w:t>Logistics for the Field Tour</w:t>
      </w:r>
      <w:r>
        <w:rPr>
          <w:rFonts w:ascii="Calibri" w:hAnsi="Calibri" w:cs="Calibri"/>
          <w:sz w:val="22"/>
          <w:szCs w:val="22"/>
        </w:rPr>
        <w:t xml:space="preserve">: </w:t>
      </w:r>
    </w:p>
    <w:p w14:paraId="4F124C00" w14:textId="77777777" w:rsidR="00BB5008" w:rsidRDefault="00BB5008" w:rsidP="004A17BF">
      <w:pPr>
        <w:pStyle w:val="NormalWeb"/>
        <w:spacing w:before="0" w:beforeAutospacing="0" w:after="0" w:afterAutospacing="0"/>
        <w:rPr>
          <w:rFonts w:ascii="Calibri" w:hAnsi="Calibri" w:cs="Calibri"/>
          <w:sz w:val="22"/>
          <w:szCs w:val="22"/>
        </w:rPr>
      </w:pPr>
    </w:p>
    <w:p w14:paraId="32F8F229" w14:textId="69C8E1EF" w:rsidR="004A17BF" w:rsidRDefault="004A17BF" w:rsidP="00BB5008">
      <w:pPr>
        <w:pStyle w:val="NormalWeb"/>
        <w:spacing w:before="0" w:beforeAutospacing="0" w:after="0" w:afterAutospacing="0"/>
        <w:rPr>
          <w:rFonts w:ascii="Calibri" w:hAnsi="Calibri" w:cs="Calibri"/>
          <w:sz w:val="22"/>
          <w:szCs w:val="22"/>
        </w:rPr>
      </w:pPr>
      <w:r>
        <w:rPr>
          <w:rFonts w:ascii="Calibri" w:hAnsi="Calibri" w:cs="Calibri"/>
          <w:sz w:val="22"/>
          <w:szCs w:val="22"/>
        </w:rPr>
        <w:t>Discussion on Equipment Movement</w:t>
      </w:r>
      <w:r w:rsidR="00BB5008">
        <w:rPr>
          <w:rFonts w:ascii="Calibri" w:hAnsi="Calibri" w:cs="Calibri"/>
          <w:sz w:val="22"/>
          <w:szCs w:val="22"/>
        </w:rPr>
        <w:t xml:space="preserve"> during the field tour to make sure safety is priority</w:t>
      </w:r>
      <w:r>
        <w:rPr>
          <w:rFonts w:ascii="Calibri" w:hAnsi="Calibri" w:cs="Calibri"/>
          <w:sz w:val="22"/>
          <w:szCs w:val="22"/>
        </w:rPr>
        <w:t xml:space="preserve"> - coordinate with Alan</w:t>
      </w:r>
    </w:p>
    <w:p w14:paraId="56832E73" w14:textId="77777777" w:rsidR="00BB5008" w:rsidRDefault="00BB5008" w:rsidP="004A17BF">
      <w:pPr>
        <w:pStyle w:val="NormalWeb"/>
        <w:spacing w:before="0" w:beforeAutospacing="0" w:after="0" w:afterAutospacing="0"/>
        <w:rPr>
          <w:rFonts w:ascii="Calibri" w:hAnsi="Calibri" w:cs="Calibri"/>
          <w:sz w:val="22"/>
          <w:szCs w:val="22"/>
        </w:rPr>
      </w:pPr>
    </w:p>
    <w:p w14:paraId="0199C5ED" w14:textId="0AEFC4E5" w:rsidR="00BB5008" w:rsidRDefault="00BB5008" w:rsidP="00BB5008">
      <w:pPr>
        <w:pStyle w:val="NormalWeb"/>
        <w:spacing w:before="0" w:beforeAutospacing="0" w:after="0" w:afterAutospacing="0"/>
        <w:rPr>
          <w:rFonts w:ascii="Calibri" w:hAnsi="Calibri" w:cs="Calibri"/>
          <w:sz w:val="22"/>
          <w:szCs w:val="22"/>
        </w:rPr>
      </w:pPr>
      <w:r>
        <w:rPr>
          <w:rFonts w:ascii="Calibri" w:hAnsi="Calibri" w:cs="Calibri"/>
          <w:sz w:val="22"/>
          <w:szCs w:val="22"/>
        </w:rPr>
        <w:t>Might be good to also revisit our field trip notes from the Power Fire and the Post Fire Restoration Symposium to determine if there are other topics that we could suggest.</w:t>
      </w:r>
    </w:p>
    <w:p w14:paraId="2B613A18" w14:textId="4BFE6756" w:rsidR="00DD5FB2" w:rsidRDefault="00DD5FB2" w:rsidP="00BB5008">
      <w:pPr>
        <w:pStyle w:val="NormalWeb"/>
        <w:spacing w:before="0" w:beforeAutospacing="0" w:after="0" w:afterAutospacing="0"/>
        <w:rPr>
          <w:rFonts w:ascii="Calibri" w:hAnsi="Calibri" w:cs="Calibri"/>
          <w:sz w:val="22"/>
          <w:szCs w:val="22"/>
        </w:rPr>
      </w:pPr>
    </w:p>
    <w:p w14:paraId="79CF260E" w14:textId="17B044C9" w:rsidR="00DD5FB2" w:rsidRDefault="00DD5FB2" w:rsidP="00BB5008">
      <w:pPr>
        <w:pStyle w:val="NormalWeb"/>
        <w:spacing w:before="0" w:beforeAutospacing="0" w:after="0" w:afterAutospacing="0"/>
        <w:rPr>
          <w:rFonts w:ascii="Calibri" w:hAnsi="Calibri" w:cs="Calibri"/>
          <w:sz w:val="22"/>
          <w:szCs w:val="22"/>
        </w:rPr>
      </w:pPr>
      <w:r>
        <w:rPr>
          <w:rFonts w:ascii="Calibri" w:hAnsi="Calibri" w:cs="Calibri"/>
          <w:sz w:val="22"/>
          <w:szCs w:val="22"/>
        </w:rPr>
        <w:t>Make sure to have both high and low elevation field trip stops to make sure we have weather contingencies in place</w:t>
      </w:r>
    </w:p>
    <w:p w14:paraId="136ED375" w14:textId="66A35201" w:rsidR="004A17BF" w:rsidRDefault="004A17BF"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8DD5BE" w14:textId="05F27F73" w:rsidR="008D30D8" w:rsidRDefault="008D30D8"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Smaller Group Meeting – September 26 2022, Monday 1030-1130</w:t>
      </w:r>
    </w:p>
    <w:p w14:paraId="43100717" w14:textId="77777777" w:rsidR="008D30D8" w:rsidRDefault="008D30D8" w:rsidP="004A17BF">
      <w:pPr>
        <w:pStyle w:val="NormalWeb"/>
        <w:spacing w:before="0" w:beforeAutospacing="0" w:after="0" w:afterAutospacing="0"/>
        <w:rPr>
          <w:rFonts w:ascii="Calibri" w:hAnsi="Calibri" w:cs="Calibri"/>
          <w:sz w:val="22"/>
          <w:szCs w:val="22"/>
        </w:rPr>
      </w:pPr>
    </w:p>
    <w:p w14:paraId="1B062415" w14:textId="77777777" w:rsidR="00BB5008" w:rsidRPr="00BB5008" w:rsidRDefault="00BB5008" w:rsidP="004A17BF">
      <w:pPr>
        <w:pStyle w:val="NormalWeb"/>
        <w:spacing w:before="0" w:beforeAutospacing="0" w:after="0" w:afterAutospacing="0"/>
        <w:rPr>
          <w:rFonts w:ascii="Calibri" w:hAnsi="Calibri" w:cs="Calibri"/>
          <w:b/>
          <w:bCs/>
          <w:sz w:val="22"/>
          <w:szCs w:val="22"/>
        </w:rPr>
      </w:pPr>
      <w:r w:rsidRPr="00BB5008">
        <w:rPr>
          <w:rFonts w:ascii="Calibri" w:hAnsi="Calibri" w:cs="Calibri"/>
          <w:b/>
          <w:bCs/>
          <w:sz w:val="22"/>
          <w:szCs w:val="22"/>
        </w:rPr>
        <w:t>Monitoring Updates:</w:t>
      </w:r>
    </w:p>
    <w:p w14:paraId="66357911" w14:textId="2C726043" w:rsidR="00BB5008" w:rsidRDefault="00BB5008" w:rsidP="004A17BF">
      <w:pPr>
        <w:pStyle w:val="NormalWeb"/>
        <w:spacing w:before="0" w:beforeAutospacing="0" w:after="0" w:afterAutospacing="0"/>
        <w:rPr>
          <w:rFonts w:ascii="Calibri" w:hAnsi="Calibri" w:cs="Calibri"/>
          <w:sz w:val="22"/>
          <w:szCs w:val="22"/>
        </w:rPr>
      </w:pPr>
    </w:p>
    <w:p w14:paraId="3AE3B113" w14:textId="729269C5" w:rsidR="00BB5008" w:rsidRDefault="00BB5008"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Arnold Avery Project – </w:t>
      </w:r>
      <w:r w:rsidR="0044397E" w:rsidRPr="0044397E">
        <w:rPr>
          <w:rFonts w:ascii="Calibri" w:hAnsi="Calibri" w:cs="Calibri"/>
          <w:sz w:val="22"/>
          <w:szCs w:val="22"/>
        </w:rPr>
        <w:t xml:space="preserve">Implementation is still going in two of the four project areas. </w:t>
      </w:r>
      <w:r w:rsidR="0044397E">
        <w:rPr>
          <w:rFonts w:ascii="Calibri" w:hAnsi="Calibri" w:cs="Calibri"/>
          <w:sz w:val="22"/>
          <w:szCs w:val="22"/>
        </w:rPr>
        <w:t>Megan has started p</w:t>
      </w:r>
      <w:r w:rsidR="0044397E" w:rsidRPr="0044397E">
        <w:rPr>
          <w:rFonts w:ascii="Calibri" w:hAnsi="Calibri" w:cs="Calibri"/>
          <w:sz w:val="22"/>
          <w:szCs w:val="22"/>
        </w:rPr>
        <w:t>ost-treatment monitoring in those project areas that implementation is complete. I also submitted a monitoring progress report to Jill last month, see attached. My plan is to continue post-treatment monitoring later this month and next month. I also still need to talk with Jill about grant timing and if 2nd year post treatment monitoring will be feasible.</w:t>
      </w:r>
      <w:r w:rsidR="00AF4F21">
        <w:rPr>
          <w:rFonts w:ascii="Calibri" w:hAnsi="Calibri" w:cs="Calibri"/>
          <w:sz w:val="22"/>
          <w:szCs w:val="22"/>
        </w:rPr>
        <w:t xml:space="preserve"> </w:t>
      </w:r>
      <w:r>
        <w:rPr>
          <w:rFonts w:ascii="Calibri" w:hAnsi="Calibri" w:cs="Calibri"/>
          <w:sz w:val="22"/>
          <w:szCs w:val="22"/>
        </w:rPr>
        <w:t xml:space="preserve">The latest report is here - </w:t>
      </w:r>
      <w:hyperlink r:id="rId5" w:history="1">
        <w:r w:rsidRPr="00607C6D">
          <w:rPr>
            <w:rStyle w:val="Hyperlink"/>
            <w:rFonts w:ascii="Calibri" w:hAnsi="Calibri" w:cs="Calibri"/>
            <w:sz w:val="22"/>
            <w:szCs w:val="22"/>
          </w:rPr>
          <w:t>https://usfs.box.com/s/os3gn2qntcauwg7j595voqo0bifrdntk</w:t>
        </w:r>
      </w:hyperlink>
      <w:r>
        <w:rPr>
          <w:rFonts w:ascii="Calibri" w:hAnsi="Calibri" w:cs="Calibri"/>
          <w:sz w:val="22"/>
          <w:szCs w:val="22"/>
        </w:rPr>
        <w:t xml:space="preserve">.  </w:t>
      </w:r>
    </w:p>
    <w:p w14:paraId="39385A8B" w14:textId="0CF8C4F3" w:rsidR="0044397E" w:rsidRDefault="0044397E" w:rsidP="004A17BF">
      <w:pPr>
        <w:pStyle w:val="NormalWeb"/>
        <w:spacing w:before="0" w:beforeAutospacing="0" w:after="0" w:afterAutospacing="0"/>
        <w:rPr>
          <w:rFonts w:ascii="Calibri" w:hAnsi="Calibri" w:cs="Calibri"/>
          <w:sz w:val="22"/>
          <w:szCs w:val="22"/>
        </w:rPr>
      </w:pPr>
    </w:p>
    <w:p w14:paraId="3EA86469" w14:textId="29C0D697" w:rsidR="0044397E" w:rsidRDefault="0044397E"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Foster Firs – Crew will be meeting up with Beverly </w:t>
      </w:r>
      <w:proofErr w:type="spellStart"/>
      <w:r>
        <w:rPr>
          <w:rFonts w:ascii="Calibri" w:hAnsi="Calibri" w:cs="Calibri"/>
          <w:sz w:val="22"/>
          <w:szCs w:val="22"/>
        </w:rPr>
        <w:t>Bualon</w:t>
      </w:r>
      <w:proofErr w:type="spellEnd"/>
      <w:r>
        <w:rPr>
          <w:rFonts w:ascii="Calibri" w:hAnsi="Calibri" w:cs="Calibri"/>
          <w:sz w:val="22"/>
          <w:szCs w:val="22"/>
        </w:rPr>
        <w:t xml:space="preserve"> on October the 3</w:t>
      </w:r>
      <w:r w:rsidRPr="0044397E">
        <w:rPr>
          <w:rFonts w:ascii="Calibri" w:hAnsi="Calibri" w:cs="Calibri"/>
          <w:sz w:val="22"/>
          <w:szCs w:val="22"/>
          <w:vertAlign w:val="superscript"/>
        </w:rPr>
        <w:t>rd</w:t>
      </w:r>
      <w:r>
        <w:rPr>
          <w:rFonts w:ascii="Calibri" w:hAnsi="Calibri" w:cs="Calibri"/>
          <w:sz w:val="22"/>
          <w:szCs w:val="22"/>
        </w:rPr>
        <w:t xml:space="preserve"> to train on the red fir protocol. These plots will be completed this field season.</w:t>
      </w:r>
    </w:p>
    <w:p w14:paraId="65F529EE" w14:textId="77777777" w:rsidR="0044397E" w:rsidRDefault="0044397E" w:rsidP="004A17BF">
      <w:pPr>
        <w:pStyle w:val="NormalWeb"/>
        <w:spacing w:before="0" w:beforeAutospacing="0" w:after="0" w:afterAutospacing="0"/>
        <w:rPr>
          <w:rFonts w:ascii="Calibri" w:hAnsi="Calibri" w:cs="Calibri"/>
          <w:sz w:val="22"/>
          <w:szCs w:val="22"/>
        </w:rPr>
      </w:pPr>
    </w:p>
    <w:p w14:paraId="1DB2EAB3" w14:textId="11D306AE" w:rsidR="004A17BF" w:rsidRDefault="0044397E"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Three Meadows: </w:t>
      </w:r>
      <w:r w:rsidR="004A17BF">
        <w:rPr>
          <w:rFonts w:ascii="Calibri" w:hAnsi="Calibri" w:cs="Calibri"/>
          <w:sz w:val="22"/>
          <w:szCs w:val="22"/>
        </w:rPr>
        <w:t xml:space="preserve">Gwen redid the photo monitoring for Three Meadows </w:t>
      </w:r>
      <w:r>
        <w:rPr>
          <w:rFonts w:ascii="Calibri" w:hAnsi="Calibri" w:cs="Calibri"/>
          <w:sz w:val="22"/>
          <w:szCs w:val="22"/>
        </w:rPr>
        <w:t>and Chuck is organizing his photos.  Becky and Chuck will coordinate on getting the crews out there to complete this work.</w:t>
      </w:r>
    </w:p>
    <w:p w14:paraId="73E29B88" w14:textId="77777777" w:rsidR="004A17BF" w:rsidRDefault="004A17BF"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75ADAF" w14:textId="42CB519A" w:rsidR="004A17BF" w:rsidRDefault="004A17BF"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Aspen Work - August with field crews</w:t>
      </w:r>
      <w:r w:rsidR="0044397E">
        <w:rPr>
          <w:rFonts w:ascii="Calibri" w:hAnsi="Calibri" w:cs="Calibri"/>
          <w:sz w:val="22"/>
          <w:szCs w:val="22"/>
        </w:rPr>
        <w:t xml:space="preserve"> have documented a good portion of aspen</w:t>
      </w:r>
      <w:r>
        <w:rPr>
          <w:rFonts w:ascii="Calibri" w:hAnsi="Calibri" w:cs="Calibri"/>
          <w:sz w:val="22"/>
          <w:szCs w:val="22"/>
        </w:rPr>
        <w:t xml:space="preserve"> </w:t>
      </w:r>
      <w:r w:rsidR="0044397E">
        <w:rPr>
          <w:rFonts w:ascii="Calibri" w:hAnsi="Calibri" w:cs="Calibri"/>
          <w:sz w:val="22"/>
          <w:szCs w:val="22"/>
        </w:rPr>
        <w:t>–</w:t>
      </w:r>
      <w:r>
        <w:rPr>
          <w:rFonts w:ascii="Calibri" w:hAnsi="Calibri" w:cs="Calibri"/>
          <w:sz w:val="22"/>
          <w:szCs w:val="22"/>
        </w:rPr>
        <w:t xml:space="preserve"> </w:t>
      </w:r>
      <w:r w:rsidR="0044397E">
        <w:rPr>
          <w:rFonts w:ascii="Calibri" w:hAnsi="Calibri" w:cs="Calibri"/>
          <w:sz w:val="22"/>
          <w:szCs w:val="22"/>
        </w:rPr>
        <w:t xml:space="preserve">Implementing the </w:t>
      </w:r>
      <w:r>
        <w:rPr>
          <w:rFonts w:ascii="Calibri" w:hAnsi="Calibri" w:cs="Calibri"/>
          <w:sz w:val="22"/>
          <w:szCs w:val="22"/>
        </w:rPr>
        <w:t xml:space="preserve">Rapid Assessment </w:t>
      </w:r>
      <w:r w:rsidR="0044397E">
        <w:rPr>
          <w:rFonts w:ascii="Calibri" w:hAnsi="Calibri" w:cs="Calibri"/>
          <w:sz w:val="22"/>
          <w:szCs w:val="22"/>
        </w:rPr>
        <w:t xml:space="preserve">with </w:t>
      </w:r>
      <w:r>
        <w:rPr>
          <w:rFonts w:ascii="Calibri" w:hAnsi="Calibri" w:cs="Calibri"/>
          <w:sz w:val="22"/>
          <w:szCs w:val="22"/>
        </w:rPr>
        <w:t xml:space="preserve">GPS </w:t>
      </w:r>
      <w:r w:rsidR="0044397E">
        <w:rPr>
          <w:rFonts w:ascii="Calibri" w:hAnsi="Calibri" w:cs="Calibri"/>
          <w:sz w:val="22"/>
          <w:szCs w:val="22"/>
        </w:rPr>
        <w:t xml:space="preserve">locations.  This </w:t>
      </w:r>
      <w:r>
        <w:rPr>
          <w:rFonts w:ascii="Calibri" w:hAnsi="Calibri" w:cs="Calibri"/>
          <w:sz w:val="22"/>
          <w:szCs w:val="22"/>
        </w:rPr>
        <w:t>work has been moving forward - 70 acres have been completing this work</w:t>
      </w:r>
    </w:p>
    <w:p w14:paraId="48C15816" w14:textId="77777777" w:rsidR="0044397E" w:rsidRDefault="0044397E" w:rsidP="00BB5008">
      <w:pPr>
        <w:pStyle w:val="NormalWeb"/>
        <w:spacing w:before="0" w:beforeAutospacing="0" w:after="0" w:afterAutospacing="0"/>
        <w:rPr>
          <w:rFonts w:ascii="Calibri" w:hAnsi="Calibri" w:cs="Calibri"/>
          <w:sz w:val="22"/>
          <w:szCs w:val="22"/>
        </w:rPr>
      </w:pPr>
    </w:p>
    <w:p w14:paraId="6C8951D4" w14:textId="6F5514D4" w:rsidR="00BB5008" w:rsidRDefault="0044397E" w:rsidP="00BB5008">
      <w:pPr>
        <w:pStyle w:val="NormalWeb"/>
        <w:spacing w:before="0" w:beforeAutospacing="0" w:after="0" w:afterAutospacing="0"/>
        <w:rPr>
          <w:rFonts w:ascii="Calibri" w:hAnsi="Calibri" w:cs="Calibri"/>
          <w:sz w:val="22"/>
          <w:szCs w:val="22"/>
        </w:rPr>
      </w:pPr>
      <w:r>
        <w:rPr>
          <w:rFonts w:ascii="Calibri" w:hAnsi="Calibri" w:cs="Calibri"/>
          <w:sz w:val="22"/>
          <w:szCs w:val="22"/>
        </w:rPr>
        <w:t>Martin Meadows/Caples Aspen – after thought to evaluate b</w:t>
      </w:r>
      <w:r w:rsidR="00BB5008">
        <w:rPr>
          <w:rFonts w:ascii="Calibri" w:hAnsi="Calibri" w:cs="Calibri"/>
          <w:sz w:val="22"/>
          <w:szCs w:val="22"/>
        </w:rPr>
        <w:t xml:space="preserve">urned </w:t>
      </w:r>
      <w:r>
        <w:rPr>
          <w:rFonts w:ascii="Calibri" w:hAnsi="Calibri" w:cs="Calibri"/>
          <w:sz w:val="22"/>
          <w:szCs w:val="22"/>
        </w:rPr>
        <w:t xml:space="preserve">conifer </w:t>
      </w:r>
      <w:r w:rsidR="00BB5008">
        <w:rPr>
          <w:rFonts w:ascii="Calibri" w:hAnsi="Calibri" w:cs="Calibri"/>
          <w:sz w:val="22"/>
          <w:szCs w:val="22"/>
        </w:rPr>
        <w:t>trees in aspen stands</w:t>
      </w:r>
      <w:r w:rsidR="00BB5008">
        <w:rPr>
          <w:rFonts w:ascii="Calibri" w:hAnsi="Calibri" w:cs="Calibri"/>
          <w:sz w:val="22"/>
          <w:szCs w:val="22"/>
        </w:rPr>
        <w:t xml:space="preserve"> – what are we going to do with these trees</w:t>
      </w:r>
      <w:r w:rsidR="00BB5008">
        <w:rPr>
          <w:rFonts w:ascii="Calibri" w:hAnsi="Calibri" w:cs="Calibri"/>
          <w:sz w:val="22"/>
          <w:szCs w:val="22"/>
        </w:rPr>
        <w:t xml:space="preserve"> - Martin Meadows</w:t>
      </w:r>
      <w:r>
        <w:rPr>
          <w:rFonts w:ascii="Calibri" w:hAnsi="Calibri" w:cs="Calibri"/>
          <w:sz w:val="22"/>
          <w:szCs w:val="22"/>
        </w:rPr>
        <w:t xml:space="preserve"> – could we get these transects resampled</w:t>
      </w:r>
    </w:p>
    <w:p w14:paraId="58950763" w14:textId="41203E09" w:rsidR="004A17BF" w:rsidRDefault="004A17BF" w:rsidP="004A17BF">
      <w:pPr>
        <w:pStyle w:val="NormalWeb"/>
        <w:spacing w:before="0" w:beforeAutospacing="0" w:after="0" w:afterAutospacing="0"/>
        <w:rPr>
          <w:rFonts w:ascii="Calibri" w:hAnsi="Calibri" w:cs="Calibri"/>
          <w:sz w:val="22"/>
          <w:szCs w:val="22"/>
        </w:rPr>
      </w:pPr>
    </w:p>
    <w:p w14:paraId="6849419F" w14:textId="7D946629" w:rsidR="004A17BF" w:rsidRDefault="004A17BF" w:rsidP="004A17B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Post Treatment Data on the PCT Power Fire - FHP </w:t>
      </w:r>
      <w:r w:rsidR="0044397E">
        <w:rPr>
          <w:rFonts w:ascii="Calibri" w:hAnsi="Calibri" w:cs="Calibri"/>
          <w:sz w:val="22"/>
          <w:szCs w:val="22"/>
        </w:rPr>
        <w:t xml:space="preserve">grant </w:t>
      </w:r>
      <w:r>
        <w:rPr>
          <w:rFonts w:ascii="Calibri" w:hAnsi="Calibri" w:cs="Calibri"/>
          <w:sz w:val="22"/>
          <w:szCs w:val="22"/>
        </w:rPr>
        <w:t>possibility</w:t>
      </w:r>
      <w:r w:rsidR="0044397E">
        <w:rPr>
          <w:rFonts w:ascii="Calibri" w:hAnsi="Calibri" w:cs="Calibri"/>
          <w:sz w:val="22"/>
          <w:szCs w:val="22"/>
        </w:rPr>
        <w:t xml:space="preserve"> to continue this great work if we can get implementation established</w:t>
      </w:r>
      <w:r>
        <w:rPr>
          <w:rFonts w:ascii="Calibri" w:hAnsi="Calibri" w:cs="Calibri"/>
          <w:sz w:val="22"/>
          <w:szCs w:val="22"/>
        </w:rPr>
        <w:t xml:space="preserve"> - data entered and </w:t>
      </w:r>
    </w:p>
    <w:p w14:paraId="432E05B4" w14:textId="1C5FABAE" w:rsidR="00FA75E0" w:rsidRPr="003B7AF0" w:rsidRDefault="00FA75E0" w:rsidP="003B7AF0">
      <w:pPr>
        <w:pStyle w:val="NormalWeb"/>
        <w:spacing w:before="0" w:beforeAutospacing="0" w:after="0" w:afterAutospacing="0"/>
        <w:rPr>
          <w:rFonts w:ascii="Calibri" w:hAnsi="Calibri" w:cs="Calibri"/>
          <w:sz w:val="22"/>
          <w:szCs w:val="22"/>
        </w:rPr>
      </w:pPr>
    </w:p>
    <w:p w14:paraId="12C60400" w14:textId="00EC4431" w:rsidR="0044397E" w:rsidRPr="000E25C5" w:rsidRDefault="0044397E" w:rsidP="0044397E">
      <w:pPr>
        <w:rPr>
          <w:rFonts w:cstheme="minorHAnsi"/>
          <w:b/>
          <w:bCs/>
          <w:sz w:val="24"/>
        </w:rPr>
      </w:pPr>
      <w:r>
        <w:rPr>
          <w:rFonts w:cstheme="minorHAnsi"/>
          <w:b/>
          <w:bCs/>
          <w:sz w:val="24"/>
        </w:rPr>
        <w:t>September</w:t>
      </w:r>
      <w:r>
        <w:rPr>
          <w:rFonts w:cstheme="minorHAnsi"/>
          <w:b/>
          <w:bCs/>
          <w:sz w:val="24"/>
        </w:rPr>
        <w:t xml:space="preserve"> Task List:</w:t>
      </w:r>
    </w:p>
    <w:p w14:paraId="51943E8E" w14:textId="77777777" w:rsidR="0044397E" w:rsidRDefault="0044397E" w:rsidP="0044397E">
      <w:pPr>
        <w:rPr>
          <w:rFonts w:cs="Calibri"/>
        </w:rPr>
      </w:pPr>
      <w:r>
        <w:rPr>
          <w:rFonts w:cs="Calibri"/>
        </w:rPr>
        <w:t>All</w:t>
      </w:r>
    </w:p>
    <w:p w14:paraId="3F309D29" w14:textId="01626AA7" w:rsidR="0044397E" w:rsidRDefault="0044397E" w:rsidP="0044397E">
      <w:pPr>
        <w:pStyle w:val="ListParagraph"/>
        <w:numPr>
          <w:ilvl w:val="0"/>
          <w:numId w:val="5"/>
        </w:numPr>
        <w:tabs>
          <w:tab w:val="clear" w:pos="720"/>
        </w:tabs>
        <w:rPr>
          <w:rFonts w:cs="Calibri"/>
        </w:rPr>
      </w:pPr>
      <w:r>
        <w:rPr>
          <w:rFonts w:cs="Calibri"/>
        </w:rPr>
        <w:t xml:space="preserve">Review the </w:t>
      </w:r>
      <w:r w:rsidR="00DD5FB2">
        <w:rPr>
          <w:rFonts w:cs="Calibri"/>
        </w:rPr>
        <w:t>August/September</w:t>
      </w:r>
      <w:r>
        <w:rPr>
          <w:rFonts w:cs="Calibri"/>
        </w:rPr>
        <w:t xml:space="preserve"> meeting notes and Task List</w:t>
      </w:r>
      <w:r w:rsidR="00CE26C3">
        <w:rPr>
          <w:rFonts w:cs="Calibri"/>
        </w:rPr>
        <w:t>s to make sure you don’t have any lingering tasks to complete</w:t>
      </w:r>
    </w:p>
    <w:p w14:paraId="470A03FD" w14:textId="77777777" w:rsidR="0044397E" w:rsidRDefault="0044397E" w:rsidP="0044397E">
      <w:pPr>
        <w:pStyle w:val="ListParagraph"/>
        <w:numPr>
          <w:ilvl w:val="0"/>
          <w:numId w:val="5"/>
        </w:numPr>
        <w:tabs>
          <w:tab w:val="clear" w:pos="720"/>
        </w:tabs>
        <w:rPr>
          <w:rFonts w:cs="Calibri"/>
        </w:rPr>
      </w:pPr>
      <w:r>
        <w:rPr>
          <w:rFonts w:cs="Calibri"/>
        </w:rPr>
        <w:t>Review the Management Recommendations and the Field Trip Notes and provide feedback</w:t>
      </w:r>
    </w:p>
    <w:p w14:paraId="6647CF6F" w14:textId="7A2453D6" w:rsidR="0044397E" w:rsidRDefault="0044397E" w:rsidP="0044397E">
      <w:pPr>
        <w:pStyle w:val="ListParagraph"/>
        <w:numPr>
          <w:ilvl w:val="0"/>
          <w:numId w:val="5"/>
        </w:numPr>
        <w:tabs>
          <w:tab w:val="clear" w:pos="720"/>
        </w:tabs>
        <w:rPr>
          <w:rFonts w:cs="Calibri"/>
        </w:rPr>
      </w:pPr>
      <w:r>
        <w:rPr>
          <w:rFonts w:cs="Calibri"/>
        </w:rPr>
        <w:t>Review 2022 Goals and make any changes</w:t>
      </w:r>
      <w:r w:rsidR="00DD5FB2">
        <w:rPr>
          <w:rFonts w:cs="Calibri"/>
        </w:rPr>
        <w:t xml:space="preserve"> or suggestions</w:t>
      </w:r>
    </w:p>
    <w:p w14:paraId="5EB1380B" w14:textId="604BA477" w:rsidR="00DD5FB2" w:rsidRDefault="00DD5FB2" w:rsidP="0044397E">
      <w:pPr>
        <w:pStyle w:val="ListParagraph"/>
        <w:numPr>
          <w:ilvl w:val="0"/>
          <w:numId w:val="5"/>
        </w:numPr>
        <w:tabs>
          <w:tab w:val="clear" w:pos="720"/>
        </w:tabs>
        <w:rPr>
          <w:rFonts w:cs="Calibri"/>
        </w:rPr>
      </w:pPr>
      <w:r>
        <w:rPr>
          <w:rFonts w:cs="Calibri"/>
        </w:rPr>
        <w:t>Review proposal for FLT for the Caldor Field Tour (Chuck and Becky will pitch again to FLT)</w:t>
      </w:r>
    </w:p>
    <w:p w14:paraId="50F15414" w14:textId="074D2D82" w:rsidR="00DD5FB2" w:rsidRDefault="00DD5FB2" w:rsidP="0044397E">
      <w:pPr>
        <w:pStyle w:val="ListParagraph"/>
        <w:numPr>
          <w:ilvl w:val="0"/>
          <w:numId w:val="5"/>
        </w:numPr>
        <w:tabs>
          <w:tab w:val="clear" w:pos="720"/>
        </w:tabs>
        <w:rPr>
          <w:rFonts w:cs="Calibri"/>
        </w:rPr>
      </w:pPr>
      <w:r>
        <w:rPr>
          <w:rFonts w:cs="Calibri"/>
        </w:rPr>
        <w:t xml:space="preserve">Caldor Team – refine topics, </w:t>
      </w:r>
      <w:r w:rsidR="00CE26C3">
        <w:rPr>
          <w:rFonts w:cs="Calibri"/>
        </w:rPr>
        <w:t>think about potential</w:t>
      </w:r>
      <w:r>
        <w:rPr>
          <w:rFonts w:cs="Calibri"/>
        </w:rPr>
        <w:t xml:space="preserve"> speakers and </w:t>
      </w:r>
      <w:r w:rsidR="00CE26C3">
        <w:rPr>
          <w:rFonts w:cs="Calibri"/>
        </w:rPr>
        <w:t>stops</w:t>
      </w:r>
    </w:p>
    <w:p w14:paraId="36D78288" w14:textId="6BEA9829" w:rsidR="00E346C0" w:rsidRDefault="00E346C0" w:rsidP="0044397E">
      <w:pPr>
        <w:pStyle w:val="ListParagraph"/>
        <w:numPr>
          <w:ilvl w:val="0"/>
          <w:numId w:val="5"/>
        </w:numPr>
        <w:tabs>
          <w:tab w:val="clear" w:pos="720"/>
        </w:tabs>
        <w:rPr>
          <w:rFonts w:cs="Calibri"/>
        </w:rPr>
      </w:pPr>
      <w:r>
        <w:rPr>
          <w:rFonts w:cs="Calibri"/>
        </w:rPr>
        <w:lastRenderedPageBreak/>
        <w:t xml:space="preserve">Reach out to SOFAR/ACCG </w:t>
      </w:r>
      <w:r w:rsidR="003B7AF0">
        <w:rPr>
          <w:rFonts w:cs="Calibri"/>
        </w:rPr>
        <w:t>to suggest a Save the Date and to get any feedback (Chuck will reach out to ACCG at next meeting report out and Sue will share with SOFAR at next meeting)</w:t>
      </w:r>
    </w:p>
    <w:p w14:paraId="6BEDBCF3" w14:textId="77777777" w:rsidR="0044397E" w:rsidRPr="00903D63" w:rsidRDefault="0044397E" w:rsidP="0044397E">
      <w:pPr>
        <w:ind w:left="360"/>
        <w:rPr>
          <w:rFonts w:cs="Calibri"/>
        </w:rPr>
      </w:pPr>
    </w:p>
    <w:p w14:paraId="1A769823" w14:textId="77777777" w:rsidR="0044397E" w:rsidRPr="00535D58" w:rsidRDefault="0044397E" w:rsidP="0044397E">
      <w:pPr>
        <w:rPr>
          <w:rFonts w:cs="Calibri"/>
        </w:rPr>
      </w:pPr>
      <w:r w:rsidRPr="00535D58">
        <w:rPr>
          <w:rFonts w:cs="Calibri"/>
        </w:rPr>
        <w:t xml:space="preserve">Becky </w:t>
      </w:r>
    </w:p>
    <w:p w14:paraId="6941D5A9" w14:textId="728C6D9E" w:rsidR="0044397E" w:rsidRDefault="0044397E" w:rsidP="00DD5FB2">
      <w:pPr>
        <w:numPr>
          <w:ilvl w:val="0"/>
          <w:numId w:val="3"/>
        </w:numPr>
        <w:spacing w:after="0" w:line="240" w:lineRule="auto"/>
        <w:textAlignment w:val="center"/>
        <w:rPr>
          <w:rFonts w:cs="Calibri"/>
        </w:rPr>
      </w:pPr>
      <w:r w:rsidRPr="00535D58">
        <w:rPr>
          <w:rFonts w:cs="Calibri"/>
        </w:rPr>
        <w:t xml:space="preserve">Redo the transects aspen in Martin Meadows and the rest of the Caples </w:t>
      </w:r>
      <w:r>
        <w:rPr>
          <w:rFonts w:cs="Calibri"/>
        </w:rPr>
        <w:t>–</w:t>
      </w:r>
      <w:r w:rsidRPr="00535D58">
        <w:rPr>
          <w:rFonts w:cs="Calibri"/>
        </w:rPr>
        <w:t xml:space="preserve"> </w:t>
      </w:r>
      <w:r>
        <w:rPr>
          <w:rFonts w:cs="Calibri"/>
        </w:rPr>
        <w:t xml:space="preserve">quantify </w:t>
      </w:r>
      <w:r w:rsidRPr="00535D58">
        <w:rPr>
          <w:rFonts w:cs="Calibri"/>
        </w:rPr>
        <w:t xml:space="preserve">browse pressure in these areas </w:t>
      </w:r>
      <w:r>
        <w:rPr>
          <w:rFonts w:cs="Calibri"/>
        </w:rPr>
        <w:t>(working with Chuck on this)</w:t>
      </w:r>
    </w:p>
    <w:p w14:paraId="10562F87" w14:textId="2D8DDB22" w:rsidR="00DD5FB2" w:rsidRDefault="00DD5FB2" w:rsidP="00DD5FB2">
      <w:pPr>
        <w:numPr>
          <w:ilvl w:val="0"/>
          <w:numId w:val="3"/>
        </w:numPr>
        <w:spacing w:after="0" w:line="240" w:lineRule="auto"/>
        <w:textAlignment w:val="center"/>
        <w:rPr>
          <w:rFonts w:cs="Calibri"/>
        </w:rPr>
      </w:pPr>
      <w:r>
        <w:rPr>
          <w:rFonts w:cs="Calibri"/>
        </w:rPr>
        <w:t>Reach out to CFSC to see if there is an interest in helping to plan the field tour</w:t>
      </w:r>
    </w:p>
    <w:p w14:paraId="361C7CEC" w14:textId="3AC974C8" w:rsidR="00DD5FB2" w:rsidRDefault="00DD5FB2" w:rsidP="00DD5FB2">
      <w:pPr>
        <w:numPr>
          <w:ilvl w:val="0"/>
          <w:numId w:val="3"/>
        </w:numPr>
        <w:spacing w:after="0" w:line="240" w:lineRule="auto"/>
        <w:textAlignment w:val="center"/>
        <w:rPr>
          <w:rFonts w:cs="Calibri"/>
        </w:rPr>
      </w:pPr>
      <w:r>
        <w:rPr>
          <w:rFonts w:cs="Calibri"/>
        </w:rPr>
        <w:t>Schedule meeting with Caldor Field tour working group for September 26 – make sure Dana can attend</w:t>
      </w:r>
    </w:p>
    <w:p w14:paraId="5D91DF31" w14:textId="5E4BD490" w:rsidR="00CE26C3" w:rsidRPr="00CE26C3" w:rsidRDefault="00CE26C3" w:rsidP="00DD5FB2">
      <w:pPr>
        <w:numPr>
          <w:ilvl w:val="0"/>
          <w:numId w:val="3"/>
        </w:numPr>
        <w:spacing w:after="0" w:line="240" w:lineRule="auto"/>
        <w:textAlignment w:val="center"/>
        <w:rPr>
          <w:rFonts w:cs="Calibri"/>
        </w:rPr>
      </w:pPr>
      <w:r>
        <w:rPr>
          <w:rFonts w:ascii="Calibri" w:hAnsi="Calibri" w:cs="Calibri"/>
        </w:rPr>
        <w:t xml:space="preserve">Loop Helen in with Jonathan Long </w:t>
      </w:r>
      <w:r>
        <w:rPr>
          <w:rFonts w:ascii="Calibri" w:hAnsi="Calibri" w:cs="Calibri"/>
        </w:rPr>
        <w:t xml:space="preserve">aspen delineation </w:t>
      </w:r>
      <w:r>
        <w:rPr>
          <w:rFonts w:ascii="Calibri" w:hAnsi="Calibri" w:cs="Calibri"/>
        </w:rPr>
        <w:t>work</w:t>
      </w:r>
    </w:p>
    <w:p w14:paraId="3ABA85E7" w14:textId="3775A896" w:rsidR="00CE26C3" w:rsidRPr="00CE26C3" w:rsidRDefault="00CE26C3" w:rsidP="00CE26C3">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Share information on GTR 270/Rapid Assessment</w:t>
      </w:r>
      <w:r>
        <w:rPr>
          <w:rFonts w:ascii="Calibri" w:hAnsi="Calibri" w:cs="Calibri"/>
          <w:sz w:val="22"/>
          <w:szCs w:val="22"/>
        </w:rPr>
        <w:t xml:space="preserve"> prior to the Caldor Fire Field Tour</w:t>
      </w:r>
    </w:p>
    <w:p w14:paraId="1D961D82" w14:textId="365C5760" w:rsidR="0044397E" w:rsidRPr="003B7AF0" w:rsidRDefault="0044397E" w:rsidP="003B7AF0">
      <w:pPr>
        <w:spacing w:after="0" w:line="240" w:lineRule="auto"/>
        <w:textAlignment w:val="center"/>
        <w:rPr>
          <w:rFonts w:cs="Calibri"/>
        </w:rPr>
      </w:pPr>
    </w:p>
    <w:p w14:paraId="31C9409F" w14:textId="77777777" w:rsidR="00CE26C3" w:rsidRDefault="00CE26C3" w:rsidP="0044397E">
      <w:pPr>
        <w:rPr>
          <w:rFonts w:cs="Calibri"/>
        </w:rPr>
      </w:pPr>
      <w:r>
        <w:rPr>
          <w:rFonts w:cs="Calibri"/>
        </w:rPr>
        <w:t>Helen</w:t>
      </w:r>
    </w:p>
    <w:p w14:paraId="30DB89FF" w14:textId="02FF8DA0" w:rsidR="00CE26C3" w:rsidRPr="003B7AF0" w:rsidRDefault="00CE26C3" w:rsidP="003B7AF0">
      <w:pPr>
        <w:pStyle w:val="NormalWeb"/>
        <w:numPr>
          <w:ilvl w:val="0"/>
          <w:numId w:val="7"/>
        </w:numPr>
        <w:spacing w:before="0" w:beforeAutospacing="0" w:after="0" w:afterAutospacing="0"/>
        <w:rPr>
          <w:rFonts w:ascii="Calibri" w:hAnsi="Calibri" w:cs="Calibri"/>
          <w:sz w:val="22"/>
          <w:szCs w:val="22"/>
        </w:rPr>
      </w:pPr>
      <w:r>
        <w:rPr>
          <w:rFonts w:ascii="Calibri" w:hAnsi="Calibri" w:cs="Calibri"/>
          <w:sz w:val="22"/>
          <w:szCs w:val="22"/>
        </w:rPr>
        <w:t xml:space="preserve">Tie in with Karen </w:t>
      </w:r>
      <w:r>
        <w:rPr>
          <w:rFonts w:ascii="Calibri" w:hAnsi="Calibri" w:cs="Calibri"/>
          <w:sz w:val="22"/>
          <w:szCs w:val="22"/>
        </w:rPr>
        <w:t xml:space="preserve">Pope </w:t>
      </w:r>
      <w:r>
        <w:rPr>
          <w:rFonts w:ascii="Calibri" w:hAnsi="Calibri" w:cs="Calibri"/>
          <w:sz w:val="22"/>
          <w:szCs w:val="22"/>
        </w:rPr>
        <w:t>on whether this work and could be tied in the aspen work</w:t>
      </w:r>
    </w:p>
    <w:p w14:paraId="29D98626" w14:textId="77777777" w:rsidR="00CE26C3" w:rsidRDefault="00CE26C3" w:rsidP="00CE26C3">
      <w:pPr>
        <w:rPr>
          <w:rFonts w:cs="Calibri"/>
        </w:rPr>
      </w:pPr>
    </w:p>
    <w:p w14:paraId="22F6C5CA" w14:textId="662B6549" w:rsidR="0044397E" w:rsidRPr="00CE26C3" w:rsidRDefault="0044397E" w:rsidP="00CE26C3">
      <w:pPr>
        <w:rPr>
          <w:rFonts w:cs="Calibri"/>
        </w:rPr>
      </w:pPr>
      <w:r w:rsidRPr="00CE26C3">
        <w:rPr>
          <w:rFonts w:cs="Calibri"/>
        </w:rPr>
        <w:t>Chuck</w:t>
      </w:r>
    </w:p>
    <w:p w14:paraId="274E7AB7" w14:textId="77777777" w:rsidR="00CE26C3" w:rsidRDefault="00CE26C3" w:rsidP="0044397E">
      <w:pPr>
        <w:numPr>
          <w:ilvl w:val="0"/>
          <w:numId w:val="4"/>
        </w:numPr>
        <w:spacing w:after="0" w:line="240" w:lineRule="auto"/>
        <w:textAlignment w:val="center"/>
        <w:rPr>
          <w:rFonts w:cs="Calibri"/>
        </w:rPr>
      </w:pPr>
      <w:r>
        <w:rPr>
          <w:rFonts w:cs="Calibri"/>
        </w:rPr>
        <w:t>Check on timeline for Caldor Proposed Action</w:t>
      </w:r>
    </w:p>
    <w:p w14:paraId="700EADBF" w14:textId="7F6D832E" w:rsidR="0044397E" w:rsidRDefault="0044397E" w:rsidP="0044397E">
      <w:pPr>
        <w:numPr>
          <w:ilvl w:val="0"/>
          <w:numId w:val="4"/>
        </w:numPr>
        <w:spacing w:after="0" w:line="240" w:lineRule="auto"/>
        <w:textAlignment w:val="center"/>
        <w:rPr>
          <w:rFonts w:cs="Calibri"/>
        </w:rPr>
      </w:pPr>
      <w:r w:rsidRPr="00535D58">
        <w:rPr>
          <w:rFonts w:cs="Calibri"/>
        </w:rPr>
        <w:t xml:space="preserve">Tie in </w:t>
      </w:r>
      <w:r>
        <w:rPr>
          <w:rFonts w:cs="Calibri"/>
        </w:rPr>
        <w:t xml:space="preserve">Becky to potentially share </w:t>
      </w:r>
      <w:r w:rsidRPr="00535D58">
        <w:rPr>
          <w:rFonts w:cs="Calibri"/>
        </w:rPr>
        <w:t xml:space="preserve">field crew (end of August </w:t>
      </w:r>
      <w:r>
        <w:rPr>
          <w:rFonts w:cs="Calibri"/>
        </w:rPr>
        <w:t>–</w:t>
      </w:r>
      <w:r w:rsidRPr="00535D58">
        <w:rPr>
          <w:rFonts w:cs="Calibri"/>
        </w:rPr>
        <w:t xml:space="preserve"> </w:t>
      </w:r>
      <w:r>
        <w:rPr>
          <w:rFonts w:cs="Calibri"/>
        </w:rPr>
        <w:t xml:space="preserve">end date </w:t>
      </w:r>
      <w:r w:rsidRPr="00535D58">
        <w:rPr>
          <w:rFonts w:cs="Calibri"/>
        </w:rPr>
        <w:t xml:space="preserve">1st </w:t>
      </w:r>
      <w:r>
        <w:rPr>
          <w:rFonts w:cs="Calibri"/>
        </w:rPr>
        <w:t xml:space="preserve">of </w:t>
      </w:r>
      <w:r w:rsidRPr="00535D58">
        <w:rPr>
          <w:rFonts w:cs="Calibri"/>
        </w:rPr>
        <w:t>October)</w:t>
      </w:r>
      <w:r>
        <w:rPr>
          <w:rFonts w:cs="Calibri"/>
        </w:rPr>
        <w:t xml:space="preserve"> to complete aspen and meadow monitoring for Three Meadows (in process)</w:t>
      </w:r>
    </w:p>
    <w:p w14:paraId="7E2C70A5" w14:textId="77777777" w:rsidR="0044397E" w:rsidRDefault="0044397E" w:rsidP="0044397E">
      <w:pPr>
        <w:numPr>
          <w:ilvl w:val="0"/>
          <w:numId w:val="4"/>
        </w:numPr>
        <w:spacing w:after="0" w:line="240" w:lineRule="auto"/>
        <w:textAlignment w:val="center"/>
        <w:rPr>
          <w:rFonts w:cs="Calibri"/>
        </w:rPr>
      </w:pPr>
      <w:r>
        <w:rPr>
          <w:rFonts w:cs="Calibri"/>
        </w:rPr>
        <w:t>Touch base with UMWRA to determine level of interest in helping us address Goals 2 and 3</w:t>
      </w:r>
    </w:p>
    <w:p w14:paraId="09EA5850" w14:textId="77777777" w:rsidR="0044397E" w:rsidRDefault="0044397E" w:rsidP="0044397E">
      <w:pPr>
        <w:textAlignment w:val="center"/>
        <w:rPr>
          <w:rFonts w:cs="Calibri"/>
        </w:rPr>
      </w:pPr>
    </w:p>
    <w:p w14:paraId="7E4ABDF7" w14:textId="77777777" w:rsidR="0044397E" w:rsidRPr="00AA1803" w:rsidRDefault="0044397E" w:rsidP="0044397E">
      <w:pPr>
        <w:textAlignment w:val="center"/>
        <w:rPr>
          <w:rFonts w:cs="Calibri"/>
        </w:rPr>
      </w:pPr>
      <w:r w:rsidRPr="00AA1803">
        <w:rPr>
          <w:rFonts w:cs="Calibri"/>
        </w:rPr>
        <w:t>Gwen</w:t>
      </w:r>
    </w:p>
    <w:p w14:paraId="324DF04A" w14:textId="77777777" w:rsidR="0044397E" w:rsidRPr="00AA1803" w:rsidRDefault="0044397E" w:rsidP="0044397E">
      <w:pPr>
        <w:pStyle w:val="ListParagraph"/>
        <w:numPr>
          <w:ilvl w:val="0"/>
          <w:numId w:val="4"/>
        </w:numPr>
        <w:textAlignment w:val="center"/>
        <w:rPr>
          <w:rFonts w:cs="Calibri"/>
        </w:rPr>
      </w:pPr>
      <w:r w:rsidRPr="00AA1803">
        <w:rPr>
          <w:rFonts w:cs="Calibri"/>
        </w:rPr>
        <w:t>Analyze the conifer removal data including all meadows – determine who would be point of contact for this</w:t>
      </w:r>
    </w:p>
    <w:p w14:paraId="730808E4" w14:textId="77777777" w:rsidR="0044397E" w:rsidRDefault="0044397E" w:rsidP="0044397E">
      <w:pPr>
        <w:pStyle w:val="ListParagraph"/>
        <w:numPr>
          <w:ilvl w:val="0"/>
          <w:numId w:val="4"/>
        </w:numPr>
        <w:textAlignment w:val="center"/>
        <w:rPr>
          <w:rFonts w:cs="Calibri"/>
        </w:rPr>
      </w:pPr>
      <w:r w:rsidRPr="00AA1803">
        <w:rPr>
          <w:rFonts w:cs="Calibri"/>
        </w:rPr>
        <w:t>Complete Climate Engine Analysis</w:t>
      </w:r>
    </w:p>
    <w:p w14:paraId="5EF5ED64" w14:textId="77777777" w:rsidR="0044397E" w:rsidRDefault="0044397E" w:rsidP="0044397E">
      <w:pPr>
        <w:pStyle w:val="Default"/>
        <w:rPr>
          <w:sz w:val="23"/>
          <w:szCs w:val="23"/>
        </w:rPr>
      </w:pPr>
    </w:p>
    <w:p w14:paraId="1BA1001A" w14:textId="77777777" w:rsidR="0044397E" w:rsidRDefault="0044397E" w:rsidP="0044397E">
      <w:pPr>
        <w:pStyle w:val="Default"/>
        <w:rPr>
          <w:b/>
          <w:bCs/>
          <w:sz w:val="23"/>
          <w:szCs w:val="23"/>
        </w:rPr>
      </w:pPr>
      <w:r>
        <w:rPr>
          <w:b/>
          <w:bCs/>
          <w:sz w:val="23"/>
          <w:szCs w:val="23"/>
        </w:rPr>
        <w:t>Ongoing Task List</w:t>
      </w:r>
    </w:p>
    <w:p w14:paraId="0A8DB912" w14:textId="77777777" w:rsidR="0044397E" w:rsidRDefault="0044397E" w:rsidP="0044397E">
      <w:pPr>
        <w:pStyle w:val="Default"/>
        <w:rPr>
          <w:b/>
          <w:bCs/>
          <w:color w:val="auto"/>
          <w:sz w:val="23"/>
          <w:szCs w:val="23"/>
        </w:rPr>
      </w:pPr>
    </w:p>
    <w:p w14:paraId="7A018FEC" w14:textId="77777777" w:rsidR="0044397E" w:rsidRDefault="0044397E" w:rsidP="0044397E">
      <w:pPr>
        <w:pStyle w:val="Default"/>
        <w:rPr>
          <w:color w:val="auto"/>
          <w:sz w:val="23"/>
          <w:szCs w:val="23"/>
        </w:rPr>
      </w:pPr>
      <w:r>
        <w:rPr>
          <w:b/>
          <w:bCs/>
          <w:color w:val="auto"/>
          <w:sz w:val="23"/>
          <w:szCs w:val="23"/>
        </w:rPr>
        <w:t xml:space="preserve">All </w:t>
      </w:r>
    </w:p>
    <w:p w14:paraId="28FB4D44"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Use SLAWG to help address whether we are treating/monitoring the right acres. </w:t>
      </w:r>
    </w:p>
    <w:p w14:paraId="4BCFFF59"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Share relevant papers or talks that might be important to share with the group </w:t>
      </w:r>
    </w:p>
    <w:p w14:paraId="0583C46A"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Monitoring Briefs – Many current through 2017, update those that are presenting at the ACCG </w:t>
      </w:r>
    </w:p>
    <w:p w14:paraId="2B12CA23"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ACCG Monitoring members asked to provide updates to Becky (who has edit privileges for Awesome table) in ACCGProjectsforWebsite_2021.xls in Box External. Include presentations, spatial data, photos. </w:t>
      </w:r>
    </w:p>
    <w:p w14:paraId="0AE159F7"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Megan requesting more field work photos from everyone for web site (post to external Box drive) </w:t>
      </w:r>
    </w:p>
    <w:p w14:paraId="02450385"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Add Little Indian Valley, Thompson, and Foster Firs to Climate Engine monitoring </w:t>
      </w:r>
    </w:p>
    <w:p w14:paraId="2CA4ADEE" w14:textId="77777777" w:rsidR="0044397E" w:rsidRDefault="0044397E" w:rsidP="0044397E">
      <w:pPr>
        <w:pStyle w:val="Default"/>
        <w:tabs>
          <w:tab w:val="left" w:pos="90"/>
        </w:tabs>
        <w:rPr>
          <w:color w:val="auto"/>
          <w:sz w:val="23"/>
          <w:szCs w:val="23"/>
        </w:rPr>
      </w:pPr>
    </w:p>
    <w:p w14:paraId="44B1482C" w14:textId="77777777" w:rsidR="0044397E" w:rsidRDefault="0044397E" w:rsidP="0044397E">
      <w:pPr>
        <w:pStyle w:val="Default"/>
        <w:tabs>
          <w:tab w:val="left" w:pos="90"/>
        </w:tabs>
        <w:rPr>
          <w:color w:val="auto"/>
          <w:sz w:val="23"/>
          <w:szCs w:val="23"/>
        </w:rPr>
      </w:pPr>
      <w:r>
        <w:rPr>
          <w:b/>
          <w:bCs/>
          <w:color w:val="auto"/>
          <w:sz w:val="23"/>
          <w:szCs w:val="23"/>
        </w:rPr>
        <w:t xml:space="preserve">Becky </w:t>
      </w:r>
    </w:p>
    <w:p w14:paraId="602AA01E" w14:textId="77777777" w:rsidR="0044397E" w:rsidRDefault="0044397E" w:rsidP="0044397E">
      <w:pPr>
        <w:pStyle w:val="Default"/>
        <w:numPr>
          <w:ilvl w:val="0"/>
          <w:numId w:val="6"/>
        </w:numPr>
        <w:tabs>
          <w:tab w:val="left" w:pos="90"/>
        </w:tabs>
        <w:rPr>
          <w:color w:val="auto"/>
          <w:sz w:val="23"/>
          <w:szCs w:val="23"/>
        </w:rPr>
      </w:pPr>
      <w:r>
        <w:rPr>
          <w:color w:val="auto"/>
          <w:sz w:val="23"/>
          <w:szCs w:val="23"/>
        </w:rPr>
        <w:t xml:space="preserve">Continue to merge all monitoring spatial data into one place </w:t>
      </w:r>
    </w:p>
    <w:p w14:paraId="5E4D7A76" w14:textId="77777777" w:rsidR="0044397E" w:rsidRDefault="0044397E" w:rsidP="0044397E">
      <w:pPr>
        <w:pStyle w:val="Default"/>
        <w:numPr>
          <w:ilvl w:val="0"/>
          <w:numId w:val="6"/>
        </w:numPr>
        <w:tabs>
          <w:tab w:val="left" w:pos="90"/>
        </w:tabs>
        <w:rPr>
          <w:color w:val="auto"/>
          <w:sz w:val="23"/>
          <w:szCs w:val="23"/>
        </w:rPr>
      </w:pPr>
      <w:r>
        <w:rPr>
          <w:color w:val="auto"/>
          <w:sz w:val="23"/>
          <w:szCs w:val="23"/>
        </w:rPr>
        <w:lastRenderedPageBreak/>
        <w:t xml:space="preserve">Determine whether the Forest Service can house the spatial database on our ArcGIS Online </w:t>
      </w:r>
    </w:p>
    <w:p w14:paraId="5D5FD95B" w14:textId="77777777" w:rsidR="0044397E" w:rsidRDefault="0044397E" w:rsidP="0044397E">
      <w:pPr>
        <w:pStyle w:val="Default"/>
        <w:tabs>
          <w:tab w:val="left" w:pos="90"/>
        </w:tabs>
        <w:rPr>
          <w:sz w:val="23"/>
          <w:szCs w:val="23"/>
        </w:rPr>
      </w:pPr>
    </w:p>
    <w:p w14:paraId="412265C1" w14:textId="77777777" w:rsidR="0044397E" w:rsidRDefault="0044397E" w:rsidP="0044397E">
      <w:pPr>
        <w:pStyle w:val="Default"/>
        <w:tabs>
          <w:tab w:val="left" w:pos="90"/>
        </w:tabs>
        <w:rPr>
          <w:sz w:val="23"/>
          <w:szCs w:val="23"/>
        </w:rPr>
      </w:pPr>
      <w:r>
        <w:rPr>
          <w:b/>
          <w:bCs/>
          <w:sz w:val="23"/>
          <w:szCs w:val="23"/>
        </w:rPr>
        <w:t xml:space="preserve">Megan </w:t>
      </w:r>
    </w:p>
    <w:p w14:paraId="5FA673F4" w14:textId="77777777" w:rsidR="0044397E" w:rsidRDefault="0044397E" w:rsidP="0044397E">
      <w:pPr>
        <w:pStyle w:val="Default"/>
        <w:numPr>
          <w:ilvl w:val="0"/>
          <w:numId w:val="6"/>
        </w:numPr>
        <w:tabs>
          <w:tab w:val="left" w:pos="90"/>
        </w:tabs>
        <w:rPr>
          <w:sz w:val="23"/>
          <w:szCs w:val="23"/>
        </w:rPr>
      </w:pPr>
      <w:r>
        <w:rPr>
          <w:sz w:val="23"/>
          <w:szCs w:val="23"/>
        </w:rPr>
        <w:t xml:space="preserve">Create a </w:t>
      </w:r>
      <w:proofErr w:type="spellStart"/>
      <w:r>
        <w:rPr>
          <w:sz w:val="23"/>
          <w:szCs w:val="23"/>
        </w:rPr>
        <w:t>cheatsheet</w:t>
      </w:r>
      <w:proofErr w:type="spellEnd"/>
      <w:r>
        <w:rPr>
          <w:sz w:val="23"/>
          <w:szCs w:val="23"/>
        </w:rPr>
        <w:t xml:space="preserve"> for Google Awesome Tables </w:t>
      </w:r>
    </w:p>
    <w:p w14:paraId="0FBB457D" w14:textId="77777777" w:rsidR="0044397E" w:rsidRDefault="0044397E" w:rsidP="0044397E">
      <w:pPr>
        <w:pStyle w:val="Default"/>
        <w:numPr>
          <w:ilvl w:val="0"/>
          <w:numId w:val="6"/>
        </w:numPr>
        <w:tabs>
          <w:tab w:val="left" w:pos="90"/>
        </w:tabs>
        <w:rPr>
          <w:sz w:val="23"/>
          <w:szCs w:val="23"/>
        </w:rPr>
      </w:pPr>
      <w:r>
        <w:rPr>
          <w:sz w:val="23"/>
          <w:szCs w:val="23"/>
        </w:rPr>
        <w:t xml:space="preserve">Did our website updates ever go live? </w:t>
      </w:r>
    </w:p>
    <w:p w14:paraId="1E658AD4" w14:textId="77777777" w:rsidR="0044397E" w:rsidRDefault="0044397E" w:rsidP="0044397E">
      <w:pPr>
        <w:pStyle w:val="Default"/>
        <w:rPr>
          <w:sz w:val="23"/>
          <w:szCs w:val="23"/>
        </w:rPr>
      </w:pPr>
    </w:p>
    <w:p w14:paraId="388BA642" w14:textId="77777777" w:rsidR="0044397E" w:rsidRDefault="0044397E" w:rsidP="0044397E">
      <w:pPr>
        <w:pStyle w:val="Default"/>
        <w:rPr>
          <w:sz w:val="23"/>
          <w:szCs w:val="23"/>
        </w:rPr>
      </w:pPr>
      <w:r>
        <w:rPr>
          <w:b/>
          <w:bCs/>
          <w:sz w:val="23"/>
          <w:szCs w:val="23"/>
        </w:rPr>
        <w:t xml:space="preserve">Future Agenda Topics </w:t>
      </w:r>
    </w:p>
    <w:p w14:paraId="6075F124" w14:textId="77777777" w:rsidR="0044397E" w:rsidRDefault="0044397E" w:rsidP="0044397E">
      <w:pPr>
        <w:pStyle w:val="Default"/>
        <w:ind w:left="900" w:hanging="540"/>
        <w:rPr>
          <w:sz w:val="23"/>
          <w:szCs w:val="23"/>
        </w:rPr>
      </w:pPr>
      <w:r>
        <w:rPr>
          <w:sz w:val="23"/>
          <w:szCs w:val="23"/>
        </w:rPr>
        <w:t xml:space="preserve">1. Need to address monitoring in plantations both the variable density PCG and the variable density planting – will we continue this </w:t>
      </w:r>
    </w:p>
    <w:p w14:paraId="27B0D0A4" w14:textId="77777777" w:rsidR="0044397E" w:rsidRDefault="0044397E" w:rsidP="0044397E">
      <w:pPr>
        <w:pStyle w:val="Default"/>
        <w:ind w:left="900" w:hanging="540"/>
        <w:rPr>
          <w:sz w:val="23"/>
          <w:szCs w:val="23"/>
        </w:rPr>
      </w:pPr>
      <w:r>
        <w:rPr>
          <w:sz w:val="23"/>
          <w:szCs w:val="23"/>
        </w:rPr>
        <w:t xml:space="preserve">2. Monitoring Strategy - review the strategy and see if there is something else we might need to pursue (ongoing) a. Track key issues and make sure we are monitoring them </w:t>
      </w:r>
    </w:p>
    <w:p w14:paraId="4540DFE5" w14:textId="77777777" w:rsidR="0044397E" w:rsidRDefault="0044397E" w:rsidP="0044397E">
      <w:pPr>
        <w:pStyle w:val="Default"/>
        <w:ind w:left="900"/>
        <w:rPr>
          <w:sz w:val="23"/>
          <w:szCs w:val="23"/>
        </w:rPr>
      </w:pPr>
      <w:r>
        <w:rPr>
          <w:sz w:val="23"/>
          <w:szCs w:val="23"/>
        </w:rPr>
        <w:t xml:space="preserve">b. Is there any new information gained that can be applied to management? </w:t>
      </w:r>
    </w:p>
    <w:p w14:paraId="64DA367F" w14:textId="77777777" w:rsidR="0044397E" w:rsidRDefault="0044397E" w:rsidP="0044397E">
      <w:pPr>
        <w:pStyle w:val="Default"/>
        <w:ind w:left="900" w:hanging="540"/>
        <w:rPr>
          <w:sz w:val="23"/>
          <w:szCs w:val="23"/>
        </w:rPr>
      </w:pPr>
      <w:r>
        <w:rPr>
          <w:sz w:val="23"/>
          <w:szCs w:val="23"/>
        </w:rPr>
        <w:t xml:space="preserve">3. CA Forest Observatory – could be a good topic for our group (this might be a great SLAWG topic as well) </w:t>
      </w:r>
    </w:p>
    <w:p w14:paraId="22698BF7" w14:textId="77777777" w:rsidR="0044397E" w:rsidRDefault="0044397E" w:rsidP="0044397E">
      <w:pPr>
        <w:pStyle w:val="Default"/>
        <w:ind w:left="900" w:hanging="540"/>
        <w:rPr>
          <w:sz w:val="23"/>
          <w:szCs w:val="23"/>
        </w:rPr>
      </w:pPr>
      <w:r>
        <w:rPr>
          <w:sz w:val="23"/>
          <w:szCs w:val="23"/>
        </w:rPr>
        <w:t xml:space="preserve">4. Landscape Scale Assessment – circle back to reporting and how we can tackle assessing at a broader scale – maybe LiDAR will help us with this? (linked to part 2 of SLAWG been postponed) a. Think about how we can use the LiDAR as a monitoring tool and start looking at outputs </w:t>
      </w:r>
    </w:p>
    <w:p w14:paraId="462B56CD" w14:textId="77777777" w:rsidR="0044397E" w:rsidRDefault="0044397E" w:rsidP="0044397E">
      <w:pPr>
        <w:pStyle w:val="Default"/>
        <w:ind w:left="900"/>
        <w:rPr>
          <w:sz w:val="23"/>
          <w:szCs w:val="23"/>
        </w:rPr>
      </w:pPr>
      <w:r>
        <w:rPr>
          <w:sz w:val="23"/>
          <w:szCs w:val="23"/>
        </w:rPr>
        <w:t xml:space="preserve">b. Presentation on LiDAR products once it is available for the ENF (maybe have Van and UW folks to talk about the LiDAR outputs for the ACCG) </w:t>
      </w:r>
    </w:p>
    <w:p w14:paraId="07ADC8AC" w14:textId="77777777" w:rsidR="0044397E" w:rsidRDefault="0044397E" w:rsidP="0044397E">
      <w:pPr>
        <w:pStyle w:val="Default"/>
        <w:ind w:left="900" w:hanging="540"/>
        <w:rPr>
          <w:sz w:val="23"/>
          <w:szCs w:val="23"/>
        </w:rPr>
      </w:pPr>
      <w:r>
        <w:rPr>
          <w:sz w:val="23"/>
          <w:szCs w:val="23"/>
        </w:rPr>
        <w:t xml:space="preserve">5. Summarizing data now that we have data – what projects need a report out? a. discuss how information is being presented/translated and if we can improve that </w:t>
      </w:r>
    </w:p>
    <w:p w14:paraId="30F82BED" w14:textId="77777777" w:rsidR="0044397E" w:rsidRDefault="0044397E" w:rsidP="0044397E">
      <w:pPr>
        <w:pStyle w:val="Default"/>
        <w:ind w:left="900" w:hanging="540"/>
        <w:rPr>
          <w:sz w:val="23"/>
          <w:szCs w:val="23"/>
        </w:rPr>
      </w:pPr>
      <w:r>
        <w:rPr>
          <w:sz w:val="23"/>
          <w:szCs w:val="23"/>
        </w:rPr>
        <w:t xml:space="preserve">6. 2023 symposium to cover monitoring projects on the Stanislaus </w:t>
      </w:r>
    </w:p>
    <w:p w14:paraId="3BB9FAD7" w14:textId="77777777" w:rsidR="0044397E" w:rsidRDefault="0044397E" w:rsidP="0044397E">
      <w:pPr>
        <w:pStyle w:val="Default"/>
        <w:ind w:left="900" w:hanging="540"/>
        <w:rPr>
          <w:sz w:val="23"/>
          <w:szCs w:val="23"/>
        </w:rPr>
      </w:pPr>
      <w:r>
        <w:rPr>
          <w:sz w:val="23"/>
          <w:szCs w:val="23"/>
        </w:rPr>
        <w:t xml:space="preserve">7. Meadow monitoring protocol comparison, Kyle– field visit of monitoring workgroup for late summer </w:t>
      </w:r>
    </w:p>
    <w:p w14:paraId="68D8D87A" w14:textId="77777777" w:rsidR="0044397E" w:rsidRPr="00691CB1" w:rsidRDefault="0044397E" w:rsidP="0044397E">
      <w:pPr>
        <w:ind w:left="900" w:hanging="540"/>
        <w:rPr>
          <w:rFonts w:cstheme="minorHAnsi"/>
          <w:b/>
          <w:bCs/>
          <w:sz w:val="24"/>
        </w:rPr>
      </w:pPr>
      <w:r>
        <w:rPr>
          <w:sz w:val="23"/>
          <w:szCs w:val="23"/>
        </w:rPr>
        <w:t>8. Short presentation to appropriate audience re: need for monitoring funds post-project (up to 10 years post).</w:t>
      </w:r>
    </w:p>
    <w:p w14:paraId="3624BA7E" w14:textId="77777777" w:rsidR="0044397E" w:rsidRDefault="0044397E"/>
    <w:sectPr w:rsidR="0044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489"/>
    <w:multiLevelType w:val="hybridMultilevel"/>
    <w:tmpl w:val="D69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0C9"/>
    <w:multiLevelType w:val="hybridMultilevel"/>
    <w:tmpl w:val="001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6484E"/>
    <w:multiLevelType w:val="multilevel"/>
    <w:tmpl w:val="24286B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0765DD"/>
    <w:multiLevelType w:val="hybridMultilevel"/>
    <w:tmpl w:val="544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85452"/>
    <w:multiLevelType w:val="multilevel"/>
    <w:tmpl w:val="4DE6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5722D6"/>
    <w:multiLevelType w:val="multilevel"/>
    <w:tmpl w:val="07F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BF"/>
    <w:rsid w:val="002F226E"/>
    <w:rsid w:val="003B7AF0"/>
    <w:rsid w:val="0044397E"/>
    <w:rsid w:val="004A17BF"/>
    <w:rsid w:val="007E0867"/>
    <w:rsid w:val="008D30D8"/>
    <w:rsid w:val="00AF4F21"/>
    <w:rsid w:val="00BB5008"/>
    <w:rsid w:val="00CA6CF3"/>
    <w:rsid w:val="00CE26C3"/>
    <w:rsid w:val="00DA1BAD"/>
    <w:rsid w:val="00DC2B29"/>
    <w:rsid w:val="00DD5FB2"/>
    <w:rsid w:val="00E346C0"/>
    <w:rsid w:val="00F841E3"/>
    <w:rsid w:val="00FA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C6EF"/>
  <w15:chartTrackingRefBased/>
  <w15:docId w15:val="{941451E2-DE0D-465F-9369-6BABDCE8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008"/>
    <w:rPr>
      <w:color w:val="0563C1" w:themeColor="hyperlink"/>
      <w:u w:val="single"/>
    </w:rPr>
  </w:style>
  <w:style w:type="character" w:styleId="UnresolvedMention">
    <w:name w:val="Unresolved Mention"/>
    <w:basedOn w:val="DefaultParagraphFont"/>
    <w:uiPriority w:val="99"/>
    <w:semiHidden/>
    <w:unhideWhenUsed/>
    <w:rsid w:val="00BB5008"/>
    <w:rPr>
      <w:color w:val="605E5C"/>
      <w:shd w:val="clear" w:color="auto" w:fill="E1DFDD"/>
    </w:rPr>
  </w:style>
  <w:style w:type="paragraph" w:styleId="ListParagraph">
    <w:name w:val="List Paragraph"/>
    <w:basedOn w:val="Normal"/>
    <w:uiPriority w:val="34"/>
    <w:qFormat/>
    <w:rsid w:val="0044397E"/>
    <w:pPr>
      <w:numPr>
        <w:numId w:val="2"/>
      </w:numPr>
      <w:tabs>
        <w:tab w:val="left" w:pos="720"/>
      </w:tabs>
      <w:spacing w:after="0" w:line="240" w:lineRule="auto"/>
      <w:contextualSpacing/>
    </w:pPr>
    <w:rPr>
      <w:rFonts w:ascii="Calibri" w:eastAsia="Times New Roman" w:hAnsi="Calibri" w:cs="Times New Roman"/>
      <w:color w:val="000000"/>
      <w:kern w:val="28"/>
    </w:rPr>
  </w:style>
  <w:style w:type="paragraph" w:customStyle="1" w:styleId="Default">
    <w:name w:val="Default"/>
    <w:rsid w:val="00443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7445">
      <w:bodyDiv w:val="1"/>
      <w:marLeft w:val="0"/>
      <w:marRight w:val="0"/>
      <w:marTop w:val="0"/>
      <w:marBottom w:val="0"/>
      <w:divBdr>
        <w:top w:val="none" w:sz="0" w:space="0" w:color="auto"/>
        <w:left w:val="none" w:sz="0" w:space="0" w:color="auto"/>
        <w:bottom w:val="none" w:sz="0" w:space="0" w:color="auto"/>
        <w:right w:val="none" w:sz="0" w:space="0" w:color="auto"/>
      </w:divBdr>
    </w:div>
    <w:div w:id="208260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fs.box.com/s/os3gn2qntcauwg7j595voqo0bifrdnt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Estes, Becky -FS</cp:lastModifiedBy>
  <cp:revision>3</cp:revision>
  <dcterms:created xsi:type="dcterms:W3CDTF">2022-09-15T00:20:00Z</dcterms:created>
  <dcterms:modified xsi:type="dcterms:W3CDTF">2022-09-15T16:29:00Z</dcterms:modified>
</cp:coreProperties>
</file>