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EFC526" w14:textId="15A1ACF0" w:rsidR="001023BB" w:rsidRPr="00C96EE4" w:rsidRDefault="001023BB">
      <w:pPr>
        <w:rPr>
          <w:b/>
          <w:bCs/>
          <w:sz w:val="24"/>
          <w:szCs w:val="24"/>
        </w:rPr>
      </w:pPr>
      <w:r w:rsidRPr="00C96EE4">
        <w:rPr>
          <w:b/>
          <w:bCs/>
          <w:sz w:val="24"/>
          <w:szCs w:val="24"/>
        </w:rPr>
        <w:t xml:space="preserve">July </w:t>
      </w:r>
      <w:r w:rsidR="00E46EB9">
        <w:rPr>
          <w:b/>
          <w:bCs/>
          <w:sz w:val="24"/>
          <w:szCs w:val="24"/>
        </w:rPr>
        <w:t xml:space="preserve">ACCG </w:t>
      </w:r>
      <w:r w:rsidRPr="00C96EE4">
        <w:rPr>
          <w:b/>
          <w:bCs/>
          <w:sz w:val="24"/>
          <w:szCs w:val="24"/>
        </w:rPr>
        <w:t xml:space="preserve">Monitoring </w:t>
      </w:r>
      <w:r w:rsidR="00460853" w:rsidRPr="00C96EE4">
        <w:rPr>
          <w:b/>
          <w:bCs/>
          <w:sz w:val="24"/>
          <w:szCs w:val="24"/>
        </w:rPr>
        <w:t>Work Group Meeting Notes</w:t>
      </w:r>
    </w:p>
    <w:p w14:paraId="0885AA7F" w14:textId="7FD6AB04" w:rsidR="007F3D62" w:rsidRDefault="00460853">
      <w:r>
        <w:t xml:space="preserve">Meeting participants: </w:t>
      </w:r>
      <w:r w:rsidR="001023BB">
        <w:t>Becky</w:t>
      </w:r>
      <w:r>
        <w:t xml:space="preserve"> Estes</w:t>
      </w:r>
      <w:r w:rsidR="001023BB">
        <w:t>, Zach</w:t>
      </w:r>
      <w:r>
        <w:t xml:space="preserve"> Croyle</w:t>
      </w:r>
      <w:r w:rsidR="001023BB">
        <w:t>, Helen</w:t>
      </w:r>
      <w:r>
        <w:t xml:space="preserve"> Loffland</w:t>
      </w:r>
      <w:r w:rsidR="001023BB">
        <w:t>, Linda Diesem, Michelle Wolfgang</w:t>
      </w:r>
      <w:r>
        <w:t>, Megan Layhee</w:t>
      </w:r>
    </w:p>
    <w:p w14:paraId="4EFD7D12" w14:textId="40C113B1" w:rsidR="00E662DC" w:rsidRDefault="001023BB">
      <w:r>
        <w:t>7/12/2023</w:t>
      </w:r>
    </w:p>
    <w:p w14:paraId="6D42B942" w14:textId="157FD7E6" w:rsidR="00CF1417" w:rsidRPr="00E662DC" w:rsidRDefault="00C96EE4" w:rsidP="00E46EB9">
      <w:pPr>
        <w:spacing w:before="240"/>
        <w:rPr>
          <w:b/>
          <w:bCs/>
        </w:rPr>
      </w:pPr>
      <w:r w:rsidRPr="00E662DC">
        <w:rPr>
          <w:b/>
          <w:bCs/>
        </w:rPr>
        <w:t>Introductions/Agenda Review</w:t>
      </w:r>
    </w:p>
    <w:p w14:paraId="2F731A6E" w14:textId="148FAAEA" w:rsidR="001023BB" w:rsidRDefault="001023BB">
      <w:r>
        <w:t xml:space="preserve">Becky </w:t>
      </w:r>
      <w:r w:rsidR="00460853">
        <w:t>asked Helen about timing of the</w:t>
      </w:r>
      <w:r>
        <w:t xml:space="preserve"> Martin Meadow visit. </w:t>
      </w:r>
      <w:r w:rsidR="00460853">
        <w:t>Helen mentioned that she hasn’t</w:t>
      </w:r>
      <w:r>
        <w:t xml:space="preserve"> started any of the transects, </w:t>
      </w:r>
      <w:r w:rsidR="00E46EB9">
        <w:t>and needed</w:t>
      </w:r>
      <w:r>
        <w:t xml:space="preserve"> to chat with Becky about whether to </w:t>
      </w:r>
      <w:r w:rsidR="00460853">
        <w:t>wait for the</w:t>
      </w:r>
      <w:r>
        <w:t xml:space="preserve"> </w:t>
      </w:r>
      <w:r w:rsidR="00460853">
        <w:t xml:space="preserve">field workshop </w:t>
      </w:r>
      <w:r>
        <w:t>volunteer day or</w:t>
      </w:r>
      <w:r w:rsidR="00460853">
        <w:t xml:space="preserve"> do it s</w:t>
      </w:r>
      <w:r>
        <w:t xml:space="preserve">eparately. </w:t>
      </w:r>
      <w:r w:rsidR="00460853">
        <w:t>They agreed to do</w:t>
      </w:r>
      <w:r>
        <w:t xml:space="preserve"> as much as </w:t>
      </w:r>
      <w:r w:rsidR="00460853">
        <w:t>they</w:t>
      </w:r>
      <w:r>
        <w:t xml:space="preserve"> can on the </w:t>
      </w:r>
      <w:r w:rsidR="00460853">
        <w:t>workshop</w:t>
      </w:r>
      <w:r>
        <w:t xml:space="preserve"> day and then finish the rest </w:t>
      </w:r>
      <w:r w:rsidR="00460853">
        <w:t>of the monitoring at a later date.</w:t>
      </w:r>
      <w:r>
        <w:t xml:space="preserve"> </w:t>
      </w:r>
    </w:p>
    <w:p w14:paraId="2ECD59E6" w14:textId="16FE9C5B" w:rsidR="00E662DC" w:rsidRPr="00E662DC" w:rsidRDefault="00C96EE4">
      <w:r>
        <w:t>Becky and Megan decided it would be good to run through he ACCG website one more time toward the end of the meeting to review the Monitoring-related website updates.</w:t>
      </w:r>
    </w:p>
    <w:p w14:paraId="1428881A" w14:textId="6DB40915" w:rsidR="00C96EE4" w:rsidRPr="00E662DC" w:rsidRDefault="00C96EE4" w:rsidP="00E46EB9">
      <w:pPr>
        <w:spacing w:before="240"/>
        <w:rPr>
          <w:rFonts w:cs="Calibri"/>
          <w:b/>
          <w:bCs/>
          <w:szCs w:val="20"/>
        </w:rPr>
      </w:pPr>
      <w:r w:rsidRPr="00E662DC">
        <w:rPr>
          <w:rFonts w:cs="Calibri"/>
          <w:b/>
          <w:bCs/>
          <w:szCs w:val="20"/>
        </w:rPr>
        <w:t>Overview of Request to MARS on F3 Summary</w:t>
      </w:r>
    </w:p>
    <w:p w14:paraId="74A7B1EB" w14:textId="4B0B2552" w:rsidR="001023BB" w:rsidRDefault="001023BB">
      <w:r>
        <w:t>Becky</w:t>
      </w:r>
      <w:r w:rsidR="00C96EE4">
        <w:t xml:space="preserve"> reviewed her process to this point for developing the MARS request. She went ahead and</w:t>
      </w:r>
      <w:r>
        <w:t xml:space="preserve"> summarized conversations that </w:t>
      </w:r>
      <w:r w:rsidR="00C96EE4">
        <w:t>the work group</w:t>
      </w:r>
      <w:r>
        <w:t xml:space="preserve"> have </w:t>
      </w:r>
      <w:r w:rsidR="00C96EE4">
        <w:t>had in this setting</w:t>
      </w:r>
      <w:r>
        <w:t xml:space="preserve">, looked back </w:t>
      </w:r>
      <w:r w:rsidR="00C96EE4">
        <w:t>over the</w:t>
      </w:r>
      <w:r>
        <w:t xml:space="preserve"> monitoring strategy and found questions that could be answered at the landscape scale. </w:t>
      </w:r>
      <w:r w:rsidR="00C96EE4">
        <w:t>Noted that she recalled the work group had</w:t>
      </w:r>
      <w:r>
        <w:t xml:space="preserve"> </w:t>
      </w:r>
      <w:r w:rsidR="00C96EE4">
        <w:t>at one point identified</w:t>
      </w:r>
      <w:r>
        <w:t xml:space="preserve"> </w:t>
      </w:r>
      <w:r w:rsidR="00C96EE4">
        <w:t>scales for each question</w:t>
      </w:r>
      <w:r>
        <w:t>, but couldn’t find anything.</w:t>
      </w:r>
    </w:p>
    <w:p w14:paraId="06815D0D" w14:textId="669C7DCA" w:rsidR="001023BB" w:rsidRDefault="00C96EE4" w:rsidP="00C96EE4">
      <w:r>
        <w:t>Becky created</w:t>
      </w:r>
      <w:r w:rsidR="001023BB">
        <w:t xml:space="preserve"> a crosswalk between the cornerstone strategy questions </w:t>
      </w:r>
      <w:r>
        <w:t>and</w:t>
      </w:r>
      <w:r w:rsidR="001023BB">
        <w:t xml:space="preserve"> the RRK indicators and data summaries for each question.</w:t>
      </w:r>
      <w:r>
        <w:t xml:space="preserve"> The cornerstone boundary is the s</w:t>
      </w:r>
      <w:r w:rsidR="001023BB">
        <w:t>cale</w:t>
      </w:r>
      <w:r>
        <w:t xml:space="preserve">, but </w:t>
      </w:r>
      <w:r w:rsidR="00C265E5">
        <w:t>Becky</w:t>
      </w:r>
      <w:r>
        <w:t xml:space="preserve"> noted that the group could </w:t>
      </w:r>
      <w:r w:rsidR="001023BB">
        <w:t>change this, perhaps expand</w:t>
      </w:r>
      <w:r>
        <w:t xml:space="preserve"> to include the whole ACCG SLAWG footprint.</w:t>
      </w:r>
      <w:r w:rsidR="001023BB">
        <w:t xml:space="preserve"> </w:t>
      </w:r>
      <w:r>
        <w:t>The proposed t</w:t>
      </w:r>
      <w:r w:rsidR="001023BB">
        <w:t xml:space="preserve">imeframe </w:t>
      </w:r>
      <w:r>
        <w:t xml:space="preserve">for this analysis would be </w:t>
      </w:r>
      <w:r w:rsidR="001023BB">
        <w:t>2011 (pre CFLR project), 2016 (mid CFLR project</w:t>
      </w:r>
      <w:r>
        <w:t>)</w:t>
      </w:r>
      <w:r w:rsidR="001023BB">
        <w:t>,</w:t>
      </w:r>
      <w:r>
        <w:t xml:space="preserve"> and</w:t>
      </w:r>
      <w:r w:rsidR="001023BB">
        <w:t xml:space="preserve"> 2021 (or most current landscape)</w:t>
      </w:r>
      <w:r>
        <w:t>.</w:t>
      </w:r>
    </w:p>
    <w:p w14:paraId="4ABFF2A2" w14:textId="578F3F65" w:rsidR="00916262" w:rsidRDefault="00C96EE4" w:rsidP="00C96EE4">
      <w:r>
        <w:t xml:space="preserve">Group decided that the next step should be that </w:t>
      </w:r>
      <w:r w:rsidR="00460853">
        <w:t>Becky</w:t>
      </w:r>
      <w:r w:rsidR="00916262">
        <w:t xml:space="preserve"> will reach out to </w:t>
      </w:r>
      <w:r w:rsidR="00E662DC">
        <w:t>her</w:t>
      </w:r>
      <w:r>
        <w:t xml:space="preserve"> contact</w:t>
      </w:r>
      <w:r w:rsidR="00E662DC">
        <w:t>s</w:t>
      </w:r>
      <w:r>
        <w:t xml:space="preserve"> at </w:t>
      </w:r>
      <w:r w:rsidR="00916262">
        <w:t>MARS</w:t>
      </w:r>
      <w:r w:rsidR="00E662DC">
        <w:t xml:space="preserve"> to get a sense of their limitations/side boards to help refine the request,</w:t>
      </w:r>
      <w:r w:rsidR="00916262">
        <w:t xml:space="preserve"> and </w:t>
      </w:r>
      <w:r w:rsidR="00E662DC">
        <w:t xml:space="preserve">also the </w:t>
      </w:r>
      <w:r w:rsidR="00916262">
        <w:t xml:space="preserve">work group will </w:t>
      </w:r>
      <w:r w:rsidR="00E662DC">
        <w:t>review the request and provide feedback to Becky.</w:t>
      </w:r>
    </w:p>
    <w:p w14:paraId="73DADA33" w14:textId="5A6675F3" w:rsidR="00916262" w:rsidRPr="00CF1417" w:rsidRDefault="00916262" w:rsidP="00E46EB9">
      <w:pPr>
        <w:spacing w:before="240"/>
        <w:rPr>
          <w:b/>
          <w:bCs/>
        </w:rPr>
      </w:pPr>
      <w:r w:rsidRPr="00CF1417">
        <w:rPr>
          <w:b/>
          <w:bCs/>
        </w:rPr>
        <w:t xml:space="preserve">ACCG Monitoring </w:t>
      </w:r>
      <w:r w:rsidR="00E662DC">
        <w:rPr>
          <w:b/>
          <w:bCs/>
        </w:rPr>
        <w:t>Workshop</w:t>
      </w:r>
      <w:r w:rsidR="00C96EE4">
        <w:rPr>
          <w:b/>
          <w:bCs/>
        </w:rPr>
        <w:t xml:space="preserve"> </w:t>
      </w:r>
      <w:r w:rsidR="00E662DC">
        <w:rPr>
          <w:b/>
          <w:bCs/>
        </w:rPr>
        <w:t>Field</w:t>
      </w:r>
      <w:r w:rsidR="00C96EE4">
        <w:rPr>
          <w:b/>
          <w:bCs/>
        </w:rPr>
        <w:t xml:space="preserve"> </w:t>
      </w:r>
      <w:r w:rsidR="00E662DC">
        <w:rPr>
          <w:b/>
          <w:bCs/>
        </w:rPr>
        <w:t>Days</w:t>
      </w:r>
      <w:r w:rsidR="00C96EE4">
        <w:rPr>
          <w:b/>
          <w:bCs/>
        </w:rPr>
        <w:t xml:space="preserve"> (aspen &amp; meadow)</w:t>
      </w:r>
      <w:r w:rsidRPr="00CF1417">
        <w:rPr>
          <w:b/>
          <w:bCs/>
        </w:rPr>
        <w:t xml:space="preserve">: </w:t>
      </w:r>
    </w:p>
    <w:p w14:paraId="354781F8" w14:textId="77777777" w:rsidR="00E662DC" w:rsidRDefault="00A15099" w:rsidP="00E662DC">
      <w:r>
        <w:t>Discussed the importance of limiting to the number of people invited, Becky thought 20 people would be a good max number.</w:t>
      </w:r>
      <w:r w:rsidR="00E662DC">
        <w:t xml:space="preserve"> </w:t>
      </w:r>
    </w:p>
    <w:p w14:paraId="618985B2" w14:textId="1A6F2768" w:rsidR="00916262" w:rsidRDefault="00E662DC" w:rsidP="00E662DC">
      <w:r>
        <w:t xml:space="preserve">Linda added that she would </w:t>
      </w:r>
      <w:r w:rsidR="00A15099" w:rsidRPr="00A15099">
        <w:t>like to participate</w:t>
      </w:r>
      <w:r>
        <w:t xml:space="preserve"> on both days</w:t>
      </w:r>
      <w:r w:rsidR="00A15099" w:rsidRPr="00A15099">
        <w:t>,</w:t>
      </w:r>
      <w:r>
        <w:t xml:space="preserve"> but has</w:t>
      </w:r>
      <w:r w:rsidR="00A15099" w:rsidRPr="00A15099">
        <w:t xml:space="preserve"> no field </w:t>
      </w:r>
      <w:r>
        <w:t>experience and has had issues with Eventbrite in the past</w:t>
      </w:r>
      <w:r w:rsidR="00A15099">
        <w:t xml:space="preserve">. Becky </w:t>
      </w:r>
      <w:r>
        <w:t xml:space="preserve">added that no experience is needed, that’s the intent of the workshops is education/training, and </w:t>
      </w:r>
      <w:r w:rsidR="00A15099">
        <w:t>is putting Linda down for both days.</w:t>
      </w:r>
    </w:p>
    <w:p w14:paraId="56BB65BB" w14:textId="1C0AD98B" w:rsidR="00A15099" w:rsidRDefault="00A15099" w:rsidP="00E662DC">
      <w:pPr>
        <w:rPr>
          <w:rStyle w:val="ui-provider"/>
        </w:rPr>
      </w:pPr>
      <w:r>
        <w:t xml:space="preserve">Michelle </w:t>
      </w:r>
      <w:r w:rsidR="00E662DC">
        <w:rPr>
          <w:rStyle w:val="ui-provider"/>
        </w:rPr>
        <w:t>noted</w:t>
      </w:r>
      <w:r>
        <w:rPr>
          <w:rStyle w:val="ui-provider"/>
        </w:rPr>
        <w:t xml:space="preserve"> </w:t>
      </w:r>
      <w:r w:rsidR="00E662DC">
        <w:rPr>
          <w:rStyle w:val="ui-provider"/>
        </w:rPr>
        <w:t>an action item from last month’s work group notes, for Sue to reach out to</w:t>
      </w:r>
      <w:r>
        <w:rPr>
          <w:rStyle w:val="ui-provider"/>
        </w:rPr>
        <w:t xml:space="preserve"> CNPS </w:t>
      </w:r>
      <w:r w:rsidR="00E662DC">
        <w:rPr>
          <w:rStyle w:val="ui-provider"/>
        </w:rPr>
        <w:t>to solicit potential volunteers for the field days</w:t>
      </w:r>
      <w:r w:rsidR="00C96EE4">
        <w:rPr>
          <w:rStyle w:val="ui-provider"/>
        </w:rPr>
        <w:t>,</w:t>
      </w:r>
      <w:r w:rsidR="00E662DC">
        <w:rPr>
          <w:rStyle w:val="ui-provider"/>
        </w:rPr>
        <w:t xml:space="preserve"> and noted that she would</w:t>
      </w:r>
      <w:r w:rsidR="00C96EE4">
        <w:rPr>
          <w:rStyle w:val="ui-provider"/>
        </w:rPr>
        <w:t xml:space="preserve"> volunteer</w:t>
      </w:r>
      <w:r w:rsidR="00E662DC">
        <w:rPr>
          <w:rStyle w:val="ui-provider"/>
        </w:rPr>
        <w:t xml:space="preserve"> herself </w:t>
      </w:r>
      <w:r w:rsidR="00C96EE4">
        <w:rPr>
          <w:rStyle w:val="ui-provider"/>
        </w:rPr>
        <w:t>to</w:t>
      </w:r>
      <w:r>
        <w:rPr>
          <w:rStyle w:val="ui-provider"/>
        </w:rPr>
        <w:t xml:space="preserve"> follow up with </w:t>
      </w:r>
      <w:r w:rsidR="00E662DC">
        <w:rPr>
          <w:rStyle w:val="ui-provider"/>
        </w:rPr>
        <w:t xml:space="preserve">her </w:t>
      </w:r>
      <w:r>
        <w:rPr>
          <w:rStyle w:val="ui-provider"/>
        </w:rPr>
        <w:t xml:space="preserve">contacts </w:t>
      </w:r>
      <w:r w:rsidR="00E662DC">
        <w:rPr>
          <w:rStyle w:val="ui-provider"/>
        </w:rPr>
        <w:t>at both</w:t>
      </w:r>
      <w:r>
        <w:rPr>
          <w:rStyle w:val="ui-provider"/>
        </w:rPr>
        <w:t xml:space="preserve"> CNPS and </w:t>
      </w:r>
      <w:r w:rsidR="00C96EE4">
        <w:rPr>
          <w:rStyle w:val="ui-provider"/>
        </w:rPr>
        <w:t>Sierra Meadows Partnership</w:t>
      </w:r>
      <w:r>
        <w:rPr>
          <w:rStyle w:val="ui-provider"/>
        </w:rPr>
        <w:t xml:space="preserve"> to spread the word. </w:t>
      </w:r>
    </w:p>
    <w:p w14:paraId="2B514A9C" w14:textId="0F786F89" w:rsidR="00A15099" w:rsidRPr="00C96EE4" w:rsidRDefault="00E662DC" w:rsidP="00E662DC">
      <w:r>
        <w:t xml:space="preserve">Becky asked </w:t>
      </w:r>
      <w:r w:rsidR="00C96EE4" w:rsidRPr="00C96EE4">
        <w:t xml:space="preserve">Zach </w:t>
      </w:r>
      <w:r>
        <w:t>to help</w:t>
      </w:r>
      <w:r w:rsidR="00C96EE4" w:rsidRPr="00C96EE4">
        <w:t xml:space="preserve"> spread the word with</w:t>
      </w:r>
      <w:r w:rsidR="00A15099" w:rsidRPr="00C96EE4">
        <w:t xml:space="preserve"> STF staff </w:t>
      </w:r>
      <w:r w:rsidR="00C96EE4" w:rsidRPr="00C96EE4">
        <w:t>(</w:t>
      </w:r>
      <w:r w:rsidR="00A15099" w:rsidRPr="00C96EE4">
        <w:t>seasonal botany staff, Carinna, Ray</w:t>
      </w:r>
      <w:r w:rsidR="00C96EE4" w:rsidRPr="00C96EE4">
        <w:t>,</w:t>
      </w:r>
      <w:r w:rsidR="00A15099" w:rsidRPr="00C96EE4">
        <w:t xml:space="preserve"> etc.)</w:t>
      </w:r>
    </w:p>
    <w:p w14:paraId="7A82D779" w14:textId="4F73855D" w:rsidR="00A15099" w:rsidRPr="00832B09" w:rsidRDefault="00A15099" w:rsidP="00E662DC">
      <w:r>
        <w:lastRenderedPageBreak/>
        <w:t>Becky will update the flyers and recirculate with group to share</w:t>
      </w:r>
      <w:r w:rsidR="00E662DC">
        <w:t xml:space="preserve">. Becky also noted that it would be good to have the previous monitoring data available for the field days. Also, </w:t>
      </w:r>
      <w:r w:rsidR="00E662DC" w:rsidRPr="00E662DC">
        <w:t>noted that we need</w:t>
      </w:r>
      <w:r w:rsidR="00832B09" w:rsidRPr="00E662DC">
        <w:t xml:space="preserve"> find out </w:t>
      </w:r>
      <w:r w:rsidR="00832B09" w:rsidRPr="00832B09">
        <w:t>where monitoring g</w:t>
      </w:r>
      <w:r w:rsidRPr="00832B09">
        <w:t>ear cache on Amador district</w:t>
      </w:r>
      <w:r w:rsidR="00832B09" w:rsidRPr="00832B09">
        <w:t xml:space="preserve"> is located</w:t>
      </w:r>
      <w:r w:rsidR="00E662DC">
        <w:t xml:space="preserve">, and </w:t>
      </w:r>
      <w:r w:rsidRPr="00832B09">
        <w:t xml:space="preserve">if additional gear is needed for </w:t>
      </w:r>
      <w:r w:rsidR="00832B09" w:rsidRPr="00832B09">
        <w:t>the STF meadow</w:t>
      </w:r>
      <w:r w:rsidRPr="00832B09">
        <w:t xml:space="preserve"> day, someone </w:t>
      </w:r>
      <w:r w:rsidR="00832B09" w:rsidRPr="00832B09">
        <w:t>from ARD needs to bring it</w:t>
      </w:r>
      <w:r w:rsidR="00E662DC">
        <w:t>.</w:t>
      </w:r>
    </w:p>
    <w:p w14:paraId="672290C7" w14:textId="39FBCB65" w:rsidR="00CF1417" w:rsidRPr="00CF1417" w:rsidRDefault="00CF1417" w:rsidP="00E662DC">
      <w:r w:rsidRPr="00CF1417">
        <w:t xml:space="preserve">Becky </w:t>
      </w:r>
      <w:r w:rsidR="00E662DC">
        <w:t xml:space="preserve">also noted that she </w:t>
      </w:r>
      <w:r w:rsidRPr="00CF1417">
        <w:t xml:space="preserve">is heading to Martin Meadow soon for another </w:t>
      </w:r>
      <w:r>
        <w:t>project</w:t>
      </w:r>
      <w:r w:rsidRPr="00CF1417">
        <w:t>, legacy tree monitoring work</w:t>
      </w:r>
      <w:r w:rsidR="00E662DC">
        <w:t>. This work was</w:t>
      </w:r>
      <w:r>
        <w:t xml:space="preserve"> </w:t>
      </w:r>
      <w:r w:rsidR="00E662DC">
        <w:t>performing raking</w:t>
      </w:r>
      <w:r>
        <w:t xml:space="preserve"> around legacy trees</w:t>
      </w:r>
      <w:r w:rsidR="00E662DC">
        <w:t xml:space="preserve"> pre-prescribed fire treatments</w:t>
      </w:r>
      <w:r>
        <w:t>,</w:t>
      </w:r>
      <w:r w:rsidR="00E662DC">
        <w:t xml:space="preserve"> with the</w:t>
      </w:r>
      <w:r>
        <w:t xml:space="preserve"> idea </w:t>
      </w:r>
      <w:r w:rsidR="00E662DC">
        <w:t>of establishing</w:t>
      </w:r>
      <w:r>
        <w:t xml:space="preserve"> plots </w:t>
      </w:r>
      <w:r w:rsidR="00E662DC">
        <w:t xml:space="preserve">at these locations </w:t>
      </w:r>
      <w:r>
        <w:t xml:space="preserve">to </w:t>
      </w:r>
      <w:r w:rsidR="00E662DC">
        <w:t>monitor</w:t>
      </w:r>
      <w:r>
        <w:t xml:space="preserve"> </w:t>
      </w:r>
      <w:r w:rsidR="00E662DC">
        <w:t xml:space="preserve">success of raking treatments. But since they </w:t>
      </w:r>
      <w:r>
        <w:t xml:space="preserve">were never able to get back to the plots after the </w:t>
      </w:r>
      <w:r w:rsidR="00E662DC">
        <w:t>Caples fire</w:t>
      </w:r>
      <w:r>
        <w:t xml:space="preserve">, they are </w:t>
      </w:r>
      <w:r w:rsidR="00E662DC">
        <w:t>doing a different approach (visual observations of what they think were raked legacy trees).</w:t>
      </w:r>
    </w:p>
    <w:p w14:paraId="42DB1023" w14:textId="3D9DC43B" w:rsidR="00CF1417" w:rsidRPr="00CF1417" w:rsidRDefault="00C265E5" w:rsidP="00E46EB9">
      <w:pPr>
        <w:spacing w:before="240"/>
        <w:rPr>
          <w:b/>
          <w:bCs/>
        </w:rPr>
      </w:pPr>
      <w:r>
        <w:rPr>
          <w:b/>
          <w:bCs/>
        </w:rPr>
        <w:t>Future Agenda Topics</w:t>
      </w:r>
    </w:p>
    <w:p w14:paraId="0EEBAC89" w14:textId="5163A866" w:rsidR="00CF1417" w:rsidRDefault="00CF1417" w:rsidP="00C265E5">
      <w:pPr>
        <w:pStyle w:val="ListParagraph"/>
        <w:numPr>
          <w:ilvl w:val="0"/>
          <w:numId w:val="6"/>
        </w:numPr>
      </w:pPr>
      <w:r>
        <w:t>Virtual fencing</w:t>
      </w:r>
      <w:r w:rsidR="006A7F68">
        <w:t xml:space="preserve"> update.</w:t>
      </w:r>
    </w:p>
    <w:p w14:paraId="2E88C005" w14:textId="77777777" w:rsidR="00C265E5" w:rsidRDefault="006A7F68" w:rsidP="00916262">
      <w:pPr>
        <w:pStyle w:val="ListParagraph"/>
        <w:numPr>
          <w:ilvl w:val="0"/>
          <w:numId w:val="6"/>
        </w:numPr>
      </w:pPr>
      <w:r>
        <w:t>Karen Pope</w:t>
      </w:r>
      <w:r w:rsidR="00C265E5">
        <w:t xml:space="preserve"> and others to</w:t>
      </w:r>
      <w:r>
        <w:t xml:space="preserve"> come speak on </w:t>
      </w:r>
      <w:r w:rsidR="00C265E5">
        <w:t xml:space="preserve">the </w:t>
      </w:r>
      <w:r>
        <w:t>lost meadows model</w:t>
      </w:r>
      <w:r w:rsidR="00C265E5">
        <w:t>.</w:t>
      </w:r>
    </w:p>
    <w:p w14:paraId="2C31CF0C" w14:textId="55026ECE" w:rsidR="00C265E5" w:rsidRDefault="00C265E5" w:rsidP="00916262">
      <w:pPr>
        <w:pStyle w:val="ListParagraph"/>
        <w:numPr>
          <w:ilvl w:val="0"/>
          <w:numId w:val="6"/>
        </w:numPr>
      </w:pPr>
      <w:r>
        <w:t>Landscape</w:t>
      </w:r>
      <w:r w:rsidR="006A7F68">
        <w:t xml:space="preserve"> scale </w:t>
      </w:r>
      <w:r>
        <w:t xml:space="preserve">monitoring- </w:t>
      </w:r>
      <w:r w:rsidR="006A7F68">
        <w:t xml:space="preserve">moving forward with that, nice </w:t>
      </w:r>
      <w:r>
        <w:t xml:space="preserve">potential </w:t>
      </w:r>
      <w:r w:rsidR="006A7F68">
        <w:t xml:space="preserve">nexus </w:t>
      </w:r>
      <w:r w:rsidR="008A3F0D">
        <w:t>with FPP</w:t>
      </w:r>
      <w:r w:rsidR="006A7F68">
        <w:t xml:space="preserve"> Phase 2.</w:t>
      </w:r>
    </w:p>
    <w:p w14:paraId="28E4E841" w14:textId="6B16C9F1" w:rsidR="00C265E5" w:rsidRDefault="00C265E5" w:rsidP="00916262">
      <w:pPr>
        <w:pStyle w:val="ListParagraph"/>
        <w:numPr>
          <w:ilvl w:val="0"/>
          <w:numId w:val="6"/>
        </w:numPr>
      </w:pPr>
      <w:r>
        <w:t>LiDAR:</w:t>
      </w:r>
      <w:r w:rsidR="006A7F68">
        <w:t xml:space="preserve"> </w:t>
      </w:r>
      <w:r>
        <w:t>merging</w:t>
      </w:r>
      <w:r w:rsidR="006A7F68">
        <w:t xml:space="preserve"> STF and ENF datasets, see if Phase 2 </w:t>
      </w:r>
      <w:r>
        <w:t xml:space="preserve">goes down the route of Land Tender, if </w:t>
      </w:r>
      <w:r w:rsidR="008A3F0D">
        <w:t>so,</w:t>
      </w:r>
      <w:r>
        <w:t xml:space="preserve"> that might be the path forward for that.</w:t>
      </w:r>
    </w:p>
    <w:p w14:paraId="2B9081B6" w14:textId="08C54BA9" w:rsidR="00C265E5" w:rsidRDefault="00C265E5" w:rsidP="00916262">
      <w:pPr>
        <w:pStyle w:val="ListParagraph"/>
        <w:numPr>
          <w:ilvl w:val="0"/>
          <w:numId w:val="6"/>
        </w:numPr>
      </w:pPr>
      <w:r>
        <w:t>Check status of CHIPS’ former WCB grant pre-commercial thin monitoring plot status.</w:t>
      </w:r>
    </w:p>
    <w:p w14:paraId="78374039" w14:textId="77777777" w:rsidR="00C265E5" w:rsidRDefault="00C265E5" w:rsidP="00916262">
      <w:pPr>
        <w:pStyle w:val="ListParagraph"/>
        <w:numPr>
          <w:ilvl w:val="0"/>
          <w:numId w:val="6"/>
        </w:numPr>
      </w:pPr>
      <w:r>
        <w:t>Monitoring</w:t>
      </w:r>
      <w:r w:rsidR="006A7F68">
        <w:t xml:space="preserve"> strategy</w:t>
      </w:r>
      <w:r>
        <w:t>:</w:t>
      </w:r>
      <w:r w:rsidR="006A7F68">
        <w:t xml:space="preserve"> </w:t>
      </w:r>
      <w:r>
        <w:t xml:space="preserve">noted that some projects are </w:t>
      </w:r>
      <w:r w:rsidR="006A7F68">
        <w:t xml:space="preserve">red fir monitoring, mixed </w:t>
      </w:r>
      <w:r>
        <w:t>conifer</w:t>
      </w:r>
      <w:r w:rsidR="006A7F68">
        <w:t xml:space="preserve"> </w:t>
      </w:r>
      <w:r>
        <w:t>monitoring</w:t>
      </w:r>
      <w:r w:rsidR="006A7F68">
        <w:t xml:space="preserve"> (</w:t>
      </w:r>
      <w:r>
        <w:t>Hemlock</w:t>
      </w:r>
      <w:r w:rsidR="006A7F68">
        <w:t xml:space="preserve">, Caples, </w:t>
      </w:r>
      <w:r>
        <w:t>Panther</w:t>
      </w:r>
      <w:r w:rsidR="006A7F68">
        <w:t xml:space="preserve">) will be wrapping up this year but no one set to </w:t>
      </w:r>
      <w:r>
        <w:t>analyze</w:t>
      </w:r>
      <w:r w:rsidR="006A7F68">
        <w:t xml:space="preserve"> and </w:t>
      </w:r>
      <w:r>
        <w:t>do the reporting.</w:t>
      </w:r>
    </w:p>
    <w:p w14:paraId="26103D41" w14:textId="77777777" w:rsidR="00C265E5" w:rsidRDefault="006A7F68" w:rsidP="00916262">
      <w:pPr>
        <w:pStyle w:val="ListParagraph"/>
        <w:numPr>
          <w:ilvl w:val="0"/>
          <w:numId w:val="6"/>
        </w:numPr>
      </w:pPr>
      <w:r>
        <w:t>CA forest observatory</w:t>
      </w:r>
      <w:r w:rsidR="00C265E5">
        <w:t>:</w:t>
      </w:r>
      <w:r>
        <w:t xml:space="preserve"> not sure but well keep it on</w:t>
      </w:r>
      <w:r w:rsidR="00C265E5">
        <w:t>.</w:t>
      </w:r>
    </w:p>
    <w:p w14:paraId="3C89224E" w14:textId="44969E6D" w:rsidR="00C265E5" w:rsidRDefault="006A7F68" w:rsidP="00916262">
      <w:pPr>
        <w:pStyle w:val="ListParagraph"/>
        <w:numPr>
          <w:ilvl w:val="0"/>
          <w:numId w:val="6"/>
        </w:numPr>
      </w:pPr>
      <w:r>
        <w:t>Monitoring symposium</w:t>
      </w:r>
      <w:r w:rsidR="00C265E5">
        <w:t xml:space="preserve">: </w:t>
      </w:r>
      <w:r>
        <w:t>do another sym</w:t>
      </w:r>
      <w:r w:rsidR="00C265E5">
        <w:t>posium</w:t>
      </w:r>
      <w:r>
        <w:t xml:space="preserve"> focused on Calaveras RD (hemlock</w:t>
      </w:r>
      <w:r w:rsidR="00C265E5">
        <w:t>,</w:t>
      </w:r>
      <w:r>
        <w:t xml:space="preserve"> red fir)</w:t>
      </w:r>
      <w:r w:rsidR="00C265E5">
        <w:t>.</w:t>
      </w:r>
    </w:p>
    <w:p w14:paraId="725D0D5A" w14:textId="070ACE3D" w:rsidR="006A7F68" w:rsidRDefault="006A7F68" w:rsidP="00916262">
      <w:pPr>
        <w:pStyle w:val="ListParagraph"/>
        <w:numPr>
          <w:ilvl w:val="0"/>
          <w:numId w:val="6"/>
        </w:numPr>
      </w:pPr>
      <w:r>
        <w:t>Meadow monitoring protocol comparison</w:t>
      </w:r>
      <w:r w:rsidR="00C265E5">
        <w:t>.</w:t>
      </w:r>
    </w:p>
    <w:p w14:paraId="1442EDF5" w14:textId="4012C30C" w:rsidR="00C265E5" w:rsidRDefault="00C265E5" w:rsidP="00C265E5">
      <w:pPr>
        <w:pStyle w:val="ListParagraph"/>
        <w:numPr>
          <w:ilvl w:val="0"/>
          <w:numId w:val="6"/>
        </w:numPr>
      </w:pPr>
      <w:r w:rsidRPr="00C265E5">
        <w:t>Sierra Meadows as a potential resource and partner to continue long-term monitoring (15 years)</w:t>
      </w:r>
      <w:r>
        <w:t>.</w:t>
      </w:r>
    </w:p>
    <w:p w14:paraId="13B7D8D4" w14:textId="3F340446" w:rsidR="00CF1417" w:rsidRPr="00CF1417" w:rsidRDefault="00460853" w:rsidP="00916262">
      <w:pPr>
        <w:rPr>
          <w:b/>
          <w:bCs/>
        </w:rPr>
      </w:pPr>
      <w:r>
        <w:rPr>
          <w:b/>
          <w:bCs/>
        </w:rPr>
        <w:t xml:space="preserve">Round robin, </w:t>
      </w:r>
      <w:r w:rsidR="00E46EB9">
        <w:rPr>
          <w:b/>
          <w:bCs/>
        </w:rPr>
        <w:t>closeout</w:t>
      </w:r>
    </w:p>
    <w:p w14:paraId="62D62123" w14:textId="07150301" w:rsidR="00CF1417" w:rsidRPr="00CF1417" w:rsidRDefault="00CF1417" w:rsidP="00916262">
      <w:r>
        <w:t>Caples work paper coming out soon</w:t>
      </w:r>
      <w:r w:rsidR="00C265E5">
        <w:t>, including</w:t>
      </w:r>
      <w:r>
        <w:t xml:space="preserve"> effects on veg, but </w:t>
      </w:r>
      <w:r w:rsidR="00C265E5">
        <w:t>primarily</w:t>
      </w:r>
      <w:r>
        <w:t xml:space="preserve"> effects on avian species.</w:t>
      </w:r>
    </w:p>
    <w:p w14:paraId="023A9D0D" w14:textId="170EF180" w:rsidR="00C242E2" w:rsidRDefault="00C265E5" w:rsidP="00916262">
      <w:pPr>
        <w:rPr>
          <w:color w:val="FF0000"/>
        </w:rPr>
      </w:pPr>
      <w:r>
        <w:t>Arnold-Avery</w:t>
      </w:r>
      <w:r w:rsidR="00460853" w:rsidRPr="00460853">
        <w:t xml:space="preserve"> monitorin</w:t>
      </w:r>
      <w:r w:rsidR="00460853" w:rsidRPr="00E46EB9">
        <w:t xml:space="preserve">g: </w:t>
      </w:r>
      <w:r w:rsidR="00460853" w:rsidRPr="00460853">
        <w:t xml:space="preserve">potentially update protocol if plots were included in 20-acre broadcast burning. </w:t>
      </w:r>
      <w:r>
        <w:t xml:space="preserve">Exercise would include incorporating a couple sentences from the </w:t>
      </w:r>
      <w:r w:rsidR="00C242E2" w:rsidRPr="00460853">
        <w:t xml:space="preserve">Caples or </w:t>
      </w:r>
      <w:r>
        <w:t>Fire Effects Monitoring</w:t>
      </w:r>
      <w:r w:rsidR="00C242E2" w:rsidRPr="00460853">
        <w:t xml:space="preserve"> </w:t>
      </w:r>
      <w:r w:rsidR="00E46EB9">
        <w:t>protocols</w:t>
      </w:r>
      <w:r>
        <w:t xml:space="preserve">, </w:t>
      </w:r>
      <w:r w:rsidR="00C242E2" w:rsidRPr="00460853">
        <w:t xml:space="preserve">and </w:t>
      </w:r>
      <w:r>
        <w:t>updating the data being collected, including (1)</w:t>
      </w:r>
      <w:r w:rsidR="00460853" w:rsidRPr="00460853">
        <w:t xml:space="preserve"> did it effect tree</w:t>
      </w:r>
      <w:r>
        <w:t>s</w:t>
      </w:r>
      <w:r w:rsidR="00460853" w:rsidRPr="00460853">
        <w:t xml:space="preserve"> (scorch)</w:t>
      </w:r>
      <w:r>
        <w:t xml:space="preserve">, (2) </w:t>
      </w:r>
      <w:r w:rsidR="00460853" w:rsidRPr="00460853">
        <w:t xml:space="preserve">did it just </w:t>
      </w:r>
      <w:r>
        <w:t xml:space="preserve">effect ground vegetation </w:t>
      </w:r>
      <w:r w:rsidR="00460853" w:rsidRPr="00460853">
        <w:t>(and add fire severity class)</w:t>
      </w:r>
      <w:r>
        <w:t>.</w:t>
      </w:r>
    </w:p>
    <w:p w14:paraId="17689AB1" w14:textId="475D3328" w:rsidR="00E662DC" w:rsidRPr="00C265E5" w:rsidRDefault="00460853" w:rsidP="00916262">
      <w:r>
        <w:t>Next regular monitoring work group meeting in November. If there is something that needs to be addressed by the work group form the broader ACCG or something else, plan to communicate via email as a group.</w:t>
      </w:r>
    </w:p>
    <w:p w14:paraId="596F8CF5" w14:textId="4AE03BF2" w:rsidR="00916262" w:rsidRPr="00E46EB9" w:rsidRDefault="00460853" w:rsidP="00E46EB9">
      <w:pPr>
        <w:spacing w:before="240"/>
        <w:rPr>
          <w:b/>
          <w:bCs/>
          <w:color w:val="FF0000"/>
        </w:rPr>
      </w:pPr>
      <w:r w:rsidRPr="00E46EB9">
        <w:rPr>
          <w:b/>
          <w:bCs/>
          <w:color w:val="FF0000"/>
        </w:rPr>
        <w:t>Action items</w:t>
      </w:r>
    </w:p>
    <w:p w14:paraId="1FFE4287" w14:textId="77777777" w:rsidR="00E46EB9" w:rsidRDefault="00E662DC" w:rsidP="00E46EB9">
      <w:r>
        <w:t>All</w:t>
      </w:r>
    </w:p>
    <w:p w14:paraId="30C1C479" w14:textId="53E588DA" w:rsidR="00E662DC" w:rsidRPr="00E662DC" w:rsidRDefault="00E662DC" w:rsidP="00E46EB9">
      <w:pPr>
        <w:pStyle w:val="ListParagraph"/>
        <w:numPr>
          <w:ilvl w:val="0"/>
          <w:numId w:val="7"/>
        </w:numPr>
      </w:pPr>
      <w:r w:rsidRPr="00E662DC">
        <w:t xml:space="preserve">Review the ACCG Landscape Analysis </w:t>
      </w:r>
      <w:r w:rsidRPr="00E46EB9">
        <w:rPr>
          <w:rFonts w:cs="Calibri"/>
        </w:rPr>
        <w:t xml:space="preserve">Request to MARS and provide </w:t>
      </w:r>
      <w:r w:rsidR="00E46EB9">
        <w:rPr>
          <w:rFonts w:cs="Calibri"/>
        </w:rPr>
        <w:t>any feedback to Becky</w:t>
      </w:r>
      <w:r w:rsidRPr="00E46EB9">
        <w:rPr>
          <w:rFonts w:cs="Calibri"/>
        </w:rPr>
        <w:t>.</w:t>
      </w:r>
    </w:p>
    <w:p w14:paraId="6DA7FC2F" w14:textId="71282D9D" w:rsidR="00460853" w:rsidRDefault="00460853" w:rsidP="00916262">
      <w:r>
        <w:t>Becky</w:t>
      </w:r>
    </w:p>
    <w:p w14:paraId="52C7A352" w14:textId="06AC04F0" w:rsidR="00E662DC" w:rsidRDefault="00460853" w:rsidP="00E662DC">
      <w:pPr>
        <w:pStyle w:val="ListParagraph"/>
        <w:numPr>
          <w:ilvl w:val="0"/>
          <w:numId w:val="3"/>
        </w:numPr>
      </w:pPr>
      <w:r>
        <w:lastRenderedPageBreak/>
        <w:t xml:space="preserve">Check to verify that Michelle Wolfgang is on the </w:t>
      </w:r>
      <w:r w:rsidR="00E46EB9">
        <w:t xml:space="preserve">Monitoring </w:t>
      </w:r>
      <w:r>
        <w:t>work group email list.</w:t>
      </w:r>
    </w:p>
    <w:p w14:paraId="31D8E223" w14:textId="3921FFFA" w:rsidR="00E662DC" w:rsidRDefault="00E662DC" w:rsidP="00E662DC">
      <w:pPr>
        <w:pStyle w:val="ListParagraph"/>
        <w:numPr>
          <w:ilvl w:val="0"/>
          <w:numId w:val="3"/>
        </w:numPr>
      </w:pPr>
      <w:r>
        <w:t xml:space="preserve">Update the </w:t>
      </w:r>
      <w:r w:rsidR="00E46EB9">
        <w:t xml:space="preserve">ACCG monitoring workshop </w:t>
      </w:r>
      <w:r>
        <w:t>flyers and recirculate with group to share.</w:t>
      </w:r>
    </w:p>
    <w:p w14:paraId="69D67157" w14:textId="36BBDD9A" w:rsidR="00C96EE4" w:rsidRDefault="00C96EE4" w:rsidP="00460853">
      <w:pPr>
        <w:pStyle w:val="ListParagraph"/>
        <w:numPr>
          <w:ilvl w:val="0"/>
          <w:numId w:val="3"/>
        </w:numPr>
      </w:pPr>
      <w:r>
        <w:t xml:space="preserve">Add Linda Diesem to the Eventbrite participant lists for both ACCG monitoring </w:t>
      </w:r>
      <w:r w:rsidR="00E46EB9">
        <w:t>workshop days</w:t>
      </w:r>
      <w:r>
        <w:t>.</w:t>
      </w:r>
    </w:p>
    <w:p w14:paraId="409FB4EB" w14:textId="294FC324" w:rsidR="00E46EB9" w:rsidRDefault="00E46EB9" w:rsidP="00460853">
      <w:pPr>
        <w:pStyle w:val="ListParagraph"/>
        <w:numPr>
          <w:ilvl w:val="0"/>
          <w:numId w:val="3"/>
        </w:numPr>
      </w:pPr>
      <w:r>
        <w:t>Reach out to contacts at MARS to get a preliminary understanding of their sideboards/limitations to help the work group refine the request.</w:t>
      </w:r>
    </w:p>
    <w:p w14:paraId="67F6ADAB" w14:textId="6B15A506" w:rsidR="00460853" w:rsidRDefault="00C96EE4" w:rsidP="00C96EE4">
      <w:r>
        <w:t>Megan</w:t>
      </w:r>
    </w:p>
    <w:p w14:paraId="1B701839" w14:textId="41B95AC7" w:rsidR="00C96EE4" w:rsidRDefault="00C96EE4" w:rsidP="00C96EE4">
      <w:pPr>
        <w:pStyle w:val="ListParagraph"/>
        <w:numPr>
          <w:ilvl w:val="0"/>
          <w:numId w:val="3"/>
        </w:numPr>
      </w:pPr>
      <w:r>
        <w:t xml:space="preserve">Add MWG workshop </w:t>
      </w:r>
      <w:r w:rsidR="00E46EB9">
        <w:t>flyers</w:t>
      </w:r>
      <w:r>
        <w:t xml:space="preserve"> </w:t>
      </w:r>
      <w:r w:rsidR="00E46EB9">
        <w:t>as a</w:t>
      </w:r>
      <w:r>
        <w:t xml:space="preserve"> July general meeting discussion topic, make website pos</w:t>
      </w:r>
      <w:r w:rsidR="00C265E5">
        <w:t>t</w:t>
      </w:r>
      <w:r w:rsidR="00E46EB9">
        <w:t xml:space="preserve"> about the workshops</w:t>
      </w:r>
      <w:r>
        <w:t>, and update the Monitoring meeting page to reflect that the meetings will not be held in August-Oct.</w:t>
      </w:r>
    </w:p>
    <w:p w14:paraId="3397FE52" w14:textId="0F4F1FE9" w:rsidR="00C96EE4" w:rsidRDefault="00E662DC" w:rsidP="00C96EE4">
      <w:pPr>
        <w:pStyle w:val="ListParagraph"/>
        <w:numPr>
          <w:ilvl w:val="0"/>
          <w:numId w:val="3"/>
        </w:numPr>
      </w:pPr>
      <w:r>
        <w:t>Request LMUs from Becky.</w:t>
      </w:r>
    </w:p>
    <w:p w14:paraId="2F1F1958" w14:textId="6BE8F451" w:rsidR="00C265E5" w:rsidRDefault="00C265E5" w:rsidP="00C96EE4">
      <w:pPr>
        <w:pStyle w:val="ListParagraph"/>
        <w:numPr>
          <w:ilvl w:val="0"/>
          <w:numId w:val="3"/>
        </w:numPr>
      </w:pPr>
      <w:r>
        <w:t>Get website cheat sheet to Becky</w:t>
      </w:r>
      <w:r w:rsidR="00E46EB9">
        <w:t>.</w:t>
      </w:r>
    </w:p>
    <w:p w14:paraId="403F2AD8" w14:textId="027EE007" w:rsidR="00460853" w:rsidRDefault="00C265E5" w:rsidP="00460853">
      <w:pPr>
        <w:pStyle w:val="ListParagraph"/>
        <w:numPr>
          <w:ilvl w:val="0"/>
          <w:numId w:val="3"/>
        </w:numPr>
      </w:pPr>
      <w:r>
        <w:t>Add Allen publication to project matrix website table.</w:t>
      </w:r>
    </w:p>
    <w:p w14:paraId="2F1CE3B6" w14:textId="1C6DD02B" w:rsidR="00C265E5" w:rsidRDefault="00C265E5" w:rsidP="00460853">
      <w:pPr>
        <w:pStyle w:val="ListParagraph"/>
        <w:numPr>
          <w:ilvl w:val="0"/>
          <w:numId w:val="3"/>
        </w:numPr>
      </w:pPr>
      <w:r>
        <w:t>Ensure Becky made it on the TAG invite email/calendar invite.</w:t>
      </w:r>
    </w:p>
    <w:p w14:paraId="27FEF5BB" w14:textId="05CD24D6" w:rsidR="00460853" w:rsidRDefault="00C96EE4" w:rsidP="00916262">
      <w:r>
        <w:t>Michelle</w:t>
      </w:r>
    </w:p>
    <w:p w14:paraId="7CC63051" w14:textId="59148097" w:rsidR="00C96EE4" w:rsidRDefault="00C96EE4" w:rsidP="00C96EE4">
      <w:pPr>
        <w:pStyle w:val="ListParagraph"/>
        <w:numPr>
          <w:ilvl w:val="0"/>
          <w:numId w:val="4"/>
        </w:numPr>
      </w:pPr>
      <w:r>
        <w:t xml:space="preserve">Spread the word about the ACCG </w:t>
      </w:r>
      <w:r w:rsidR="00C265E5" w:rsidRPr="00C265E5">
        <w:t>Monitoring Workshop Field Days</w:t>
      </w:r>
      <w:r w:rsidR="00C265E5">
        <w:t xml:space="preserve"> to </w:t>
      </w:r>
      <w:r w:rsidR="00C265E5">
        <w:rPr>
          <w:rStyle w:val="ui-provider"/>
        </w:rPr>
        <w:t>CNPS and Sierra Meadows Partnership contacts.</w:t>
      </w:r>
    </w:p>
    <w:sectPr w:rsidR="00C9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D2D0E"/>
    <w:multiLevelType w:val="hybridMultilevel"/>
    <w:tmpl w:val="3EEC6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9366E9"/>
    <w:multiLevelType w:val="hybridMultilevel"/>
    <w:tmpl w:val="A40620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54C6DC4"/>
    <w:multiLevelType w:val="hybridMultilevel"/>
    <w:tmpl w:val="9EC0C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864B73"/>
    <w:multiLevelType w:val="hybridMultilevel"/>
    <w:tmpl w:val="5B7AD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2500137"/>
    <w:multiLevelType w:val="hybridMultilevel"/>
    <w:tmpl w:val="84C06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4B3D42"/>
    <w:multiLevelType w:val="hybridMultilevel"/>
    <w:tmpl w:val="3062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38B6D98"/>
    <w:multiLevelType w:val="hybridMultilevel"/>
    <w:tmpl w:val="6024A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13345303">
    <w:abstractNumId w:val="3"/>
  </w:num>
  <w:num w:numId="2" w16cid:durableId="816609112">
    <w:abstractNumId w:val="2"/>
  </w:num>
  <w:num w:numId="3" w16cid:durableId="388505153">
    <w:abstractNumId w:val="4"/>
  </w:num>
  <w:num w:numId="4" w16cid:durableId="1807359895">
    <w:abstractNumId w:val="0"/>
  </w:num>
  <w:num w:numId="5" w16cid:durableId="971785554">
    <w:abstractNumId w:val="1"/>
  </w:num>
  <w:num w:numId="6" w16cid:durableId="1938707059">
    <w:abstractNumId w:val="5"/>
  </w:num>
  <w:num w:numId="7" w16cid:durableId="54062897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3BB"/>
    <w:rsid w:val="001023BB"/>
    <w:rsid w:val="00460853"/>
    <w:rsid w:val="006A7F68"/>
    <w:rsid w:val="007F3D62"/>
    <w:rsid w:val="00832B09"/>
    <w:rsid w:val="008A3F0D"/>
    <w:rsid w:val="00916262"/>
    <w:rsid w:val="00A15099"/>
    <w:rsid w:val="00C242E2"/>
    <w:rsid w:val="00C265E5"/>
    <w:rsid w:val="00C96EE4"/>
    <w:rsid w:val="00CF1417"/>
    <w:rsid w:val="00E46EB9"/>
    <w:rsid w:val="00E662DC"/>
    <w:rsid w:val="00F3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6EA1D"/>
  <w15:chartTrackingRefBased/>
  <w15:docId w15:val="{71066305-7F83-4126-8657-ADBC69DA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23BB"/>
    <w:pPr>
      <w:ind w:left="720"/>
      <w:contextualSpacing/>
    </w:pPr>
  </w:style>
  <w:style w:type="character" w:customStyle="1" w:styleId="ui-provider">
    <w:name w:val="ui-provider"/>
    <w:basedOn w:val="DefaultParagraphFont"/>
    <w:rsid w:val="00A150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54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Layhee</dc:creator>
  <cp:keywords/>
  <dc:description/>
  <cp:lastModifiedBy>Megan Layhee</cp:lastModifiedBy>
  <cp:revision>3</cp:revision>
  <dcterms:created xsi:type="dcterms:W3CDTF">2023-07-12T16:08:00Z</dcterms:created>
  <dcterms:modified xsi:type="dcterms:W3CDTF">2023-07-12T18:14:00Z</dcterms:modified>
</cp:coreProperties>
</file>