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D1545DB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38278531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FC7AAF">
        <w:rPr>
          <w:sz w:val="24"/>
        </w:rPr>
        <w:t>June 14</w:t>
      </w:r>
      <w:r w:rsidR="007E19B8">
        <w:rPr>
          <w:sz w:val="24"/>
        </w:rPr>
        <w:t xml:space="preserve"> 2023</w:t>
      </w:r>
      <w:r w:rsidR="00D70DB4" w:rsidRPr="000E25C5">
        <w:rPr>
          <w:sz w:val="24"/>
        </w:rPr>
        <w:t>, Wednesday 900-1</w:t>
      </w:r>
      <w:r w:rsidR="0043396A">
        <w:rPr>
          <w:sz w:val="24"/>
        </w:rPr>
        <w:t>10</w:t>
      </w:r>
      <w:r w:rsidR="00691CB1">
        <w:rPr>
          <w:sz w:val="24"/>
        </w:rPr>
        <w:t>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722AC226" w14:textId="77777777" w:rsidR="00A94944" w:rsidRDefault="00A94944" w:rsidP="00A94944">
      <w:pPr>
        <w:rPr>
          <w:rFonts w:ascii="Segoe UI" w:hAnsi="Segoe UI" w:cs="Segoe UI"/>
          <w:color w:val="252424"/>
          <w:kern w:val="0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D672BB4" w14:textId="77777777" w:rsidR="00A94944" w:rsidRDefault="00A94944" w:rsidP="00A9494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49AFE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5" w:tgtFrame="_blank" w:history="1">
        <w:r w:rsidR="00A9494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0DBACCD5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271 329 568 836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 xml:space="preserve">pRsPvD </w:t>
      </w:r>
    </w:p>
    <w:p w14:paraId="5250B097" w14:textId="77777777" w:rsidR="00A94944" w:rsidRDefault="00000000" w:rsidP="00A94944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9494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C9366F2" w14:textId="77777777" w:rsidR="00A94944" w:rsidRDefault="00A94944" w:rsidP="00A94944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DE146CD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8" w:anchor=" 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+1 323-886-7051,,66698664#</w:t>
        </w:r>
      </w:hyperlink>
      <w:r w:rsidR="00A94944">
        <w:rPr>
          <w:rFonts w:ascii="Segoe UI" w:hAnsi="Segoe UI" w:cs="Segoe UI"/>
          <w:color w:val="252424"/>
        </w:rPr>
        <w:t xml:space="preserve"> </w:t>
      </w:r>
      <w:r w:rsidR="00A94944"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06660E1A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666 986 64# </w:t>
      </w:r>
    </w:p>
    <w:p w14:paraId="1437B6F1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9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871F792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11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45A7D15" w14:textId="0E7D5F2E" w:rsidR="003773ED" w:rsidRPr="000E25C5" w:rsidRDefault="003773ED" w:rsidP="00B356D6">
      <w:pPr>
        <w:pStyle w:val="NormalWeb"/>
        <w:spacing w:before="0" w:beforeAutospacing="0" w:after="0" w:afterAutospacing="0"/>
        <w:rPr>
          <w:rStyle w:val="Hyperlink"/>
          <w:rFonts w:ascii="Segoe UI" w:hAnsi="Segoe UI" w:cs="Segoe UI"/>
          <w:color w:val="6264A7"/>
        </w:rPr>
      </w:pPr>
    </w:p>
    <w:p w14:paraId="72A1FE31" w14:textId="7121B1ED" w:rsidR="5B75AF1C" w:rsidRPr="000E25C5" w:rsidRDefault="5B75AF1C" w:rsidP="00B356D6">
      <w:pPr>
        <w:rPr>
          <w:color w:val="000000" w:themeColor="text1"/>
          <w:sz w:val="24"/>
        </w:rPr>
      </w:pPr>
      <w:r w:rsidRPr="000E25C5">
        <w:rPr>
          <w:color w:val="000000" w:themeColor="text1"/>
          <w:sz w:val="24"/>
        </w:rPr>
        <w:t>**Note: We do have a call</w:t>
      </w:r>
      <w:r w:rsidR="00FC7AAF">
        <w:rPr>
          <w:color w:val="000000" w:themeColor="text1"/>
          <w:sz w:val="24"/>
        </w:rPr>
        <w:t>-</w:t>
      </w:r>
      <w:r w:rsidRPr="000E25C5">
        <w:rPr>
          <w:color w:val="000000" w:themeColor="text1"/>
          <w:sz w:val="24"/>
        </w:rPr>
        <w:t>in line for our Teams meetings now so those of us that have unstable internet connections can choose to use the audio only line</w:t>
      </w:r>
      <w:r w:rsidR="00D70DB4" w:rsidRPr="000E25C5">
        <w:rPr>
          <w:color w:val="000000" w:themeColor="text1"/>
          <w:sz w:val="24"/>
        </w:rPr>
        <w:t xml:space="preserve"> (see above)</w:t>
      </w:r>
    </w:p>
    <w:p w14:paraId="0990444E" w14:textId="77777777" w:rsidR="00EE46C7" w:rsidRPr="000E25C5" w:rsidRDefault="00EE46C7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13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5533CF" w:rsidRPr="000E25C5" w:rsidRDefault="005533CF">
      <w:pPr>
        <w:rPr>
          <w:sz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6151"/>
        <w:gridCol w:w="1786"/>
      </w:tblGrid>
      <w:tr w:rsidR="005B63D9" w:rsidRPr="000E25C5" w14:paraId="3C94E5DF" w14:textId="77777777" w:rsidTr="00C14471">
        <w:trPr>
          <w:cantSplit/>
          <w:tblHeader/>
          <w:jc w:val="center"/>
        </w:trPr>
        <w:tc>
          <w:tcPr>
            <w:tcW w:w="1224" w:type="dxa"/>
            <w:shd w:val="clear" w:color="auto" w:fill="000000" w:themeFill="text1"/>
          </w:tcPr>
          <w:p w14:paraId="7DAFA38E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151" w:type="dxa"/>
            <w:shd w:val="clear" w:color="auto" w:fill="000000" w:themeFill="text1"/>
          </w:tcPr>
          <w:p w14:paraId="56226F5A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AGENDA ITEM</w:t>
            </w:r>
          </w:p>
        </w:tc>
        <w:tc>
          <w:tcPr>
            <w:tcW w:w="1786" w:type="dxa"/>
            <w:shd w:val="clear" w:color="auto" w:fill="000000" w:themeFill="text1"/>
          </w:tcPr>
          <w:p w14:paraId="0216B7C6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PRESENTER(S)</w:t>
            </w:r>
          </w:p>
        </w:tc>
      </w:tr>
      <w:tr w:rsidR="005B63D9" w:rsidRPr="000E25C5" w14:paraId="6221FA77" w14:textId="77777777" w:rsidTr="00C14471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AF5716" w:rsidRDefault="005B63D9" w:rsidP="005533CF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9:00</w:t>
            </w:r>
          </w:p>
        </w:tc>
        <w:tc>
          <w:tcPr>
            <w:tcW w:w="6151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7D361460" w:rsidR="005B63D9" w:rsidRPr="00AF5716" w:rsidRDefault="00962536" w:rsidP="005533CF">
            <w:pPr>
              <w:rPr>
                <w:b/>
                <w:sz w:val="24"/>
              </w:rPr>
            </w:pPr>
            <w:r w:rsidRPr="00AF5716">
              <w:rPr>
                <w:b/>
                <w:sz w:val="24"/>
              </w:rPr>
              <w:t>Introductions/</w:t>
            </w:r>
            <w:r w:rsidR="00F45730" w:rsidRPr="00AF5716">
              <w:rPr>
                <w:b/>
                <w:sz w:val="24"/>
              </w:rPr>
              <w:t>Ice Breaker/</w:t>
            </w:r>
            <w:r w:rsidR="005B63D9" w:rsidRPr="00AF5716">
              <w:rPr>
                <w:b/>
                <w:sz w:val="24"/>
              </w:rPr>
              <w:t>Agenda Review</w:t>
            </w:r>
          </w:p>
          <w:p w14:paraId="2F7D26F4" w14:textId="372EF32E" w:rsidR="00624737" w:rsidRPr="00AF5716" w:rsidRDefault="00624737" w:rsidP="003D5A0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AF5716">
              <w:rPr>
                <w:bCs/>
                <w:i/>
                <w:iCs/>
                <w:sz w:val="24"/>
                <w:szCs w:val="24"/>
              </w:rPr>
              <w:t>Identify note taker</w:t>
            </w:r>
          </w:p>
          <w:p w14:paraId="1F34039B" w14:textId="2EF7EBC2" w:rsidR="00850B2E" w:rsidRPr="00AF5716" w:rsidRDefault="00850B2E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F5716">
              <w:rPr>
                <w:bCs/>
                <w:sz w:val="24"/>
                <w:szCs w:val="24"/>
              </w:rPr>
              <w:t>Review agenda – any additional topics</w:t>
            </w:r>
            <w:r w:rsidR="00735E58" w:rsidRPr="00AF5716">
              <w:rPr>
                <w:bCs/>
                <w:sz w:val="24"/>
                <w:szCs w:val="24"/>
              </w:rPr>
              <w:t xml:space="preserve"> for today</w:t>
            </w:r>
          </w:p>
          <w:p w14:paraId="6F4C297E" w14:textId="42C5D9DB" w:rsidR="007A0A81" w:rsidRPr="00AF5716" w:rsidRDefault="005B63D9" w:rsidP="003D5A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F5716">
              <w:rPr>
                <w:sz w:val="24"/>
                <w:szCs w:val="24"/>
              </w:rPr>
              <w:t>Next meeting –</w:t>
            </w:r>
            <w:r w:rsidR="007E19B8" w:rsidRPr="00AF5716">
              <w:rPr>
                <w:sz w:val="24"/>
                <w:szCs w:val="24"/>
              </w:rPr>
              <w:t xml:space="preserve"> </w:t>
            </w:r>
            <w:r w:rsidR="00FC7AAF" w:rsidRPr="00AF5716">
              <w:rPr>
                <w:sz w:val="24"/>
                <w:szCs w:val="24"/>
              </w:rPr>
              <w:t>July</w:t>
            </w:r>
            <w:r w:rsidR="006E033B" w:rsidRPr="00AF5716">
              <w:rPr>
                <w:sz w:val="24"/>
                <w:szCs w:val="24"/>
              </w:rPr>
              <w:t xml:space="preserve"> 1</w:t>
            </w:r>
            <w:r w:rsidR="00FC7AAF" w:rsidRPr="00AF5716">
              <w:rPr>
                <w:sz w:val="24"/>
                <w:szCs w:val="24"/>
              </w:rPr>
              <w:t>2</w:t>
            </w:r>
            <w:r w:rsidR="009865C9" w:rsidRPr="00AF5716">
              <w:rPr>
                <w:sz w:val="24"/>
                <w:szCs w:val="24"/>
              </w:rPr>
              <w:t xml:space="preserve"> 202</w:t>
            </w:r>
            <w:r w:rsidR="003D5A0D" w:rsidRPr="00AF5716">
              <w:rPr>
                <w:sz w:val="24"/>
                <w:szCs w:val="24"/>
              </w:rPr>
              <w:t>3</w:t>
            </w:r>
            <w:r w:rsidR="00AD3CBC" w:rsidRPr="00AF5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AF5716" w:rsidRDefault="005B63D9" w:rsidP="005533CF">
            <w:pPr>
              <w:rPr>
                <w:b/>
                <w:sz w:val="24"/>
              </w:rPr>
            </w:pPr>
            <w:r w:rsidRPr="00AF5716">
              <w:rPr>
                <w:b/>
                <w:sz w:val="24"/>
              </w:rPr>
              <w:t>All</w:t>
            </w:r>
          </w:p>
        </w:tc>
      </w:tr>
      <w:tr w:rsidR="00E125AF" w:rsidRPr="000E25C5" w14:paraId="4950B04D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50B00FBA" w14:textId="4DBE5FCA" w:rsidR="00E125AF" w:rsidRPr="00AF5716" w:rsidRDefault="00E125AF" w:rsidP="5B75AF1C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9:15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49520E3" w14:textId="00D0EBC3" w:rsidR="004F4854" w:rsidRPr="00AF5716" w:rsidRDefault="00A3140A" w:rsidP="00A3140A">
            <w:pPr>
              <w:rPr>
                <w:rFonts w:cs="Calibri"/>
                <w:b/>
                <w:bCs/>
                <w:sz w:val="24"/>
              </w:rPr>
            </w:pPr>
            <w:r w:rsidRPr="00AF5716">
              <w:rPr>
                <w:rFonts w:cs="Calibri"/>
                <w:b/>
                <w:bCs/>
                <w:sz w:val="24"/>
              </w:rPr>
              <w:t>Overview of Regional Resource Kits</w:t>
            </w:r>
            <w:r w:rsidR="005209E4" w:rsidRPr="00AF5716">
              <w:rPr>
                <w:rFonts w:cs="Calibri"/>
                <w:b/>
                <w:bCs/>
                <w:sz w:val="24"/>
              </w:rPr>
              <w:t xml:space="preserve"> and GTAC Data Sources</w:t>
            </w:r>
          </w:p>
          <w:p w14:paraId="0546C3F1" w14:textId="77777777" w:rsidR="00A3140A" w:rsidRPr="00AF5716" w:rsidRDefault="00A3140A" w:rsidP="00A3140A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F5716">
              <w:rPr>
                <w:rFonts w:cs="Calibri"/>
                <w:sz w:val="24"/>
                <w:szCs w:val="24"/>
              </w:rPr>
              <w:t>How can we use the RRK for monitoring?</w:t>
            </w:r>
          </w:p>
          <w:p w14:paraId="673CA71C" w14:textId="77777777" w:rsidR="00A3140A" w:rsidRPr="00AF5716" w:rsidRDefault="00A3140A" w:rsidP="00A3140A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F5716">
              <w:rPr>
                <w:rFonts w:cs="Calibri"/>
                <w:sz w:val="24"/>
                <w:szCs w:val="24"/>
              </w:rPr>
              <w:t>View summaries of data within ACCG</w:t>
            </w:r>
          </w:p>
          <w:p w14:paraId="0D583089" w14:textId="52024EB9" w:rsidR="005209E4" w:rsidRPr="00AF5716" w:rsidRDefault="005209E4" w:rsidP="00A3140A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F5716">
              <w:rPr>
                <w:rFonts w:cs="Calibri"/>
                <w:sz w:val="24"/>
                <w:szCs w:val="24"/>
              </w:rPr>
              <w:t>GTAC Data</w:t>
            </w:r>
            <w:r w:rsidR="00AF5716" w:rsidRPr="00AF5716">
              <w:rPr>
                <w:rFonts w:cs="Calibri"/>
                <w:sz w:val="24"/>
                <w:szCs w:val="24"/>
              </w:rPr>
              <w:t xml:space="preserve"> Support for CFLR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4AA2B5" w14:textId="0C76D3DB" w:rsidR="00E125AF" w:rsidRPr="00AF5716" w:rsidRDefault="00E125AF" w:rsidP="5B75AF1C">
            <w:pPr>
              <w:rPr>
                <w:b/>
                <w:bCs/>
                <w:sz w:val="24"/>
              </w:rPr>
            </w:pPr>
            <w:r w:rsidRPr="00AF5716">
              <w:rPr>
                <w:b/>
                <w:bCs/>
                <w:sz w:val="24"/>
              </w:rPr>
              <w:t>All</w:t>
            </w:r>
          </w:p>
        </w:tc>
      </w:tr>
      <w:tr w:rsidR="00E125AF" w:rsidRPr="000E25C5" w14:paraId="6D30842B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733D1887" w14:textId="6161CF0F" w:rsidR="00E125AF" w:rsidRPr="00AF5716" w:rsidRDefault="00AF5716" w:rsidP="5B75AF1C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10</w:t>
            </w:r>
            <w:r w:rsidR="00440BF6" w:rsidRPr="00AF5716">
              <w:rPr>
                <w:sz w:val="24"/>
              </w:rPr>
              <w:t>:</w:t>
            </w:r>
            <w:r w:rsidRPr="00AF5716">
              <w:rPr>
                <w:sz w:val="24"/>
              </w:rPr>
              <w:t>00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10B6068" w14:textId="06547AD8" w:rsidR="004F4854" w:rsidRPr="00AF5716" w:rsidRDefault="007C2650" w:rsidP="007C2650">
            <w:pPr>
              <w:rPr>
                <w:b/>
                <w:bCs/>
                <w:color w:val="000000" w:themeColor="text1"/>
                <w:sz w:val="24"/>
              </w:rPr>
            </w:pPr>
            <w:r w:rsidRPr="00AF5716">
              <w:rPr>
                <w:b/>
                <w:bCs/>
                <w:color w:val="000000" w:themeColor="text1"/>
                <w:sz w:val="24"/>
              </w:rPr>
              <w:t>Monitoring Workshops</w:t>
            </w:r>
            <w:r w:rsidR="007906E6">
              <w:rPr>
                <w:b/>
                <w:bCs/>
                <w:color w:val="000000" w:themeColor="text1"/>
                <w:sz w:val="24"/>
              </w:rPr>
              <w:t xml:space="preserve"> (Aspen &amp; Meadow)</w:t>
            </w:r>
          </w:p>
          <w:p w14:paraId="09E2FA38" w14:textId="47A0E780" w:rsidR="00AF5716" w:rsidRPr="00AF5716" w:rsidRDefault="007C2650" w:rsidP="00AF571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F5716">
              <w:rPr>
                <w:color w:val="000000" w:themeColor="text1"/>
                <w:sz w:val="24"/>
                <w:szCs w:val="24"/>
              </w:rPr>
              <w:t>Dates</w:t>
            </w:r>
            <w:r w:rsidR="005209E4" w:rsidRPr="00AF5716">
              <w:rPr>
                <w:color w:val="000000" w:themeColor="text1"/>
                <w:sz w:val="24"/>
                <w:szCs w:val="24"/>
              </w:rPr>
              <w:t xml:space="preserve"> and Outreach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A5DD88" w14:textId="0FB6E6E2" w:rsidR="00E125AF" w:rsidRPr="00AF5716" w:rsidRDefault="004F4854" w:rsidP="5B75AF1C">
            <w:pPr>
              <w:rPr>
                <w:b/>
                <w:bCs/>
                <w:sz w:val="24"/>
              </w:rPr>
            </w:pPr>
            <w:r w:rsidRPr="00AF5716">
              <w:rPr>
                <w:b/>
                <w:bCs/>
                <w:sz w:val="24"/>
              </w:rPr>
              <w:t>All</w:t>
            </w:r>
          </w:p>
        </w:tc>
      </w:tr>
      <w:tr w:rsidR="005166FE" w:rsidRPr="000E25C5" w14:paraId="0DDA6B21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639F56DB" w14:textId="283F8DC6" w:rsidR="005166FE" w:rsidRPr="00AF5716" w:rsidRDefault="00440BF6" w:rsidP="5B75AF1C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10</w:t>
            </w:r>
            <w:r w:rsidR="5B75AF1C" w:rsidRPr="00AF5716">
              <w:rPr>
                <w:sz w:val="24"/>
              </w:rPr>
              <w:t>:</w:t>
            </w:r>
            <w:r w:rsidR="00AF5716" w:rsidRPr="00AF5716">
              <w:rPr>
                <w:sz w:val="24"/>
              </w:rPr>
              <w:t>20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B39CAE" w14:textId="37DEF444" w:rsidR="00FC7AAF" w:rsidRPr="00AF5716" w:rsidRDefault="5B75AF1C" w:rsidP="00FC7AAF">
            <w:pPr>
              <w:rPr>
                <w:rFonts w:ascii="Arial" w:hAnsi="Arial" w:cs="Arial"/>
                <w:bCs/>
                <w:sz w:val="24"/>
              </w:rPr>
            </w:pPr>
            <w:r w:rsidRPr="00AF5716">
              <w:rPr>
                <w:rFonts w:cs="Calibri"/>
                <w:b/>
                <w:bCs/>
                <w:sz w:val="24"/>
              </w:rPr>
              <w:t xml:space="preserve"> </w:t>
            </w:r>
            <w:r w:rsidR="005209E4" w:rsidRPr="00AF5716">
              <w:rPr>
                <w:rFonts w:cs="Calibri"/>
                <w:b/>
                <w:bCs/>
                <w:sz w:val="24"/>
              </w:rPr>
              <w:t>Aspen Presentation at Full Group ACCG Meeting</w:t>
            </w:r>
          </w:p>
          <w:p w14:paraId="50114749" w14:textId="77777777" w:rsidR="009948A5" w:rsidRPr="00AF5716" w:rsidRDefault="005209E4" w:rsidP="008E7B89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716">
              <w:rPr>
                <w:rFonts w:ascii="Arial" w:hAnsi="Arial" w:cs="Arial"/>
                <w:bCs/>
                <w:sz w:val="24"/>
                <w:szCs w:val="24"/>
              </w:rPr>
              <w:t>Who will be presenting?</w:t>
            </w:r>
          </w:p>
          <w:p w14:paraId="72D40AF6" w14:textId="7BD17E80" w:rsidR="00AF5716" w:rsidRPr="00AF5716" w:rsidRDefault="00AF5716" w:rsidP="008E7B89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716">
              <w:rPr>
                <w:rFonts w:ascii="Arial" w:hAnsi="Arial" w:cs="Arial"/>
                <w:bCs/>
                <w:sz w:val="24"/>
                <w:szCs w:val="24"/>
              </w:rPr>
              <w:t>Review presentation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0336FA53" w:rsidR="005166FE" w:rsidRPr="00AF5716" w:rsidRDefault="00AF5716" w:rsidP="5B75AF1C">
            <w:pPr>
              <w:rPr>
                <w:b/>
                <w:bCs/>
                <w:color w:val="000000" w:themeColor="text1"/>
                <w:sz w:val="24"/>
              </w:rPr>
            </w:pPr>
            <w:r w:rsidRPr="00AF5716">
              <w:rPr>
                <w:b/>
                <w:bCs/>
                <w:color w:val="000000" w:themeColor="text1"/>
                <w:sz w:val="24"/>
              </w:rPr>
              <w:t>All</w:t>
            </w:r>
          </w:p>
        </w:tc>
      </w:tr>
      <w:tr w:rsidR="0090272F" w:rsidRPr="000E25C5" w14:paraId="4480663B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46350B63" w14:textId="4470475C" w:rsidR="0090272F" w:rsidRPr="00AF5716" w:rsidRDefault="0090272F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C02A00A" w14:textId="290803B7" w:rsidR="0090272F" w:rsidRPr="00AF5716" w:rsidRDefault="0090272F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ACCG Monitoring Website Finalization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C29FFD" w14:textId="4511D1CD" w:rsidR="0090272F" w:rsidRPr="00AF5716" w:rsidRDefault="0090272F" w:rsidP="00516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</w:p>
        </w:tc>
      </w:tr>
      <w:tr w:rsidR="009865C9" w:rsidRPr="000E25C5" w14:paraId="2BBB60BD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142FB3E0" w14:textId="00CF6373" w:rsidR="009865C9" w:rsidRPr="00AF5716" w:rsidRDefault="00974228" w:rsidP="005166FE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10</w:t>
            </w:r>
            <w:r w:rsidR="00691CB1" w:rsidRPr="00AF5716">
              <w:rPr>
                <w:sz w:val="24"/>
              </w:rPr>
              <w:t>:</w:t>
            </w:r>
            <w:r w:rsidR="009948A5" w:rsidRPr="00AF5716">
              <w:rPr>
                <w:sz w:val="24"/>
              </w:rPr>
              <w:t>4</w:t>
            </w:r>
            <w:r w:rsidR="00AF5716" w:rsidRPr="00AF5716">
              <w:rPr>
                <w:sz w:val="24"/>
              </w:rPr>
              <w:t>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1464BB" w14:textId="73AD48A8" w:rsidR="003D5A0D" w:rsidRPr="00AF5716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 w:rsidRPr="00AF5716">
              <w:rPr>
                <w:b/>
                <w:bCs/>
                <w:color w:val="000000" w:themeColor="text1"/>
                <w:sz w:val="24"/>
              </w:rPr>
              <w:t>Round Robin</w:t>
            </w:r>
            <w:r w:rsidR="00440BF6" w:rsidRPr="00AF5716">
              <w:rPr>
                <w:b/>
                <w:bCs/>
                <w:color w:val="000000" w:themeColor="text1"/>
                <w:sz w:val="24"/>
              </w:rPr>
              <w:t>, Closeout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910ED" w14:textId="4DBED50C" w:rsidR="009865C9" w:rsidRPr="00AF5716" w:rsidRDefault="009865C9" w:rsidP="005166FE">
            <w:pPr>
              <w:rPr>
                <w:b/>
                <w:sz w:val="24"/>
              </w:rPr>
            </w:pPr>
            <w:r w:rsidRPr="00AF5716">
              <w:rPr>
                <w:b/>
                <w:sz w:val="24"/>
              </w:rPr>
              <w:t>All</w:t>
            </w:r>
          </w:p>
        </w:tc>
      </w:tr>
    </w:tbl>
    <w:p w14:paraId="328259EC" w14:textId="77777777" w:rsidR="00902908" w:rsidRPr="000E25C5" w:rsidRDefault="00902908" w:rsidP="007A48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  <w:bookmarkStart w:id="0" w:name="_Hlk114058267"/>
    </w:p>
    <w:bookmarkEnd w:id="0"/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E70"/>
    <w:multiLevelType w:val="hybridMultilevel"/>
    <w:tmpl w:val="18B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3FF"/>
    <w:multiLevelType w:val="hybridMultilevel"/>
    <w:tmpl w:val="F24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787740"/>
    <w:multiLevelType w:val="hybridMultilevel"/>
    <w:tmpl w:val="56B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7B6"/>
    <w:multiLevelType w:val="hybridMultilevel"/>
    <w:tmpl w:val="9FBA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601A"/>
    <w:multiLevelType w:val="hybridMultilevel"/>
    <w:tmpl w:val="0C4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6466"/>
    <w:multiLevelType w:val="hybridMultilevel"/>
    <w:tmpl w:val="C20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003492">
    <w:abstractNumId w:val="3"/>
  </w:num>
  <w:num w:numId="2" w16cid:durableId="1963995955">
    <w:abstractNumId w:val="7"/>
  </w:num>
  <w:num w:numId="3" w16cid:durableId="1789814461">
    <w:abstractNumId w:val="6"/>
  </w:num>
  <w:num w:numId="4" w16cid:durableId="116997647">
    <w:abstractNumId w:val="9"/>
  </w:num>
  <w:num w:numId="5" w16cid:durableId="1200822481">
    <w:abstractNumId w:val="5"/>
  </w:num>
  <w:num w:numId="6" w16cid:durableId="461309176">
    <w:abstractNumId w:val="2"/>
  </w:num>
  <w:num w:numId="7" w16cid:durableId="1361081143">
    <w:abstractNumId w:val="13"/>
  </w:num>
  <w:num w:numId="8" w16cid:durableId="85275822">
    <w:abstractNumId w:val="10"/>
  </w:num>
  <w:num w:numId="9" w16cid:durableId="1224020767">
    <w:abstractNumId w:val="0"/>
  </w:num>
  <w:num w:numId="10" w16cid:durableId="904266374">
    <w:abstractNumId w:val="12"/>
  </w:num>
  <w:num w:numId="11" w16cid:durableId="1522477383">
    <w:abstractNumId w:val="8"/>
  </w:num>
  <w:num w:numId="12" w16cid:durableId="1563634454">
    <w:abstractNumId w:val="4"/>
  </w:num>
  <w:num w:numId="13" w16cid:durableId="58210376">
    <w:abstractNumId w:val="11"/>
  </w:num>
  <w:num w:numId="14" w16cid:durableId="138872364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860A1"/>
    <w:rsid w:val="000E25C5"/>
    <w:rsid w:val="000F7DD0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D38D5"/>
    <w:rsid w:val="002E2727"/>
    <w:rsid w:val="00343B58"/>
    <w:rsid w:val="0036742E"/>
    <w:rsid w:val="00367609"/>
    <w:rsid w:val="003773ED"/>
    <w:rsid w:val="00387FDA"/>
    <w:rsid w:val="003B73D4"/>
    <w:rsid w:val="003D5A0D"/>
    <w:rsid w:val="004245AC"/>
    <w:rsid w:val="0043396A"/>
    <w:rsid w:val="00435BE4"/>
    <w:rsid w:val="00440BF6"/>
    <w:rsid w:val="00443101"/>
    <w:rsid w:val="00491B64"/>
    <w:rsid w:val="00497C59"/>
    <w:rsid w:val="004D525E"/>
    <w:rsid w:val="004F4854"/>
    <w:rsid w:val="004F5281"/>
    <w:rsid w:val="005166FE"/>
    <w:rsid w:val="005209E4"/>
    <w:rsid w:val="00524405"/>
    <w:rsid w:val="005450D9"/>
    <w:rsid w:val="005533CF"/>
    <w:rsid w:val="005B63D9"/>
    <w:rsid w:val="00624737"/>
    <w:rsid w:val="006614FE"/>
    <w:rsid w:val="0066739E"/>
    <w:rsid w:val="006830FF"/>
    <w:rsid w:val="00691CB1"/>
    <w:rsid w:val="006B6BC7"/>
    <w:rsid w:val="006E033B"/>
    <w:rsid w:val="006F72E5"/>
    <w:rsid w:val="00720919"/>
    <w:rsid w:val="00735787"/>
    <w:rsid w:val="00735E58"/>
    <w:rsid w:val="00747471"/>
    <w:rsid w:val="0075009F"/>
    <w:rsid w:val="007906E6"/>
    <w:rsid w:val="00796551"/>
    <w:rsid w:val="007A0A81"/>
    <w:rsid w:val="007A48DE"/>
    <w:rsid w:val="007C2650"/>
    <w:rsid w:val="007D453C"/>
    <w:rsid w:val="007E19B8"/>
    <w:rsid w:val="007F62EB"/>
    <w:rsid w:val="00850B2E"/>
    <w:rsid w:val="00882E1E"/>
    <w:rsid w:val="008A486E"/>
    <w:rsid w:val="008E7B89"/>
    <w:rsid w:val="009007FD"/>
    <w:rsid w:val="0090272F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65C9"/>
    <w:rsid w:val="009948A5"/>
    <w:rsid w:val="00A3140A"/>
    <w:rsid w:val="00A57CD9"/>
    <w:rsid w:val="00A94944"/>
    <w:rsid w:val="00A95270"/>
    <w:rsid w:val="00AA3FD2"/>
    <w:rsid w:val="00AB7527"/>
    <w:rsid w:val="00AD3CBC"/>
    <w:rsid w:val="00AF5716"/>
    <w:rsid w:val="00AF6207"/>
    <w:rsid w:val="00B07A36"/>
    <w:rsid w:val="00B356D6"/>
    <w:rsid w:val="00BA0EFF"/>
    <w:rsid w:val="00BA5DC5"/>
    <w:rsid w:val="00C14471"/>
    <w:rsid w:val="00C30E34"/>
    <w:rsid w:val="00C42114"/>
    <w:rsid w:val="00C66BE9"/>
    <w:rsid w:val="00C820DC"/>
    <w:rsid w:val="00C856FB"/>
    <w:rsid w:val="00C86D7E"/>
    <w:rsid w:val="00CC4267"/>
    <w:rsid w:val="00D07179"/>
    <w:rsid w:val="00D20DB1"/>
    <w:rsid w:val="00D21841"/>
    <w:rsid w:val="00D440C8"/>
    <w:rsid w:val="00D70DB4"/>
    <w:rsid w:val="00DC6B5B"/>
    <w:rsid w:val="00DC737F"/>
    <w:rsid w:val="00E114D2"/>
    <w:rsid w:val="00E125AF"/>
    <w:rsid w:val="00E430AA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15622"/>
    <w:rsid w:val="00F372E3"/>
    <w:rsid w:val="00F45730"/>
    <w:rsid w:val="00F91CF6"/>
    <w:rsid w:val="00FC7AAF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docId w15:val="{C919DBD5-6A91-493A-9A7E-574DF16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8867051,,66698664" TargetMode="External"/><Relationship Id="rId13" Type="http://schemas.openxmlformats.org/officeDocument/2006/relationships/hyperlink" Target="https://usfs.box.com/s/u8kn1rzklivkdfpcpaw89csrsul6ca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9bf951f-023a-43b1-a935-f9f8e98692d6&amp;tenantId=ed5b36e7-01ee-4ebc-867e-e03cfa0d4697&amp;threadId=19_meeting_YjBlYzkxOGMtOGVkNS00MWM0LTg5YzQtM2ExNTAwM2FlNzI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jBlYzkxOGMtOGVkNS00MWM0LTg5YzQtM2ExNTAwM2FlNzI0%40thread.v2/0?context=%7b%22Tid%22%3a%22ed5b36e7-01ee-4ebc-867e-e03cfa0d4697%22%2c%22Oid%22%3a%22e9bf951f-023a-43b1-a935-f9f8e98692d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51464f95-f774-44ee-8bbc-6dd420ce7951?id=66698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 FS, CA</cp:lastModifiedBy>
  <cp:revision>6</cp:revision>
  <dcterms:created xsi:type="dcterms:W3CDTF">2023-05-10T17:11:00Z</dcterms:created>
  <dcterms:modified xsi:type="dcterms:W3CDTF">2023-06-12T22:08:00Z</dcterms:modified>
</cp:coreProperties>
</file>