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ECDA" w14:textId="6E2100EA" w:rsidR="00F6060A" w:rsidRPr="004410F3" w:rsidRDefault="00D141EB" w:rsidP="007C2031">
      <w:pPr>
        <w:pStyle w:val="Heading1"/>
        <w:spacing w:before="0" w:line="240" w:lineRule="auto"/>
        <w:rPr>
          <w:rFonts w:asciiTheme="minorHAnsi" w:hAnsiTheme="minorHAnsi" w:cstheme="minorHAnsi"/>
          <w:b/>
          <w:bCs/>
          <w:sz w:val="24"/>
          <w:szCs w:val="28"/>
        </w:rPr>
      </w:pPr>
      <w:r w:rsidRPr="00F6060A">
        <w:rPr>
          <w:rFonts w:asciiTheme="minorHAnsi" w:hAnsiTheme="minorHAnsi" w:cstheme="minorHAnsi"/>
          <w:b/>
          <w:bCs/>
          <w:sz w:val="24"/>
          <w:szCs w:val="28"/>
        </w:rPr>
        <w:t>Meeting Brief</w:t>
      </w:r>
    </w:p>
    <w:p w14:paraId="3FD5691F" w14:textId="0EB89711" w:rsidR="00EE7B1D" w:rsidRPr="00895416" w:rsidRDefault="00EE7B1D" w:rsidP="003664E2">
      <w:pPr>
        <w:pStyle w:val="ListParagraph"/>
        <w:numPr>
          <w:ilvl w:val="0"/>
          <w:numId w:val="2"/>
        </w:numPr>
        <w:spacing w:line="240" w:lineRule="auto"/>
        <w:rPr>
          <w:sz w:val="24"/>
          <w:szCs w:val="24"/>
        </w:rPr>
      </w:pPr>
      <w:r w:rsidRPr="005C5483">
        <w:rPr>
          <w:sz w:val="24"/>
          <w:szCs w:val="24"/>
        </w:rPr>
        <w:t>FPP Phase 2</w:t>
      </w:r>
      <w:r w:rsidR="0028769E">
        <w:rPr>
          <w:sz w:val="24"/>
          <w:szCs w:val="24"/>
        </w:rPr>
        <w:t xml:space="preserve"> </w:t>
      </w:r>
      <w:r w:rsidR="00E13748">
        <w:rPr>
          <w:sz w:val="24"/>
          <w:szCs w:val="24"/>
        </w:rPr>
        <w:t>Stakeholders quarterly meeting</w:t>
      </w:r>
      <w:r w:rsidR="0028769E">
        <w:rPr>
          <w:sz w:val="24"/>
          <w:szCs w:val="24"/>
        </w:rPr>
        <w:t xml:space="preserve"> and </w:t>
      </w:r>
      <w:r w:rsidR="00E13748">
        <w:rPr>
          <w:sz w:val="24"/>
          <w:szCs w:val="24"/>
        </w:rPr>
        <w:t>debrief</w:t>
      </w:r>
    </w:p>
    <w:p w14:paraId="5748A1A6" w14:textId="7DBEAFE9" w:rsidR="00220E80" w:rsidRDefault="00E13748" w:rsidP="003664E2">
      <w:pPr>
        <w:pStyle w:val="ListParagraph"/>
        <w:numPr>
          <w:ilvl w:val="0"/>
          <w:numId w:val="2"/>
        </w:numPr>
        <w:spacing w:line="240" w:lineRule="auto"/>
        <w:rPr>
          <w:sz w:val="24"/>
          <w:szCs w:val="24"/>
        </w:rPr>
      </w:pPr>
      <w:r>
        <w:rPr>
          <w:sz w:val="24"/>
          <w:szCs w:val="24"/>
        </w:rPr>
        <w:t>Aug 16</w:t>
      </w:r>
      <w:r w:rsidR="00220E80" w:rsidRPr="00220E80">
        <w:rPr>
          <w:sz w:val="24"/>
          <w:szCs w:val="24"/>
        </w:rPr>
        <w:t xml:space="preserve"> General meeting presentation</w:t>
      </w:r>
      <w:r>
        <w:rPr>
          <w:sz w:val="24"/>
          <w:szCs w:val="24"/>
        </w:rPr>
        <w:t xml:space="preserve"> debrief (Planscape) moved to Sept</w:t>
      </w:r>
    </w:p>
    <w:p w14:paraId="66C8BFD6" w14:textId="176F7B01" w:rsidR="00220E80" w:rsidRDefault="00220E80" w:rsidP="003664E2">
      <w:pPr>
        <w:pStyle w:val="ListParagraph"/>
        <w:numPr>
          <w:ilvl w:val="0"/>
          <w:numId w:val="2"/>
        </w:numPr>
        <w:spacing w:line="240" w:lineRule="auto"/>
        <w:rPr>
          <w:sz w:val="24"/>
          <w:szCs w:val="24"/>
        </w:rPr>
      </w:pPr>
      <w:r w:rsidRPr="00220E80">
        <w:rPr>
          <w:sz w:val="24"/>
          <w:szCs w:val="24"/>
        </w:rPr>
        <w:t>Upcoming General Meeting Topics</w:t>
      </w:r>
    </w:p>
    <w:p w14:paraId="7474FA78" w14:textId="182FCAA2" w:rsidR="0028769E" w:rsidRPr="00220E80" w:rsidRDefault="0028769E" w:rsidP="003664E2">
      <w:pPr>
        <w:pStyle w:val="ListParagraph"/>
        <w:numPr>
          <w:ilvl w:val="0"/>
          <w:numId w:val="2"/>
        </w:numPr>
        <w:spacing w:line="240" w:lineRule="auto"/>
        <w:rPr>
          <w:sz w:val="24"/>
          <w:szCs w:val="24"/>
        </w:rPr>
      </w:pPr>
      <w:r>
        <w:rPr>
          <w:sz w:val="24"/>
          <w:szCs w:val="24"/>
        </w:rPr>
        <w:t>Participant updates</w:t>
      </w:r>
      <w:r w:rsidR="00D21EF3">
        <w:rPr>
          <w:sz w:val="24"/>
          <w:szCs w:val="24"/>
        </w:rPr>
        <w:t>/next meeting</w:t>
      </w:r>
    </w:p>
    <w:p w14:paraId="1A7CCC34" w14:textId="032D00E1" w:rsidR="00662C12" w:rsidRPr="004410F3" w:rsidRDefault="00662C12" w:rsidP="004410F3">
      <w:pPr>
        <w:pStyle w:val="Heading1"/>
        <w:spacing w:line="240" w:lineRule="auto"/>
        <w:rPr>
          <w:rFonts w:asciiTheme="minorHAnsi" w:hAnsiTheme="minorHAnsi" w:cstheme="minorHAnsi"/>
          <w:b/>
          <w:bCs/>
          <w:sz w:val="24"/>
          <w:szCs w:val="28"/>
        </w:rPr>
      </w:pPr>
      <w:r w:rsidRPr="00F6060A">
        <w:rPr>
          <w:rFonts w:asciiTheme="minorHAnsi" w:hAnsiTheme="minorHAnsi" w:cstheme="minorHAnsi"/>
          <w:b/>
          <w:bCs/>
          <w:sz w:val="24"/>
          <w:szCs w:val="28"/>
        </w:rPr>
        <w:t>Action Items</w:t>
      </w:r>
    </w:p>
    <w:tbl>
      <w:tblPr>
        <w:tblStyle w:val="TableGridLight"/>
        <w:tblW w:w="5000" w:type="pct"/>
        <w:tblLook w:val="04A0" w:firstRow="1" w:lastRow="0" w:firstColumn="1" w:lastColumn="0" w:noHBand="0" w:noVBand="1"/>
      </w:tblPr>
      <w:tblGrid>
        <w:gridCol w:w="7104"/>
        <w:gridCol w:w="2246"/>
      </w:tblGrid>
      <w:tr w:rsidR="00926B34" w:rsidRPr="00D62CE5" w14:paraId="3735ABFF" w14:textId="77777777" w:rsidTr="006F4A41">
        <w:tc>
          <w:tcPr>
            <w:tcW w:w="3799" w:type="pct"/>
            <w:shd w:val="clear" w:color="auto" w:fill="C5E0B3" w:themeFill="accent6" w:themeFillTint="66"/>
          </w:tcPr>
          <w:p w14:paraId="51BE49A7" w14:textId="77777777" w:rsidR="00926B34" w:rsidRPr="00D62CE5" w:rsidRDefault="00926B34" w:rsidP="007F1DF7">
            <w:pPr>
              <w:jc w:val="center"/>
              <w:rPr>
                <w:rFonts w:cstheme="minorHAnsi"/>
                <w:b/>
              </w:rPr>
            </w:pPr>
            <w:r w:rsidRPr="00D62CE5">
              <w:rPr>
                <w:rFonts w:cstheme="minorHAnsi"/>
                <w:b/>
              </w:rPr>
              <w:t>Actions</w:t>
            </w:r>
          </w:p>
        </w:tc>
        <w:tc>
          <w:tcPr>
            <w:tcW w:w="1201" w:type="pct"/>
            <w:shd w:val="clear" w:color="auto" w:fill="C5E0B3" w:themeFill="accent6" w:themeFillTint="66"/>
          </w:tcPr>
          <w:p w14:paraId="0C1C5D58" w14:textId="77777777" w:rsidR="00926B34" w:rsidRPr="00D62CE5" w:rsidRDefault="00926B34" w:rsidP="007F1DF7">
            <w:pPr>
              <w:jc w:val="center"/>
              <w:rPr>
                <w:rFonts w:cstheme="minorHAnsi"/>
                <w:b/>
              </w:rPr>
            </w:pPr>
            <w:r w:rsidRPr="00D62CE5">
              <w:rPr>
                <w:rFonts w:cstheme="minorHAnsi"/>
                <w:b/>
              </w:rPr>
              <w:t>Point Person(s)</w:t>
            </w:r>
          </w:p>
        </w:tc>
      </w:tr>
      <w:tr w:rsidR="00926B34" w:rsidRPr="00D62CE5" w14:paraId="3F1EC89C" w14:textId="77777777" w:rsidTr="006F4A41">
        <w:tc>
          <w:tcPr>
            <w:tcW w:w="3799" w:type="pct"/>
          </w:tcPr>
          <w:p w14:paraId="211423DD" w14:textId="444D14C8" w:rsidR="00926B34" w:rsidRPr="00D62CE5" w:rsidRDefault="00926B34" w:rsidP="007F1DF7">
            <w:pPr>
              <w:rPr>
                <w:rFonts w:cstheme="minorHAnsi"/>
                <w:bCs/>
              </w:rPr>
            </w:pPr>
            <w:r w:rsidRPr="00D62CE5">
              <w:rPr>
                <w:rFonts w:cstheme="minorHAnsi"/>
                <w:bCs/>
              </w:rPr>
              <w:t xml:space="preserve">Post </w:t>
            </w:r>
            <w:r w:rsidR="00CC5943" w:rsidRPr="00D62CE5">
              <w:rPr>
                <w:rFonts w:cstheme="minorHAnsi"/>
                <w:bCs/>
              </w:rPr>
              <w:t>last month’s</w:t>
            </w:r>
            <w:r w:rsidRPr="00D62CE5">
              <w:rPr>
                <w:rFonts w:cstheme="minorHAnsi"/>
                <w:bCs/>
              </w:rPr>
              <w:t xml:space="preserve"> </w:t>
            </w:r>
            <w:r w:rsidR="0032515C">
              <w:rPr>
                <w:rFonts w:cstheme="minorHAnsi"/>
                <w:bCs/>
              </w:rPr>
              <w:t xml:space="preserve">revised </w:t>
            </w:r>
            <w:r w:rsidRPr="00D62CE5">
              <w:rPr>
                <w:rFonts w:cstheme="minorHAnsi"/>
                <w:bCs/>
              </w:rPr>
              <w:t xml:space="preserve">meeting summary </w:t>
            </w:r>
            <w:r w:rsidR="00CC5943" w:rsidRPr="00D62CE5">
              <w:rPr>
                <w:rFonts w:cstheme="minorHAnsi"/>
                <w:bCs/>
              </w:rPr>
              <w:t xml:space="preserve">and this month’s agenda </w:t>
            </w:r>
            <w:r w:rsidRPr="00D62CE5">
              <w:rPr>
                <w:rFonts w:cstheme="minorHAnsi"/>
                <w:bCs/>
              </w:rPr>
              <w:t>as final to the ACCG website.</w:t>
            </w:r>
          </w:p>
        </w:tc>
        <w:tc>
          <w:tcPr>
            <w:tcW w:w="1201" w:type="pct"/>
          </w:tcPr>
          <w:p w14:paraId="1CB0A10A" w14:textId="62266EC6" w:rsidR="00926B34" w:rsidRPr="00D62CE5" w:rsidRDefault="00E13748" w:rsidP="007F1DF7">
            <w:pPr>
              <w:jc w:val="center"/>
              <w:rPr>
                <w:rFonts w:cstheme="minorHAnsi"/>
                <w:bCs/>
              </w:rPr>
            </w:pPr>
            <w:r>
              <w:rPr>
                <w:rFonts w:cstheme="minorHAnsi"/>
                <w:bCs/>
              </w:rPr>
              <w:t>Lucke</w:t>
            </w:r>
          </w:p>
        </w:tc>
      </w:tr>
      <w:tr w:rsidR="005F2346" w:rsidRPr="00D62CE5" w14:paraId="0B640ACC" w14:textId="77777777" w:rsidTr="006F4A41">
        <w:tc>
          <w:tcPr>
            <w:tcW w:w="3799" w:type="pct"/>
          </w:tcPr>
          <w:p w14:paraId="4E52C75E" w14:textId="69D4F2A4" w:rsidR="005F2346" w:rsidRPr="00D62CE5" w:rsidRDefault="00812709" w:rsidP="007F1DF7">
            <w:pPr>
              <w:rPr>
                <w:rFonts w:cstheme="minorHAnsi"/>
                <w:bCs/>
              </w:rPr>
            </w:pPr>
            <w:r w:rsidRPr="00812709">
              <w:rPr>
                <w:rFonts w:cstheme="minorHAnsi"/>
                <w:bCs/>
              </w:rPr>
              <w:t>Chuck will contact John Keene for feedback on the consensus-based amendment language</w:t>
            </w:r>
            <w:r>
              <w:rPr>
                <w:rFonts w:cstheme="minorHAnsi"/>
                <w:bCs/>
              </w:rPr>
              <w:t xml:space="preserve">. </w:t>
            </w:r>
            <w:r w:rsidR="00E13748" w:rsidRPr="00E13748">
              <w:rPr>
                <w:rFonts w:cstheme="minorHAnsi"/>
                <w:bCs/>
              </w:rPr>
              <w:t>John, Chuck</w:t>
            </w:r>
            <w:r>
              <w:rPr>
                <w:rFonts w:cstheme="minorHAnsi"/>
                <w:bCs/>
              </w:rPr>
              <w:t>,</w:t>
            </w:r>
            <w:r w:rsidR="00E13748" w:rsidRPr="00E13748">
              <w:rPr>
                <w:rFonts w:cstheme="minorHAnsi"/>
                <w:bCs/>
              </w:rPr>
              <w:t xml:space="preserve"> Sue, Kelsey to </w:t>
            </w:r>
            <w:r w:rsidR="00E13748">
              <w:rPr>
                <w:rFonts w:cstheme="minorHAnsi"/>
                <w:bCs/>
              </w:rPr>
              <w:t>prepare materials</w:t>
            </w:r>
            <w:r w:rsidR="00E13748" w:rsidRPr="00E13748">
              <w:rPr>
                <w:rFonts w:cstheme="minorHAnsi"/>
                <w:bCs/>
              </w:rPr>
              <w:t xml:space="preserve"> for sharing the PAC retirement doc </w:t>
            </w:r>
            <w:r w:rsidR="00E13748">
              <w:rPr>
                <w:rFonts w:cstheme="minorHAnsi"/>
                <w:bCs/>
              </w:rPr>
              <w:t xml:space="preserve">at </w:t>
            </w:r>
            <w:r w:rsidR="00E13748" w:rsidRPr="00E13748">
              <w:rPr>
                <w:rFonts w:cstheme="minorHAnsi"/>
                <w:bCs/>
              </w:rPr>
              <w:t xml:space="preserve">9/20 general meeting. </w:t>
            </w:r>
          </w:p>
        </w:tc>
        <w:tc>
          <w:tcPr>
            <w:tcW w:w="1201" w:type="pct"/>
          </w:tcPr>
          <w:p w14:paraId="58B74F24" w14:textId="5A9CD488" w:rsidR="00D36FF9" w:rsidRPr="00D62CE5" w:rsidRDefault="00E13748" w:rsidP="007F1DF7">
            <w:pPr>
              <w:jc w:val="center"/>
              <w:rPr>
                <w:rFonts w:cstheme="minorHAnsi"/>
                <w:bCs/>
              </w:rPr>
            </w:pPr>
            <w:r>
              <w:rPr>
                <w:rFonts w:cstheme="minorHAnsi"/>
                <w:bCs/>
              </w:rPr>
              <w:t>Chuck L.</w:t>
            </w:r>
          </w:p>
        </w:tc>
      </w:tr>
      <w:tr w:rsidR="0028769E" w:rsidRPr="00D62CE5" w14:paraId="07283FE6" w14:textId="77777777" w:rsidTr="006F4A41">
        <w:tc>
          <w:tcPr>
            <w:tcW w:w="3799" w:type="pct"/>
          </w:tcPr>
          <w:p w14:paraId="620B661E" w14:textId="7F1FF0E3" w:rsidR="0028769E" w:rsidRDefault="00E13748" w:rsidP="007F1DF7">
            <w:pPr>
              <w:rPr>
                <w:rFonts w:cstheme="minorHAnsi"/>
                <w:bCs/>
              </w:rPr>
            </w:pPr>
            <w:r w:rsidRPr="00E13748">
              <w:rPr>
                <w:rFonts w:cstheme="minorHAnsi"/>
                <w:bCs/>
              </w:rPr>
              <w:t xml:space="preserve">Lisa will add </w:t>
            </w:r>
            <w:r>
              <w:rPr>
                <w:rFonts w:cstheme="minorHAnsi"/>
                <w:bCs/>
              </w:rPr>
              <w:t xml:space="preserve">PAC materials </w:t>
            </w:r>
            <w:r w:rsidRPr="00E13748">
              <w:rPr>
                <w:rFonts w:cstheme="minorHAnsi"/>
                <w:bCs/>
              </w:rPr>
              <w:t xml:space="preserve">to </w:t>
            </w:r>
            <w:r>
              <w:rPr>
                <w:rFonts w:cstheme="minorHAnsi"/>
                <w:bCs/>
              </w:rPr>
              <w:t xml:space="preserve">9/20 GM </w:t>
            </w:r>
            <w:r w:rsidRPr="00E13748">
              <w:rPr>
                <w:rFonts w:cstheme="minorHAnsi"/>
                <w:bCs/>
              </w:rPr>
              <w:t>agenda as discussion item/possible consensus item.</w:t>
            </w:r>
          </w:p>
        </w:tc>
        <w:tc>
          <w:tcPr>
            <w:tcW w:w="1201" w:type="pct"/>
          </w:tcPr>
          <w:p w14:paraId="6A5983F5" w14:textId="30FA054B" w:rsidR="0028769E" w:rsidRDefault="00E13748" w:rsidP="007F1DF7">
            <w:pPr>
              <w:jc w:val="center"/>
              <w:rPr>
                <w:rFonts w:cstheme="minorHAnsi"/>
                <w:bCs/>
              </w:rPr>
            </w:pPr>
            <w:r>
              <w:rPr>
                <w:rFonts w:cstheme="minorHAnsi"/>
                <w:bCs/>
              </w:rPr>
              <w:t>Lucke</w:t>
            </w:r>
          </w:p>
        </w:tc>
      </w:tr>
      <w:tr w:rsidR="0028769E" w:rsidRPr="00D62CE5" w14:paraId="45D9B5C5" w14:textId="77777777" w:rsidTr="006F4A41">
        <w:tc>
          <w:tcPr>
            <w:tcW w:w="3799" w:type="pct"/>
          </w:tcPr>
          <w:p w14:paraId="21D71155" w14:textId="0AC9852B" w:rsidR="0028769E" w:rsidRDefault="00E13748" w:rsidP="007F1DF7">
            <w:pPr>
              <w:rPr>
                <w:rFonts w:cstheme="minorHAnsi"/>
                <w:bCs/>
              </w:rPr>
            </w:pPr>
            <w:r>
              <w:rPr>
                <w:rFonts w:cstheme="minorHAnsi"/>
                <w:bCs/>
              </w:rPr>
              <w:t xml:space="preserve">Lisa will create a (rotating) facilitator list for ongoing PWG meetings </w:t>
            </w:r>
          </w:p>
        </w:tc>
        <w:tc>
          <w:tcPr>
            <w:tcW w:w="1201" w:type="pct"/>
          </w:tcPr>
          <w:p w14:paraId="52C0B482" w14:textId="59BE45E6" w:rsidR="0028769E" w:rsidRDefault="00E13748" w:rsidP="007F1DF7">
            <w:pPr>
              <w:jc w:val="center"/>
              <w:rPr>
                <w:rFonts w:cstheme="minorHAnsi"/>
                <w:bCs/>
              </w:rPr>
            </w:pPr>
            <w:r>
              <w:rPr>
                <w:rFonts w:cstheme="minorHAnsi"/>
                <w:bCs/>
              </w:rPr>
              <w:t>Lucke</w:t>
            </w:r>
          </w:p>
        </w:tc>
      </w:tr>
      <w:tr w:rsidR="008F3850" w:rsidRPr="00D62CE5" w14:paraId="14317BA4" w14:textId="77777777" w:rsidTr="006F4A41">
        <w:tc>
          <w:tcPr>
            <w:tcW w:w="3799" w:type="pct"/>
          </w:tcPr>
          <w:p w14:paraId="0E80C489" w14:textId="352FB065" w:rsidR="008F3850" w:rsidRDefault="008F3850" w:rsidP="007F1DF7">
            <w:pPr>
              <w:rPr>
                <w:rFonts w:cstheme="minorHAnsi"/>
                <w:bCs/>
              </w:rPr>
            </w:pPr>
          </w:p>
        </w:tc>
        <w:tc>
          <w:tcPr>
            <w:tcW w:w="1201" w:type="pct"/>
          </w:tcPr>
          <w:p w14:paraId="7D006BB8" w14:textId="018EF454" w:rsidR="008F3850" w:rsidRDefault="008F3850" w:rsidP="007F1DF7">
            <w:pPr>
              <w:jc w:val="center"/>
              <w:rPr>
                <w:rFonts w:cstheme="minorHAnsi"/>
                <w:bCs/>
              </w:rPr>
            </w:pPr>
          </w:p>
        </w:tc>
      </w:tr>
    </w:tbl>
    <w:p w14:paraId="66C03458" w14:textId="77777777" w:rsidR="0010197D" w:rsidRDefault="0010197D" w:rsidP="00FF189B">
      <w:pPr>
        <w:pStyle w:val="Heading2"/>
        <w:spacing w:line="240" w:lineRule="auto"/>
        <w:rPr>
          <w:rFonts w:asciiTheme="minorHAnsi" w:hAnsiTheme="minorHAnsi" w:cstheme="minorHAnsi"/>
        </w:rPr>
      </w:pPr>
      <w:bookmarkStart w:id="0" w:name="_Hlk87948382"/>
    </w:p>
    <w:p w14:paraId="4BF37FCF" w14:textId="7860B214" w:rsidR="00FF189B" w:rsidRPr="00326F5F" w:rsidRDefault="00FF189B" w:rsidP="00FF189B">
      <w:pPr>
        <w:pStyle w:val="Heading2"/>
        <w:spacing w:line="240" w:lineRule="auto"/>
        <w:rPr>
          <w:rFonts w:asciiTheme="minorHAnsi" w:hAnsiTheme="minorHAnsi" w:cstheme="minorHAnsi"/>
        </w:rPr>
      </w:pPr>
      <w:r w:rsidRPr="00326F5F">
        <w:rPr>
          <w:rFonts w:asciiTheme="minorHAnsi" w:hAnsiTheme="minorHAnsi" w:cstheme="minorHAnsi"/>
        </w:rPr>
        <w:t>Agenda Review and Meeting Summary Approval</w:t>
      </w:r>
    </w:p>
    <w:bookmarkEnd w:id="0"/>
    <w:p w14:paraId="22FEE2D8" w14:textId="3F4D1598" w:rsidR="00FF189B" w:rsidRPr="005C5483" w:rsidRDefault="00FF189B" w:rsidP="003664E2">
      <w:pPr>
        <w:spacing w:after="240"/>
        <w:rPr>
          <w:rFonts w:cstheme="minorHAnsi"/>
        </w:rPr>
      </w:pPr>
      <w:r w:rsidRPr="005C5483">
        <w:rPr>
          <w:rFonts w:cstheme="minorHAnsi"/>
        </w:rPr>
        <w:t>The Planning Work Group (WG) met via Zoom</w:t>
      </w:r>
      <w:r w:rsidR="00D53114">
        <w:rPr>
          <w:rFonts w:cstheme="minorHAnsi"/>
        </w:rPr>
        <w:t>, from 11:05 to noon, following the quarterly co-hosted FPP Phase 2 Stakeholders meeting</w:t>
      </w:r>
      <w:r w:rsidRPr="005C5483">
        <w:rPr>
          <w:rFonts w:cstheme="minorHAnsi"/>
        </w:rPr>
        <w:t xml:space="preserve">. </w:t>
      </w:r>
      <w:r w:rsidR="00D53114">
        <w:rPr>
          <w:rFonts w:cstheme="minorHAnsi"/>
        </w:rPr>
        <w:t>In the PWG portion of the meeting, t</w:t>
      </w:r>
      <w:r w:rsidRPr="005C5483">
        <w:rPr>
          <w:rFonts w:cstheme="minorHAnsi"/>
        </w:rPr>
        <w:t xml:space="preserve">he WG confirmed the </w:t>
      </w:r>
      <w:r w:rsidR="00D53114">
        <w:rPr>
          <w:rFonts w:cstheme="minorHAnsi"/>
        </w:rPr>
        <w:t>August</w:t>
      </w:r>
      <w:r w:rsidR="005F224A" w:rsidRPr="005C5483">
        <w:rPr>
          <w:rFonts w:cstheme="minorHAnsi"/>
        </w:rPr>
        <w:t xml:space="preserve"> work group </w:t>
      </w:r>
      <w:r w:rsidRPr="005C5483">
        <w:rPr>
          <w:rFonts w:cstheme="minorHAnsi"/>
        </w:rPr>
        <w:t>agenda</w:t>
      </w:r>
      <w:r w:rsidR="005F2346">
        <w:rPr>
          <w:rFonts w:cstheme="minorHAnsi"/>
        </w:rPr>
        <w:t xml:space="preserve"> and </w:t>
      </w:r>
      <w:r w:rsidR="0028769E">
        <w:rPr>
          <w:rFonts w:cstheme="minorHAnsi"/>
        </w:rPr>
        <w:t>J</w:t>
      </w:r>
      <w:r w:rsidR="00D53114">
        <w:rPr>
          <w:rFonts w:cstheme="minorHAnsi"/>
        </w:rPr>
        <w:t>uly</w:t>
      </w:r>
      <w:r w:rsidR="005F2346">
        <w:rPr>
          <w:rFonts w:cstheme="minorHAnsi"/>
        </w:rPr>
        <w:t xml:space="preserve"> meeting summary. </w:t>
      </w:r>
      <w:r w:rsidR="00207514" w:rsidRPr="005C5483">
        <w:rPr>
          <w:rFonts w:cstheme="minorHAnsi"/>
        </w:rPr>
        <w:t>Megan will post those as final on the ACCG website.</w:t>
      </w:r>
    </w:p>
    <w:p w14:paraId="784B68FB" w14:textId="7C936B4F" w:rsidR="006B1A37" w:rsidRDefault="00D53114" w:rsidP="00C73DF7">
      <w:pPr>
        <w:pStyle w:val="Heading2"/>
        <w:spacing w:line="240" w:lineRule="auto"/>
        <w:rPr>
          <w:rFonts w:asciiTheme="minorHAnsi" w:hAnsiTheme="minorHAnsi" w:cstheme="minorHAnsi"/>
          <w:szCs w:val="24"/>
        </w:rPr>
      </w:pPr>
      <w:r>
        <w:rPr>
          <w:rFonts w:asciiTheme="minorHAnsi" w:hAnsiTheme="minorHAnsi" w:cstheme="minorHAnsi"/>
          <w:szCs w:val="24"/>
        </w:rPr>
        <w:t>Discussion of Ongoing</w:t>
      </w:r>
      <w:r w:rsidR="00E13748">
        <w:rPr>
          <w:rFonts w:asciiTheme="minorHAnsi" w:hAnsiTheme="minorHAnsi" w:cstheme="minorHAnsi"/>
          <w:szCs w:val="24"/>
        </w:rPr>
        <w:t xml:space="preserve"> Facilitation of PWG Meetings</w:t>
      </w:r>
    </w:p>
    <w:p w14:paraId="44CDFDBE" w14:textId="50358A67" w:rsidR="00E13748" w:rsidRPr="00066375" w:rsidRDefault="00E13748" w:rsidP="00E13748">
      <w:r w:rsidRPr="00D53114">
        <w:t xml:space="preserve">With Lisa not facilitating meetings as part of her role as ACCG admin, </w:t>
      </w:r>
      <w:r w:rsidR="00D53114" w:rsidRPr="00D53114">
        <w:t>the PWG</w:t>
      </w:r>
      <w:r w:rsidRPr="00D53114">
        <w:t xml:space="preserve"> needs to find a solution for ongoing facilitation of meetings. After discussion</w:t>
      </w:r>
      <w:r>
        <w:rPr>
          <w:b/>
          <w:bCs/>
        </w:rPr>
        <w:t xml:space="preserve"> </w:t>
      </w:r>
      <w:r w:rsidRPr="00066375">
        <w:t xml:space="preserve">Lisa proposed the group proceed with </w:t>
      </w:r>
      <w:r>
        <w:t xml:space="preserve">the </w:t>
      </w:r>
      <w:r w:rsidRPr="00066375">
        <w:t xml:space="preserve">three </w:t>
      </w:r>
      <w:r>
        <w:t xml:space="preserve">volunteers (Chuck, John, and Megan) </w:t>
      </w:r>
      <w:r w:rsidRPr="00066375">
        <w:t xml:space="preserve">for the rest of the </w:t>
      </w:r>
      <w:r>
        <w:t xml:space="preserve">calendar year (Sept, Oct, Nov) and going into 2024, Sue and Megan can help as needed, if present. The group will </w:t>
      </w:r>
      <w:r w:rsidRPr="00066375">
        <w:t xml:space="preserve">reassess the need for additional facilitators in the future. </w:t>
      </w:r>
      <w:r w:rsidR="00D53114">
        <w:t>Lisa</w:t>
      </w:r>
      <w:r w:rsidRPr="00066375">
        <w:t xml:space="preserve"> suggested she </w:t>
      </w:r>
      <w:r w:rsidR="009D785F">
        <w:t>could</w:t>
      </w:r>
      <w:r w:rsidRPr="00066375">
        <w:t xml:space="preserve"> assist if needed after gaining more familiarity with the role. </w:t>
      </w:r>
    </w:p>
    <w:p w14:paraId="73A4BA38" w14:textId="2D8C4408" w:rsidR="003407E7" w:rsidRDefault="003407E7" w:rsidP="006B1A37"/>
    <w:p w14:paraId="4730C4F5" w14:textId="00DCAFFB" w:rsidR="00D53114" w:rsidRDefault="00D53114" w:rsidP="00D53114">
      <w:pPr>
        <w:pStyle w:val="Heading2"/>
        <w:spacing w:line="240" w:lineRule="auto"/>
        <w:rPr>
          <w:rFonts w:asciiTheme="minorHAnsi" w:hAnsiTheme="minorHAnsi" w:cstheme="minorHAnsi"/>
          <w:szCs w:val="24"/>
        </w:rPr>
      </w:pPr>
      <w:r>
        <w:rPr>
          <w:rFonts w:asciiTheme="minorHAnsi" w:hAnsiTheme="minorHAnsi" w:cstheme="minorHAnsi"/>
          <w:szCs w:val="24"/>
        </w:rPr>
        <w:t>Forest Projects Plan (FPP) Phase 2 Stakeholders</w:t>
      </w:r>
    </w:p>
    <w:p w14:paraId="3727CADC" w14:textId="5E1448C9" w:rsidR="00220E80" w:rsidRDefault="009667D7" w:rsidP="00D53114">
      <w:pPr>
        <w:spacing w:after="240"/>
      </w:pPr>
      <w:r w:rsidRPr="009667D7">
        <w:rPr>
          <w:b/>
          <w:bCs/>
        </w:rPr>
        <w:t xml:space="preserve">Debrief on </w:t>
      </w:r>
      <w:r w:rsidR="00D53114">
        <w:rPr>
          <w:b/>
          <w:bCs/>
        </w:rPr>
        <w:t>8/23 Stakeholder mtg</w:t>
      </w:r>
      <w:r>
        <w:rPr>
          <w:b/>
          <w:bCs/>
        </w:rPr>
        <w:t xml:space="preserve">: </w:t>
      </w:r>
      <w:r w:rsidR="003104A2">
        <w:t>T</w:t>
      </w:r>
      <w:r w:rsidR="003104A2" w:rsidRPr="003104A2">
        <w:t>he Resilience discussion was perceived as chaotic by Chuck</w:t>
      </w:r>
      <w:r w:rsidR="003104A2">
        <w:t xml:space="preserve"> who </w:t>
      </w:r>
      <w:r w:rsidR="003104A2" w:rsidRPr="003104A2">
        <w:t xml:space="preserve">felt that the discussion could have been more structured and benefit from a review of the draft purpose and need. Megan agreed, emphasizing the importance of having a draft available for the next </w:t>
      </w:r>
      <w:r w:rsidR="003104A2">
        <w:t>S</w:t>
      </w:r>
      <w:r w:rsidR="003104A2" w:rsidRPr="003104A2">
        <w:t>takeholder meeting. John expressed confusion about the practical use of developing a draft purpose and need, finding the 'pillars of resilience' too</w:t>
      </w:r>
      <w:r w:rsidR="003104A2" w:rsidRPr="003104A2">
        <w:rPr>
          <w:b/>
          <w:bCs/>
        </w:rPr>
        <w:t xml:space="preserve"> </w:t>
      </w:r>
      <w:r w:rsidR="003104A2" w:rsidRPr="003104A2">
        <w:t>nebulous. He suggested using the term 'drivers' and emphasized the importance of understanding the significance of these drivers in the project.</w:t>
      </w:r>
    </w:p>
    <w:p w14:paraId="74CED06E" w14:textId="5357B524" w:rsidR="003104A2" w:rsidRDefault="003104A2" w:rsidP="003104A2">
      <w:pPr>
        <w:spacing w:after="240"/>
      </w:pPr>
      <w:r w:rsidRPr="003104A2">
        <w:rPr>
          <w:b/>
          <w:bCs/>
        </w:rPr>
        <w:t>Phase 2 Project Purpose and Planning</w:t>
      </w:r>
      <w:r>
        <w:rPr>
          <w:b/>
          <w:bCs/>
        </w:rPr>
        <w:t xml:space="preserve">: </w:t>
      </w:r>
      <w:r>
        <w:t xml:space="preserve">John sought clarity on the use of the Phase 2 project. Megan suggested that the project should have high-level purpose and needs statements that </w:t>
      </w:r>
      <w:r>
        <w:lastRenderedPageBreak/>
        <w:t>would guide the modeling efforts and help define the model inputs. Chuck viewed the project as a tool for figuring out what's important to the decision-makers and feeding that information back to them. He also saw its value as a planning tool for the Forest Service, which could help identify potential issues before formalized NEPA scoping.</w:t>
      </w:r>
    </w:p>
    <w:p w14:paraId="140C788B" w14:textId="772F9272" w:rsidR="003607B0" w:rsidRPr="003607B0" w:rsidRDefault="003607B0" w:rsidP="003607B0">
      <w:pPr>
        <w:numPr>
          <w:ilvl w:val="0"/>
          <w:numId w:val="38"/>
        </w:numPr>
        <w:spacing w:after="240"/>
      </w:pPr>
      <w:r w:rsidRPr="003607B0">
        <w:t xml:space="preserve">Review </w:t>
      </w:r>
      <w:r w:rsidR="00202C50">
        <w:t xml:space="preserve">SLAWG </w:t>
      </w:r>
      <w:r w:rsidRPr="003607B0">
        <w:t xml:space="preserve">Discussions for New Stakeholders: </w:t>
      </w:r>
      <w:r w:rsidR="00202C50">
        <w:t>Carinna</w:t>
      </w:r>
      <w:r w:rsidR="00202C50" w:rsidRPr="003607B0">
        <w:t xml:space="preserve"> </w:t>
      </w:r>
      <w:r w:rsidRPr="003607B0">
        <w:t xml:space="preserve">questioned the value of repeating discussions about the </w:t>
      </w:r>
      <w:r w:rsidR="00202C50">
        <w:t>SLAWG</w:t>
      </w:r>
      <w:r w:rsidRPr="003607B0">
        <w:t xml:space="preserve">, pointing out that they had already established priorities and drivers in earlier meetings. Megan and Chuck agreed, suggesting that the Stakeholder group largely repeated past discussions. They recommended reviewing the background information from the </w:t>
      </w:r>
      <w:r w:rsidR="00202C50">
        <w:t>SLAWG</w:t>
      </w:r>
      <w:r w:rsidR="00202C50" w:rsidRPr="003607B0">
        <w:t xml:space="preserve"> </w:t>
      </w:r>
      <w:r w:rsidRPr="003607B0">
        <w:t xml:space="preserve">discussions and presenting it to new members. Sue agreed, adding that it was important to connect with the consultants to incorporate the </w:t>
      </w:r>
      <w:r w:rsidR="00202C50">
        <w:t>SLAWG’s</w:t>
      </w:r>
      <w:r w:rsidR="00202C50" w:rsidRPr="003607B0">
        <w:t xml:space="preserve"> </w:t>
      </w:r>
      <w:r w:rsidRPr="003607B0">
        <w:t>conclusions into their workflow before the next round of stakeholder meetings.</w:t>
      </w:r>
    </w:p>
    <w:p w14:paraId="3D79169B" w14:textId="771212A7" w:rsidR="003607B0" w:rsidRPr="003607B0" w:rsidRDefault="003607B0" w:rsidP="003607B0">
      <w:pPr>
        <w:numPr>
          <w:ilvl w:val="0"/>
          <w:numId w:val="38"/>
        </w:numPr>
        <w:spacing w:after="240"/>
      </w:pPr>
      <w:r w:rsidRPr="003607B0">
        <w:t xml:space="preserve">Forest Service Lands: Improved Engagement and Information: John discussed the changes in the participation and decision-making process during a meeting about managing forest service lands. He highlighted a higher level of engagement from the Forest Service this time, suggesting a shift from previous processes. The participants also changed, with many new faces not involved in the </w:t>
      </w:r>
      <w:r w:rsidR="00202C50">
        <w:t>SLAWG</w:t>
      </w:r>
      <w:r w:rsidR="00202C50" w:rsidRPr="003607B0">
        <w:t xml:space="preserve"> </w:t>
      </w:r>
      <w:r w:rsidRPr="003607B0">
        <w:t>process'. John noted a significant increase in the amount of high-scale information from the State and the Forest Service, improving their understanding of the situation on the ground.</w:t>
      </w:r>
    </w:p>
    <w:p w14:paraId="6965154B" w14:textId="27320A7B" w:rsidR="003607B0" w:rsidRPr="003607B0" w:rsidRDefault="003607B0" w:rsidP="003607B0">
      <w:pPr>
        <w:numPr>
          <w:ilvl w:val="0"/>
          <w:numId w:val="38"/>
        </w:numPr>
        <w:spacing w:after="240"/>
      </w:pPr>
      <w:r w:rsidRPr="003607B0">
        <w:t xml:space="preserve">Resource Utilization and Schedule Adjustment: John suggested utilizing the resources and assets identified during the </w:t>
      </w:r>
      <w:r w:rsidR="00202C50">
        <w:t>SLAWG</w:t>
      </w:r>
      <w:r w:rsidR="00202C50" w:rsidRPr="003607B0">
        <w:t xml:space="preserve"> </w:t>
      </w:r>
      <w:r w:rsidRPr="003607B0">
        <w:t xml:space="preserve">and handover process for the UMRWA phase 2 team. Megan agreed and committed to ensuring these valuable resources were included. She also proposed sending the stakeholder group the information sheet developed for the </w:t>
      </w:r>
      <w:r w:rsidR="00202C50">
        <w:t>SLAWG</w:t>
      </w:r>
      <w:r w:rsidRPr="003607B0">
        <w:t xml:space="preserve">. Megan also highlighted the need to revisit the values identified in the </w:t>
      </w:r>
      <w:r w:rsidR="00202C50">
        <w:t>SLAWG</w:t>
      </w:r>
      <w:r w:rsidR="00202C50" w:rsidRPr="003607B0">
        <w:t xml:space="preserve"> </w:t>
      </w:r>
      <w:r w:rsidRPr="003607B0">
        <w:t>with the Phase 2 team. Chuck reminded the team that they were behind schedule.</w:t>
      </w:r>
    </w:p>
    <w:p w14:paraId="65EEC80B" w14:textId="77777777" w:rsidR="003607B0" w:rsidRPr="003607B0" w:rsidRDefault="003607B0" w:rsidP="003607B0">
      <w:pPr>
        <w:spacing w:after="240"/>
      </w:pPr>
      <w:r w:rsidRPr="003607B0">
        <w:rPr>
          <w:b/>
          <w:bCs/>
        </w:rPr>
        <w:t>Tag Meeting Rescheduling and Pack Retirement Planning:</w:t>
      </w:r>
      <w:r w:rsidRPr="003607B0">
        <w:t xml:space="preserve"> Megan, Regine, John, and Sue discussed the rescheduling of a Tag meeting initially set for September 20, which was possibly moved to October 18. Regine was asked to follow up with Stantec to get the date officially confirmed. In addition, John presented a draft recommendation about the PAC retirement, emphasizing the team's goal of finding areas of agreement to minimize controversy.</w:t>
      </w:r>
    </w:p>
    <w:p w14:paraId="232B6EDC" w14:textId="7FD421B8" w:rsidR="003607B0" w:rsidRPr="003607B0" w:rsidRDefault="003607B0" w:rsidP="003607B0">
      <w:pPr>
        <w:numPr>
          <w:ilvl w:val="0"/>
          <w:numId w:val="39"/>
        </w:numPr>
        <w:spacing w:after="240"/>
      </w:pPr>
      <w:r w:rsidRPr="003607B0">
        <w:rPr>
          <w:b/>
          <w:bCs/>
        </w:rPr>
        <w:t>Wildlife Habitat Protection—Meeting Discussions</w:t>
      </w:r>
      <w:r w:rsidRPr="003607B0">
        <w:t xml:space="preserve">: The team discussed concerns about the project's design to protect at-risk, sensitive wildlife habitat and the lack of clarity about the requirements for high-quality owl habitat. John emphasized the need to err on the side of the middle ground to avoid controversy and recommended a solution in the ad hoc committee meeting. Chuck suggests looking at the PAC retirement document and making changes, then </w:t>
      </w:r>
      <w:r>
        <w:t>bringing</w:t>
      </w:r>
      <w:r w:rsidRPr="003607B0">
        <w:t xml:space="preserve"> back to the ACCG General Meeting.</w:t>
      </w:r>
    </w:p>
    <w:p w14:paraId="5448BF38" w14:textId="77777777" w:rsidR="003607B0" w:rsidRPr="003607B0" w:rsidRDefault="003607B0" w:rsidP="003607B0">
      <w:pPr>
        <w:numPr>
          <w:ilvl w:val="0"/>
          <w:numId w:val="39"/>
        </w:numPr>
        <w:spacing w:after="240"/>
      </w:pPr>
      <w:r w:rsidRPr="003607B0">
        <w:rPr>
          <w:b/>
          <w:bCs/>
        </w:rPr>
        <w:t>Quick Action for Retirement Project:</w:t>
      </w:r>
      <w:r w:rsidRPr="003607B0">
        <w:t xml:space="preserve"> Megan asked for a consensus recommendation from the ad hoc group for the working planning group. Chuck expressed a goal to get </w:t>
      </w:r>
      <w:r w:rsidRPr="003607B0">
        <w:lastRenderedPageBreak/>
        <w:t>this done quickly to remove the retirement project from their plate and return it to the planning group for the phase 2 project. Sue voiced concerns about the process, suggesting a clear process flow to avoid surprises and ensure transparency for the planning group. She emphasized the need for a stepwise process, including draft views, discussions, and approvals, and identified the importance of clarifying this process for future recommendations. Chuck agreed with Sue's understanding of the process, emphasizing that typically the planning group makes recommendations that everyone can support, and then takes it back to the full group for further action.</w:t>
      </w:r>
    </w:p>
    <w:p w14:paraId="05DCA442" w14:textId="77777777" w:rsidR="003607B0" w:rsidRPr="009D785F" w:rsidRDefault="003607B0" w:rsidP="003607B0">
      <w:pPr>
        <w:numPr>
          <w:ilvl w:val="0"/>
          <w:numId w:val="39"/>
        </w:numPr>
        <w:spacing w:after="240"/>
      </w:pPr>
      <w:r w:rsidRPr="009D785F">
        <w:rPr>
          <w:b/>
          <w:bCs/>
        </w:rPr>
        <w:t>PAC Retirement Plan Finalization &amp; Feedback</w:t>
      </w:r>
      <w:r w:rsidRPr="009D785F">
        <w:t>: Chuck expressed a desire to send the finalized plan to John Keene for feedback, once the group felt it was ready. John, who was not present at the meeting, provided feedback via email. He mentioned a previous email from Chuck, which contained five bullet points on pack retirement and two on serving requirements that the group had agreed upon. John suggested sharing these items with the PWG for further clarification.</w:t>
      </w:r>
    </w:p>
    <w:p w14:paraId="7C963471" w14:textId="77777777" w:rsidR="003607B0" w:rsidRPr="009D785F" w:rsidRDefault="003607B0" w:rsidP="003607B0">
      <w:pPr>
        <w:numPr>
          <w:ilvl w:val="0"/>
          <w:numId w:val="39"/>
        </w:numPr>
        <w:spacing w:after="240"/>
      </w:pPr>
      <w:r w:rsidRPr="009D785F">
        <w:rPr>
          <w:b/>
          <w:bCs/>
        </w:rPr>
        <w:t>Committee Recommendations for Forest Service Approval</w:t>
      </w:r>
      <w:r w:rsidRPr="009D785F">
        <w:t>: John presented a summary of the recommendations from the ad hoc committee to the planning work group and the general ACCG group for a final decision by the Forest Service. The team agreed on seven key bullet points. Megan proposed incorporating these points into a document, along with additional information from Chuck, to provide a comprehensive but succinct overview. John suggested focusing on the seven bullet points and adding background information below for those who wanted more detail. Chuck confirmed that he would reach out to John Keane for feedback on the document.</w:t>
      </w:r>
    </w:p>
    <w:p w14:paraId="2966C34C" w14:textId="01D519D2" w:rsidR="003607B0" w:rsidRPr="003607B0" w:rsidRDefault="003607B0" w:rsidP="003607B0">
      <w:pPr>
        <w:numPr>
          <w:ilvl w:val="0"/>
          <w:numId w:val="39"/>
        </w:numPr>
        <w:spacing w:after="240"/>
      </w:pPr>
      <w:r w:rsidRPr="003607B0">
        <w:rPr>
          <w:b/>
          <w:bCs/>
        </w:rPr>
        <w:t>Moving Discussion Plan Forward With Added Chart:</w:t>
      </w:r>
      <w:r w:rsidRPr="003607B0">
        <w:t xml:space="preserve"> Chuck proposed </w:t>
      </w:r>
      <w:r>
        <w:t>moving a discussion and</w:t>
      </w:r>
      <w:r w:rsidRPr="003607B0">
        <w:t xml:space="preserve"> plan forward to the full ACCG on September 20. Megan asked for recommendations from the group, noting that further feedback from John Keene could alter some aspects. John agreed to the plan, suggesting the addition of a process chart. Chuck, John, and Sue agreed to lead the discussion at the General Meeting. Megan made it an action item for the administrator, Lisa, to follow up with the involved parties and </w:t>
      </w:r>
      <w:r>
        <w:t>prepare the materials</w:t>
      </w:r>
      <w:r w:rsidRPr="003607B0">
        <w:t>. Chuck also provided some additional information he thought should be considered.</w:t>
      </w:r>
    </w:p>
    <w:p w14:paraId="1E1FFD96" w14:textId="7CBF64E5" w:rsidR="00220E80" w:rsidRDefault="003607B0" w:rsidP="00220E80">
      <w:pPr>
        <w:rPr>
          <w:rFonts w:eastAsiaTheme="majorEastAsia" w:cstheme="minorHAnsi"/>
          <w:b/>
          <w:color w:val="538135" w:themeColor="accent6" w:themeShade="BF"/>
        </w:rPr>
      </w:pPr>
      <w:r>
        <w:rPr>
          <w:rFonts w:eastAsiaTheme="majorEastAsia" w:cstheme="minorHAnsi"/>
          <w:b/>
          <w:color w:val="538135" w:themeColor="accent6" w:themeShade="BF"/>
        </w:rPr>
        <w:t>Aug. 16</w:t>
      </w:r>
      <w:r w:rsidR="00F97773" w:rsidRPr="00F97773">
        <w:rPr>
          <w:rFonts w:eastAsiaTheme="majorEastAsia" w:cstheme="minorHAnsi"/>
          <w:b/>
          <w:color w:val="538135" w:themeColor="accent6" w:themeShade="BF"/>
        </w:rPr>
        <w:t xml:space="preserve"> General </w:t>
      </w:r>
      <w:r>
        <w:rPr>
          <w:rFonts w:eastAsiaTheme="majorEastAsia" w:cstheme="minorHAnsi"/>
          <w:b/>
          <w:color w:val="538135" w:themeColor="accent6" w:themeShade="BF"/>
        </w:rPr>
        <w:t>M</w:t>
      </w:r>
      <w:r w:rsidR="00F97773" w:rsidRPr="00F97773">
        <w:rPr>
          <w:rFonts w:eastAsiaTheme="majorEastAsia" w:cstheme="minorHAnsi"/>
          <w:b/>
          <w:color w:val="538135" w:themeColor="accent6" w:themeShade="BF"/>
        </w:rPr>
        <w:t>eeting presentation debrief</w:t>
      </w:r>
    </w:p>
    <w:p w14:paraId="3200476E" w14:textId="77777777" w:rsidR="00F97773" w:rsidRDefault="00F97773" w:rsidP="00220E80"/>
    <w:p w14:paraId="4859F1E2" w14:textId="1FFD82DA" w:rsidR="00220E80" w:rsidRDefault="003607B0" w:rsidP="003664E2">
      <w:pPr>
        <w:spacing w:after="240"/>
      </w:pPr>
      <w:r>
        <w:t>PWG ran out of time and agreed to put this off until next month (Sept) PWG mtg.</w:t>
      </w:r>
    </w:p>
    <w:p w14:paraId="0E8E8612" w14:textId="35EEB24C" w:rsidR="00125AF0" w:rsidRDefault="002256C5" w:rsidP="00125AF0">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General Meeting </w:t>
      </w:r>
      <w:r w:rsidR="00125AF0">
        <w:rPr>
          <w:rFonts w:asciiTheme="minorHAnsi" w:hAnsiTheme="minorHAnsi" w:cstheme="minorHAnsi"/>
          <w:szCs w:val="24"/>
        </w:rPr>
        <w:t>Topics</w:t>
      </w:r>
      <w:r w:rsidR="003E71C5">
        <w:rPr>
          <w:rFonts w:asciiTheme="minorHAnsi" w:hAnsiTheme="minorHAnsi" w:cstheme="minorHAnsi"/>
          <w:szCs w:val="24"/>
        </w:rPr>
        <w:t xml:space="preserve"> &amp; other opportunities</w:t>
      </w:r>
    </w:p>
    <w:p w14:paraId="4604C9D5" w14:textId="60B2D0B7" w:rsidR="002256C5" w:rsidRDefault="002256C5" w:rsidP="00125AF0"/>
    <w:p w14:paraId="5FF45544" w14:textId="77777777" w:rsidR="003607B0" w:rsidRPr="003607B0" w:rsidRDefault="003607B0" w:rsidP="003607B0">
      <w:pPr>
        <w:pStyle w:val="ListParagraph"/>
        <w:numPr>
          <w:ilvl w:val="0"/>
          <w:numId w:val="35"/>
        </w:numPr>
        <w:rPr>
          <w:rFonts w:cstheme="minorHAnsi"/>
          <w:sz w:val="24"/>
          <w:szCs w:val="24"/>
        </w:rPr>
      </w:pPr>
      <w:r w:rsidRPr="003607B0">
        <w:rPr>
          <w:rFonts w:cstheme="minorHAnsi"/>
          <w:sz w:val="24"/>
          <w:szCs w:val="24"/>
        </w:rPr>
        <w:t>Sept. 20, Dr. Robert York, Interactions of the Mosquito Fire with Forest Management and Reforestation Demonstration at Blodgett Forest Research Station (:70)</w:t>
      </w:r>
    </w:p>
    <w:p w14:paraId="3B77F608" w14:textId="77777777" w:rsidR="003607B0" w:rsidRPr="003607B0" w:rsidRDefault="003607B0" w:rsidP="003607B0">
      <w:pPr>
        <w:pStyle w:val="ListParagraph"/>
        <w:numPr>
          <w:ilvl w:val="0"/>
          <w:numId w:val="35"/>
        </w:numPr>
        <w:rPr>
          <w:rFonts w:cstheme="minorHAnsi"/>
          <w:sz w:val="24"/>
          <w:szCs w:val="24"/>
        </w:rPr>
      </w:pPr>
      <w:r w:rsidRPr="003607B0">
        <w:rPr>
          <w:rFonts w:cstheme="minorHAnsi"/>
          <w:sz w:val="24"/>
          <w:szCs w:val="24"/>
        </w:rPr>
        <w:t>Sept. 20, Ben Banerjee, Dryad Technologies; Dryad’s Wildfire Detection System, mesh-networked for early detection, forest health &amp; monitoring (:60)</w:t>
      </w:r>
    </w:p>
    <w:p w14:paraId="4BD64FD6" w14:textId="77777777" w:rsidR="003607B0" w:rsidRDefault="003607B0" w:rsidP="003607B0">
      <w:pPr>
        <w:pStyle w:val="ListParagraph"/>
        <w:numPr>
          <w:ilvl w:val="0"/>
          <w:numId w:val="35"/>
        </w:numPr>
        <w:rPr>
          <w:rFonts w:cstheme="minorHAnsi"/>
          <w:sz w:val="24"/>
          <w:szCs w:val="24"/>
        </w:rPr>
      </w:pPr>
      <w:r w:rsidRPr="003607B0">
        <w:rPr>
          <w:rFonts w:cstheme="minorHAnsi"/>
          <w:sz w:val="24"/>
          <w:szCs w:val="24"/>
        </w:rPr>
        <w:lastRenderedPageBreak/>
        <w:t>Nov. 15: Virtual fencing, presenter TBD (Chuck Loffland coordinating)</w:t>
      </w:r>
      <w:r>
        <w:rPr>
          <w:rFonts w:cstheme="minorHAnsi"/>
          <w:sz w:val="24"/>
          <w:szCs w:val="24"/>
        </w:rPr>
        <w:t xml:space="preserve"> </w:t>
      </w:r>
    </w:p>
    <w:p w14:paraId="30B18C8F" w14:textId="24D649B4" w:rsidR="008D2389" w:rsidRPr="009D785F" w:rsidRDefault="008D2389" w:rsidP="003607B0">
      <w:pPr>
        <w:pStyle w:val="ListParagraph"/>
        <w:numPr>
          <w:ilvl w:val="0"/>
          <w:numId w:val="35"/>
        </w:numPr>
        <w:rPr>
          <w:rFonts w:cstheme="minorHAnsi"/>
          <w:sz w:val="24"/>
          <w:szCs w:val="24"/>
        </w:rPr>
      </w:pPr>
      <w:r w:rsidRPr="009D785F">
        <w:rPr>
          <w:rFonts w:cstheme="minorHAnsi"/>
          <w:sz w:val="24"/>
          <w:szCs w:val="24"/>
        </w:rPr>
        <w:t xml:space="preserve">Discussion on CSERC providing a brief ppt slide on the recent YSS, STF field tour of the prescribed burning done recently on Hwy 108. </w:t>
      </w:r>
    </w:p>
    <w:p w14:paraId="756619F3" w14:textId="632B6CDF" w:rsidR="002256C5" w:rsidRDefault="0078767E" w:rsidP="002256C5">
      <w:pPr>
        <w:pStyle w:val="Heading2"/>
        <w:spacing w:line="240" w:lineRule="auto"/>
        <w:rPr>
          <w:rFonts w:asciiTheme="minorHAnsi" w:hAnsiTheme="minorHAnsi" w:cstheme="minorHAnsi"/>
          <w:szCs w:val="24"/>
        </w:rPr>
      </w:pPr>
      <w:r>
        <w:rPr>
          <w:rFonts w:asciiTheme="minorHAnsi" w:hAnsiTheme="minorHAnsi" w:cstheme="minorHAnsi"/>
          <w:szCs w:val="24"/>
        </w:rPr>
        <w:t>Participant Updates/News</w:t>
      </w:r>
      <w:r w:rsidR="00DE6F8F">
        <w:rPr>
          <w:rFonts w:asciiTheme="minorHAnsi" w:hAnsiTheme="minorHAnsi" w:cstheme="minorHAnsi"/>
          <w:szCs w:val="24"/>
        </w:rPr>
        <w:t>, Next Meeting</w:t>
      </w:r>
    </w:p>
    <w:p w14:paraId="219D0ECE" w14:textId="45C97EDA" w:rsidR="00220E80" w:rsidRPr="00F97773" w:rsidRDefault="00F97773" w:rsidP="00F97773">
      <w:pPr>
        <w:pStyle w:val="ListParagraph"/>
        <w:numPr>
          <w:ilvl w:val="0"/>
          <w:numId w:val="34"/>
        </w:numPr>
        <w:rPr>
          <w:sz w:val="28"/>
          <w:szCs w:val="28"/>
        </w:rPr>
      </w:pPr>
      <w:r w:rsidRPr="00F97773">
        <w:rPr>
          <w:sz w:val="24"/>
          <w:szCs w:val="24"/>
        </w:rPr>
        <w:t xml:space="preserve">Next Planning meeting via Zoom, Wed., </w:t>
      </w:r>
      <w:r w:rsidR="003607B0">
        <w:rPr>
          <w:sz w:val="24"/>
          <w:szCs w:val="24"/>
        </w:rPr>
        <w:t>9/27</w:t>
      </w:r>
      <w:r w:rsidRPr="00F97773">
        <w:rPr>
          <w:sz w:val="24"/>
          <w:szCs w:val="24"/>
        </w:rPr>
        <w:t xml:space="preserve">, </w:t>
      </w:r>
      <w:r w:rsidR="003607B0">
        <w:rPr>
          <w:sz w:val="24"/>
          <w:szCs w:val="24"/>
        </w:rPr>
        <w:t>9 a.m. to noon.</w:t>
      </w:r>
    </w:p>
    <w:p w14:paraId="505C8B5B" w14:textId="1EADF781"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p w14:paraId="52EEF329" w14:textId="31B87176" w:rsidR="00402B16" w:rsidRDefault="00712E0F" w:rsidP="002575E4">
      <w:pPr>
        <w:tabs>
          <w:tab w:val="center" w:pos="4680"/>
        </w:tabs>
        <w:rPr>
          <w:rFonts w:cstheme="minorHAnsi"/>
          <w:b/>
        </w:rPr>
      </w:pPr>
      <w:r w:rsidRPr="00712E0F">
        <w:drawing>
          <wp:inline distT="0" distB="0" distL="0" distR="0" wp14:anchorId="49CE2469" wp14:editId="10554157">
            <wp:extent cx="2990850" cy="6158230"/>
            <wp:effectExtent l="0" t="0" r="0" b="0"/>
            <wp:docPr id="1418622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6158230"/>
                    </a:xfrm>
                    <a:prstGeom prst="rect">
                      <a:avLst/>
                    </a:prstGeom>
                    <a:noFill/>
                    <a:ln>
                      <a:noFill/>
                    </a:ln>
                  </pic:spPr>
                </pic:pic>
              </a:graphicData>
            </a:graphic>
          </wp:inline>
        </w:drawing>
      </w:r>
    </w:p>
    <w:sectPr w:rsidR="00402B16" w:rsidSect="00D56E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04EB" w14:textId="77777777" w:rsidR="00B113FA" w:rsidRDefault="00B113FA" w:rsidP="0006632C">
      <w:r>
        <w:separator/>
      </w:r>
    </w:p>
  </w:endnote>
  <w:endnote w:type="continuationSeparator" w:id="0">
    <w:p w14:paraId="6F92B8BC" w14:textId="77777777" w:rsidR="00B113FA" w:rsidRDefault="00B113FA"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95F76" w14:textId="77777777" w:rsidR="00B113FA" w:rsidRDefault="00B113FA" w:rsidP="0006632C">
      <w:r>
        <w:separator/>
      </w:r>
    </w:p>
  </w:footnote>
  <w:footnote w:type="continuationSeparator" w:id="0">
    <w:p w14:paraId="562D2954" w14:textId="77777777" w:rsidR="00B113FA" w:rsidRDefault="00B113FA"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257AA9AD"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28769E">
      <w:rPr>
        <w:i/>
      </w:rPr>
      <w:t>0</w:t>
    </w:r>
    <w:r w:rsidR="00281EF3">
      <w:rPr>
        <w:i/>
      </w:rPr>
      <w:t>8</w:t>
    </w:r>
    <w:r w:rsidR="0028769E">
      <w:rPr>
        <w:i/>
      </w:rPr>
      <w:t>/2</w:t>
    </w:r>
    <w:r w:rsidR="00281EF3">
      <w:rPr>
        <w:i/>
      </w:rPr>
      <w:t>3</w:t>
    </w:r>
    <w:r w:rsidR="00DB3605">
      <w:rPr>
        <w:i/>
      </w:rPr>
      <w:t>/2023</w:t>
    </w:r>
    <w:r>
      <w:rPr>
        <w:i/>
      </w:rPr>
      <w:t>,</w:t>
    </w:r>
    <w:r w:rsidR="00AD3236">
      <w:rPr>
        <w:rFonts w:cstheme="minorHAnsi"/>
        <w:i/>
      </w:rPr>
      <w:t xml:space="preserve"> </w:t>
    </w:r>
    <w:hyperlink r:id="rId1" w:history="1">
      <w:r w:rsidR="00281EF3">
        <w:rPr>
          <w:rStyle w:val="Hyperlink"/>
          <w:rFonts w:cstheme="minorHAnsi"/>
          <w:i/>
        </w:rPr>
        <w:t>luckewriter@gmail.com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234"/>
    <w:multiLevelType w:val="hybridMultilevel"/>
    <w:tmpl w:val="6F0A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1580"/>
    <w:multiLevelType w:val="hybridMultilevel"/>
    <w:tmpl w:val="EF6A3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715EF"/>
    <w:multiLevelType w:val="hybridMultilevel"/>
    <w:tmpl w:val="52A8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15F0D"/>
    <w:multiLevelType w:val="hybridMultilevel"/>
    <w:tmpl w:val="7F4A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835"/>
    <w:multiLevelType w:val="hybridMultilevel"/>
    <w:tmpl w:val="E044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548D7"/>
    <w:multiLevelType w:val="hybridMultilevel"/>
    <w:tmpl w:val="46D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EE0"/>
    <w:multiLevelType w:val="hybridMultilevel"/>
    <w:tmpl w:val="204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23C06"/>
    <w:multiLevelType w:val="hybridMultilevel"/>
    <w:tmpl w:val="EBAC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E1B5E"/>
    <w:multiLevelType w:val="hybridMultilevel"/>
    <w:tmpl w:val="B36C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4291"/>
    <w:multiLevelType w:val="hybridMultilevel"/>
    <w:tmpl w:val="4EB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3637C"/>
    <w:multiLevelType w:val="hybridMultilevel"/>
    <w:tmpl w:val="B8E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B7792"/>
    <w:multiLevelType w:val="hybridMultilevel"/>
    <w:tmpl w:val="A1F6DEC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BB018CA"/>
    <w:multiLevelType w:val="hybridMultilevel"/>
    <w:tmpl w:val="2D72D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D0596"/>
    <w:multiLevelType w:val="multilevel"/>
    <w:tmpl w:val="D1880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98221E"/>
    <w:multiLevelType w:val="hybridMultilevel"/>
    <w:tmpl w:val="38884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3B233E"/>
    <w:multiLevelType w:val="hybridMultilevel"/>
    <w:tmpl w:val="4F98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974CB9"/>
    <w:multiLevelType w:val="hybridMultilevel"/>
    <w:tmpl w:val="13E0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836A6"/>
    <w:multiLevelType w:val="hybridMultilevel"/>
    <w:tmpl w:val="6D98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D2F37"/>
    <w:multiLevelType w:val="hybridMultilevel"/>
    <w:tmpl w:val="1DF6C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53C86"/>
    <w:multiLevelType w:val="hybridMultilevel"/>
    <w:tmpl w:val="207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70811"/>
    <w:multiLevelType w:val="hybridMultilevel"/>
    <w:tmpl w:val="3B82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633F0"/>
    <w:multiLevelType w:val="hybridMultilevel"/>
    <w:tmpl w:val="951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65924"/>
    <w:multiLevelType w:val="hybridMultilevel"/>
    <w:tmpl w:val="F5D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8665A"/>
    <w:multiLevelType w:val="hybridMultilevel"/>
    <w:tmpl w:val="2BAA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4F6F"/>
    <w:multiLevelType w:val="hybridMultilevel"/>
    <w:tmpl w:val="446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F61BE"/>
    <w:multiLevelType w:val="hybridMultilevel"/>
    <w:tmpl w:val="BF68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45463"/>
    <w:multiLevelType w:val="hybridMultilevel"/>
    <w:tmpl w:val="3A86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901BE"/>
    <w:multiLevelType w:val="hybridMultilevel"/>
    <w:tmpl w:val="0ED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E1071"/>
    <w:multiLevelType w:val="hybridMultilevel"/>
    <w:tmpl w:val="D75C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27E63"/>
    <w:multiLevelType w:val="hybridMultilevel"/>
    <w:tmpl w:val="C464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D5CF2"/>
    <w:multiLevelType w:val="hybridMultilevel"/>
    <w:tmpl w:val="F85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22D53"/>
    <w:multiLevelType w:val="hybridMultilevel"/>
    <w:tmpl w:val="03A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32346"/>
    <w:multiLevelType w:val="hybridMultilevel"/>
    <w:tmpl w:val="DBB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E5CD2"/>
    <w:multiLevelType w:val="hybridMultilevel"/>
    <w:tmpl w:val="70CA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94170"/>
    <w:multiLevelType w:val="hybridMultilevel"/>
    <w:tmpl w:val="661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111EE"/>
    <w:multiLevelType w:val="hybridMultilevel"/>
    <w:tmpl w:val="C26E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53B41"/>
    <w:multiLevelType w:val="hybridMultilevel"/>
    <w:tmpl w:val="CAA6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5"/>
  </w:num>
  <w:num w:numId="2" w16cid:durableId="767459312">
    <w:abstractNumId w:val="26"/>
  </w:num>
  <w:num w:numId="3" w16cid:durableId="2093504332">
    <w:abstractNumId w:val="22"/>
  </w:num>
  <w:num w:numId="4" w16cid:durableId="1772700268">
    <w:abstractNumId w:val="37"/>
  </w:num>
  <w:num w:numId="5" w16cid:durableId="19556051">
    <w:abstractNumId w:val="34"/>
  </w:num>
  <w:num w:numId="6" w16cid:durableId="228343090">
    <w:abstractNumId w:val="29"/>
  </w:num>
  <w:num w:numId="7" w16cid:durableId="398097500">
    <w:abstractNumId w:val="7"/>
  </w:num>
  <w:num w:numId="8" w16cid:durableId="1184977957">
    <w:abstractNumId w:val="28"/>
  </w:num>
  <w:num w:numId="9" w16cid:durableId="760416190">
    <w:abstractNumId w:val="13"/>
  </w:num>
  <w:num w:numId="10" w16cid:durableId="1637684839">
    <w:abstractNumId w:val="14"/>
  </w:num>
  <w:num w:numId="11" w16cid:durableId="490365191">
    <w:abstractNumId w:val="6"/>
  </w:num>
  <w:num w:numId="12" w16cid:durableId="371655288">
    <w:abstractNumId w:val="36"/>
  </w:num>
  <w:num w:numId="13" w16cid:durableId="1409155584">
    <w:abstractNumId w:val="32"/>
  </w:num>
  <w:num w:numId="14" w16cid:durableId="839009312">
    <w:abstractNumId w:val="11"/>
  </w:num>
  <w:num w:numId="15" w16cid:durableId="1175732269">
    <w:abstractNumId w:val="20"/>
  </w:num>
  <w:num w:numId="16" w16cid:durableId="186021154">
    <w:abstractNumId w:val="25"/>
  </w:num>
  <w:num w:numId="17" w16cid:durableId="605968554">
    <w:abstractNumId w:val="19"/>
  </w:num>
  <w:num w:numId="18" w16cid:durableId="980622880">
    <w:abstractNumId w:val="33"/>
  </w:num>
  <w:num w:numId="19" w16cid:durableId="337972793">
    <w:abstractNumId w:val="21"/>
  </w:num>
  <w:num w:numId="20" w16cid:durableId="671565975">
    <w:abstractNumId w:val="2"/>
  </w:num>
  <w:num w:numId="21" w16cid:durableId="424498444">
    <w:abstractNumId w:val="30"/>
  </w:num>
  <w:num w:numId="22" w16cid:durableId="1265268999">
    <w:abstractNumId w:val="27"/>
  </w:num>
  <w:num w:numId="23" w16cid:durableId="2021621638">
    <w:abstractNumId w:val="0"/>
  </w:num>
  <w:num w:numId="24" w16cid:durableId="617681095">
    <w:abstractNumId w:val="31"/>
  </w:num>
  <w:num w:numId="25" w16cid:durableId="869685084">
    <w:abstractNumId w:val="18"/>
  </w:num>
  <w:num w:numId="26" w16cid:durableId="196890254">
    <w:abstractNumId w:val="24"/>
  </w:num>
  <w:num w:numId="27" w16cid:durableId="179662819">
    <w:abstractNumId w:val="3"/>
  </w:num>
  <w:num w:numId="28" w16cid:durableId="210461248">
    <w:abstractNumId w:val="38"/>
  </w:num>
  <w:num w:numId="29" w16cid:durableId="283662191">
    <w:abstractNumId w:val="35"/>
  </w:num>
  <w:num w:numId="30" w16cid:durableId="1211964699">
    <w:abstractNumId w:val="17"/>
  </w:num>
  <w:num w:numId="31" w16cid:durableId="1455127782">
    <w:abstractNumId w:val="16"/>
  </w:num>
  <w:num w:numId="32" w16cid:durableId="706026404">
    <w:abstractNumId w:val="1"/>
  </w:num>
  <w:num w:numId="33" w16cid:durableId="2041662100">
    <w:abstractNumId w:val="12"/>
  </w:num>
  <w:num w:numId="34" w16cid:durableId="646401823">
    <w:abstractNumId w:val="4"/>
  </w:num>
  <w:num w:numId="35" w16cid:durableId="1705672055">
    <w:abstractNumId w:val="8"/>
  </w:num>
  <w:num w:numId="36" w16cid:durableId="1536427840">
    <w:abstractNumId w:val="15"/>
  </w:num>
  <w:num w:numId="37" w16cid:durableId="487288831">
    <w:abstractNumId w:val="23"/>
  </w:num>
  <w:num w:numId="38" w16cid:durableId="1072243020">
    <w:abstractNumId w:val="10"/>
  </w:num>
  <w:num w:numId="39" w16cid:durableId="32193467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2A1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893"/>
    <w:rsid w:val="000219B4"/>
    <w:rsid w:val="00022C5C"/>
    <w:rsid w:val="00023761"/>
    <w:rsid w:val="000241AC"/>
    <w:rsid w:val="000244AC"/>
    <w:rsid w:val="00024749"/>
    <w:rsid w:val="00025AC6"/>
    <w:rsid w:val="00025B13"/>
    <w:rsid w:val="000263ED"/>
    <w:rsid w:val="000265BF"/>
    <w:rsid w:val="00026F49"/>
    <w:rsid w:val="00027CFD"/>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4750"/>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5E08"/>
    <w:rsid w:val="000D6547"/>
    <w:rsid w:val="000D703B"/>
    <w:rsid w:val="000D7406"/>
    <w:rsid w:val="000E0239"/>
    <w:rsid w:val="000E0289"/>
    <w:rsid w:val="000E0CCF"/>
    <w:rsid w:val="000E0CF9"/>
    <w:rsid w:val="000E197C"/>
    <w:rsid w:val="000E23CF"/>
    <w:rsid w:val="000E3382"/>
    <w:rsid w:val="000E4165"/>
    <w:rsid w:val="000E4731"/>
    <w:rsid w:val="000E52D5"/>
    <w:rsid w:val="000E7ADD"/>
    <w:rsid w:val="000F1053"/>
    <w:rsid w:val="000F17C1"/>
    <w:rsid w:val="000F4A57"/>
    <w:rsid w:val="000F53A4"/>
    <w:rsid w:val="000F58E9"/>
    <w:rsid w:val="000F637B"/>
    <w:rsid w:val="000F6578"/>
    <w:rsid w:val="000F6DD3"/>
    <w:rsid w:val="000F721F"/>
    <w:rsid w:val="000F78AA"/>
    <w:rsid w:val="000F7FA3"/>
    <w:rsid w:val="001001F0"/>
    <w:rsid w:val="001007BC"/>
    <w:rsid w:val="00100DA6"/>
    <w:rsid w:val="0010197D"/>
    <w:rsid w:val="00102B17"/>
    <w:rsid w:val="0010446E"/>
    <w:rsid w:val="00104D20"/>
    <w:rsid w:val="00104E56"/>
    <w:rsid w:val="001102AD"/>
    <w:rsid w:val="00110320"/>
    <w:rsid w:val="00110BE8"/>
    <w:rsid w:val="00111096"/>
    <w:rsid w:val="001122D9"/>
    <w:rsid w:val="00112A18"/>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5AF0"/>
    <w:rsid w:val="001260EB"/>
    <w:rsid w:val="001265A6"/>
    <w:rsid w:val="00126E1C"/>
    <w:rsid w:val="00126F14"/>
    <w:rsid w:val="00127078"/>
    <w:rsid w:val="00127B3F"/>
    <w:rsid w:val="00130003"/>
    <w:rsid w:val="0013050C"/>
    <w:rsid w:val="0013059B"/>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62ED"/>
    <w:rsid w:val="00167DAB"/>
    <w:rsid w:val="00170345"/>
    <w:rsid w:val="00172938"/>
    <w:rsid w:val="00172EAB"/>
    <w:rsid w:val="0017350A"/>
    <w:rsid w:val="00173597"/>
    <w:rsid w:val="00173710"/>
    <w:rsid w:val="0017393C"/>
    <w:rsid w:val="00173D12"/>
    <w:rsid w:val="00174805"/>
    <w:rsid w:val="00174C65"/>
    <w:rsid w:val="00175743"/>
    <w:rsid w:val="0017647C"/>
    <w:rsid w:val="0017662E"/>
    <w:rsid w:val="00177413"/>
    <w:rsid w:val="0018055A"/>
    <w:rsid w:val="001808D7"/>
    <w:rsid w:val="00180F9A"/>
    <w:rsid w:val="00182A89"/>
    <w:rsid w:val="001838B4"/>
    <w:rsid w:val="001845F1"/>
    <w:rsid w:val="00185532"/>
    <w:rsid w:val="00185813"/>
    <w:rsid w:val="00191295"/>
    <w:rsid w:val="00192B98"/>
    <w:rsid w:val="00192E00"/>
    <w:rsid w:val="00192F30"/>
    <w:rsid w:val="0019307A"/>
    <w:rsid w:val="001937BA"/>
    <w:rsid w:val="001944A0"/>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31A"/>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0757"/>
    <w:rsid w:val="001F1A0C"/>
    <w:rsid w:val="001F2827"/>
    <w:rsid w:val="001F46E2"/>
    <w:rsid w:val="001F4D3C"/>
    <w:rsid w:val="001F5008"/>
    <w:rsid w:val="001F530F"/>
    <w:rsid w:val="001F57AC"/>
    <w:rsid w:val="001F6B89"/>
    <w:rsid w:val="001F7C27"/>
    <w:rsid w:val="00200287"/>
    <w:rsid w:val="00200613"/>
    <w:rsid w:val="002011E4"/>
    <w:rsid w:val="00202A55"/>
    <w:rsid w:val="00202C50"/>
    <w:rsid w:val="0020321D"/>
    <w:rsid w:val="002048D7"/>
    <w:rsid w:val="00204ED0"/>
    <w:rsid w:val="0020502E"/>
    <w:rsid w:val="00205632"/>
    <w:rsid w:val="00205941"/>
    <w:rsid w:val="00205A04"/>
    <w:rsid w:val="00206B6B"/>
    <w:rsid w:val="00206E5F"/>
    <w:rsid w:val="00207514"/>
    <w:rsid w:val="00211A6F"/>
    <w:rsid w:val="00212F62"/>
    <w:rsid w:val="00213F15"/>
    <w:rsid w:val="002148A5"/>
    <w:rsid w:val="00214F46"/>
    <w:rsid w:val="00215882"/>
    <w:rsid w:val="00215A8B"/>
    <w:rsid w:val="00215ADE"/>
    <w:rsid w:val="00215B25"/>
    <w:rsid w:val="00216A03"/>
    <w:rsid w:val="00216BD1"/>
    <w:rsid w:val="00220E80"/>
    <w:rsid w:val="00220F05"/>
    <w:rsid w:val="0022113E"/>
    <w:rsid w:val="00221610"/>
    <w:rsid w:val="00222B5D"/>
    <w:rsid w:val="00223A7B"/>
    <w:rsid w:val="002256C5"/>
    <w:rsid w:val="00225790"/>
    <w:rsid w:val="00225908"/>
    <w:rsid w:val="00225A59"/>
    <w:rsid w:val="00226E5F"/>
    <w:rsid w:val="002278CC"/>
    <w:rsid w:val="00230430"/>
    <w:rsid w:val="0023051C"/>
    <w:rsid w:val="0023119F"/>
    <w:rsid w:val="002316B6"/>
    <w:rsid w:val="002321FC"/>
    <w:rsid w:val="002336F8"/>
    <w:rsid w:val="002358D4"/>
    <w:rsid w:val="00235BC5"/>
    <w:rsid w:val="00235BF0"/>
    <w:rsid w:val="00235CC5"/>
    <w:rsid w:val="00237ACF"/>
    <w:rsid w:val="00237C5C"/>
    <w:rsid w:val="00237D1F"/>
    <w:rsid w:val="00240357"/>
    <w:rsid w:val="00241D91"/>
    <w:rsid w:val="0024463F"/>
    <w:rsid w:val="00244860"/>
    <w:rsid w:val="002449B0"/>
    <w:rsid w:val="00244E78"/>
    <w:rsid w:val="0024566F"/>
    <w:rsid w:val="00245C01"/>
    <w:rsid w:val="00247318"/>
    <w:rsid w:val="002473CA"/>
    <w:rsid w:val="0024748B"/>
    <w:rsid w:val="002505BC"/>
    <w:rsid w:val="00252C19"/>
    <w:rsid w:val="00253DE1"/>
    <w:rsid w:val="002541EB"/>
    <w:rsid w:val="002575E4"/>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3D3C"/>
    <w:rsid w:val="00274197"/>
    <w:rsid w:val="002741BB"/>
    <w:rsid w:val="00274B66"/>
    <w:rsid w:val="00274E76"/>
    <w:rsid w:val="002752EB"/>
    <w:rsid w:val="002760C2"/>
    <w:rsid w:val="002776C6"/>
    <w:rsid w:val="002802D2"/>
    <w:rsid w:val="00280750"/>
    <w:rsid w:val="00281938"/>
    <w:rsid w:val="00281BA9"/>
    <w:rsid w:val="00281D01"/>
    <w:rsid w:val="00281EC2"/>
    <w:rsid w:val="00281EF3"/>
    <w:rsid w:val="00282FE5"/>
    <w:rsid w:val="00283710"/>
    <w:rsid w:val="0028422A"/>
    <w:rsid w:val="0028496B"/>
    <w:rsid w:val="00284B2D"/>
    <w:rsid w:val="00284F97"/>
    <w:rsid w:val="00285178"/>
    <w:rsid w:val="0028554B"/>
    <w:rsid w:val="0028580B"/>
    <w:rsid w:val="00286435"/>
    <w:rsid w:val="00286B01"/>
    <w:rsid w:val="00286B4F"/>
    <w:rsid w:val="00287173"/>
    <w:rsid w:val="002871BF"/>
    <w:rsid w:val="0028769E"/>
    <w:rsid w:val="0029050C"/>
    <w:rsid w:val="00291ADD"/>
    <w:rsid w:val="002924C6"/>
    <w:rsid w:val="00293ABD"/>
    <w:rsid w:val="00294704"/>
    <w:rsid w:val="0029514D"/>
    <w:rsid w:val="00295820"/>
    <w:rsid w:val="00296526"/>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391"/>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1F41"/>
    <w:rsid w:val="002C35F8"/>
    <w:rsid w:val="002C4632"/>
    <w:rsid w:val="002C5223"/>
    <w:rsid w:val="002C5BFF"/>
    <w:rsid w:val="002C5C44"/>
    <w:rsid w:val="002C751B"/>
    <w:rsid w:val="002D014F"/>
    <w:rsid w:val="002D073F"/>
    <w:rsid w:val="002D4FE2"/>
    <w:rsid w:val="002D6022"/>
    <w:rsid w:val="002D70DF"/>
    <w:rsid w:val="002D7D77"/>
    <w:rsid w:val="002E15CD"/>
    <w:rsid w:val="002E186B"/>
    <w:rsid w:val="002E1B7A"/>
    <w:rsid w:val="002E2144"/>
    <w:rsid w:val="002E4AFD"/>
    <w:rsid w:val="002E662F"/>
    <w:rsid w:val="002E6FE3"/>
    <w:rsid w:val="002E7001"/>
    <w:rsid w:val="002F0AA7"/>
    <w:rsid w:val="002F1169"/>
    <w:rsid w:val="002F14FD"/>
    <w:rsid w:val="002F1B56"/>
    <w:rsid w:val="002F1C4C"/>
    <w:rsid w:val="002F1C51"/>
    <w:rsid w:val="002F1E39"/>
    <w:rsid w:val="002F2DE9"/>
    <w:rsid w:val="002F40EB"/>
    <w:rsid w:val="002F4200"/>
    <w:rsid w:val="002F4721"/>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4A2"/>
    <w:rsid w:val="003109AC"/>
    <w:rsid w:val="00312235"/>
    <w:rsid w:val="00312707"/>
    <w:rsid w:val="00312B03"/>
    <w:rsid w:val="00314CF2"/>
    <w:rsid w:val="00314DF5"/>
    <w:rsid w:val="00315A9D"/>
    <w:rsid w:val="0031648B"/>
    <w:rsid w:val="00316C17"/>
    <w:rsid w:val="00316DD7"/>
    <w:rsid w:val="00320157"/>
    <w:rsid w:val="00320A93"/>
    <w:rsid w:val="00322565"/>
    <w:rsid w:val="00322CF4"/>
    <w:rsid w:val="00323500"/>
    <w:rsid w:val="00323641"/>
    <w:rsid w:val="00324070"/>
    <w:rsid w:val="0032424F"/>
    <w:rsid w:val="0032508E"/>
    <w:rsid w:val="0032515C"/>
    <w:rsid w:val="003253FA"/>
    <w:rsid w:val="00326F5F"/>
    <w:rsid w:val="00330EB1"/>
    <w:rsid w:val="0033158F"/>
    <w:rsid w:val="00332E91"/>
    <w:rsid w:val="003342D8"/>
    <w:rsid w:val="0033449E"/>
    <w:rsid w:val="00334926"/>
    <w:rsid w:val="00334ED0"/>
    <w:rsid w:val="00335FAF"/>
    <w:rsid w:val="00335FCF"/>
    <w:rsid w:val="003407E7"/>
    <w:rsid w:val="0034217E"/>
    <w:rsid w:val="00342550"/>
    <w:rsid w:val="00344733"/>
    <w:rsid w:val="00347231"/>
    <w:rsid w:val="00350F02"/>
    <w:rsid w:val="003521EC"/>
    <w:rsid w:val="00353B0A"/>
    <w:rsid w:val="00355B9A"/>
    <w:rsid w:val="003607B0"/>
    <w:rsid w:val="0036113C"/>
    <w:rsid w:val="003611D3"/>
    <w:rsid w:val="00363D92"/>
    <w:rsid w:val="003664E2"/>
    <w:rsid w:val="00366A9C"/>
    <w:rsid w:val="00366CA2"/>
    <w:rsid w:val="0036768A"/>
    <w:rsid w:val="00367E9D"/>
    <w:rsid w:val="0037010A"/>
    <w:rsid w:val="0037019A"/>
    <w:rsid w:val="00370618"/>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9764E"/>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0F0"/>
    <w:rsid w:val="003B0A54"/>
    <w:rsid w:val="003B0C26"/>
    <w:rsid w:val="003B0CE6"/>
    <w:rsid w:val="003B1168"/>
    <w:rsid w:val="003B251F"/>
    <w:rsid w:val="003B2D2C"/>
    <w:rsid w:val="003B3E95"/>
    <w:rsid w:val="003B3F80"/>
    <w:rsid w:val="003B3FA2"/>
    <w:rsid w:val="003B52B0"/>
    <w:rsid w:val="003B658B"/>
    <w:rsid w:val="003B6709"/>
    <w:rsid w:val="003B6719"/>
    <w:rsid w:val="003C2AE5"/>
    <w:rsid w:val="003C2F83"/>
    <w:rsid w:val="003C3821"/>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1C5"/>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A4F"/>
    <w:rsid w:val="00401B9E"/>
    <w:rsid w:val="00402B16"/>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564"/>
    <w:rsid w:val="0041693C"/>
    <w:rsid w:val="00416F1E"/>
    <w:rsid w:val="0041748B"/>
    <w:rsid w:val="004200B1"/>
    <w:rsid w:val="00421594"/>
    <w:rsid w:val="0042285C"/>
    <w:rsid w:val="0042324D"/>
    <w:rsid w:val="0042331D"/>
    <w:rsid w:val="004239A2"/>
    <w:rsid w:val="0042406B"/>
    <w:rsid w:val="00424A6E"/>
    <w:rsid w:val="00424CE4"/>
    <w:rsid w:val="00425080"/>
    <w:rsid w:val="004250E9"/>
    <w:rsid w:val="00425208"/>
    <w:rsid w:val="0042592E"/>
    <w:rsid w:val="0042698C"/>
    <w:rsid w:val="00427128"/>
    <w:rsid w:val="00427653"/>
    <w:rsid w:val="004305EE"/>
    <w:rsid w:val="00431B33"/>
    <w:rsid w:val="00431C50"/>
    <w:rsid w:val="0043253E"/>
    <w:rsid w:val="00433E79"/>
    <w:rsid w:val="00434159"/>
    <w:rsid w:val="004345A0"/>
    <w:rsid w:val="004347EA"/>
    <w:rsid w:val="00437079"/>
    <w:rsid w:val="0043742F"/>
    <w:rsid w:val="00437A53"/>
    <w:rsid w:val="00437D78"/>
    <w:rsid w:val="00437D84"/>
    <w:rsid w:val="00440ADF"/>
    <w:rsid w:val="004410F3"/>
    <w:rsid w:val="004415B3"/>
    <w:rsid w:val="00441A0E"/>
    <w:rsid w:val="00442FE3"/>
    <w:rsid w:val="004434D6"/>
    <w:rsid w:val="004445E4"/>
    <w:rsid w:val="00444D07"/>
    <w:rsid w:val="00445320"/>
    <w:rsid w:val="00445772"/>
    <w:rsid w:val="00445E9B"/>
    <w:rsid w:val="00447171"/>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0FCA"/>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7627E"/>
    <w:rsid w:val="0048072D"/>
    <w:rsid w:val="00481186"/>
    <w:rsid w:val="00481292"/>
    <w:rsid w:val="00481439"/>
    <w:rsid w:val="0048209F"/>
    <w:rsid w:val="0048277F"/>
    <w:rsid w:val="0048346D"/>
    <w:rsid w:val="00483A08"/>
    <w:rsid w:val="00483FD0"/>
    <w:rsid w:val="00484477"/>
    <w:rsid w:val="00484677"/>
    <w:rsid w:val="00485D79"/>
    <w:rsid w:val="00486194"/>
    <w:rsid w:val="00486533"/>
    <w:rsid w:val="00486D41"/>
    <w:rsid w:val="00486E32"/>
    <w:rsid w:val="00486F6A"/>
    <w:rsid w:val="00486FAE"/>
    <w:rsid w:val="00487956"/>
    <w:rsid w:val="004901D9"/>
    <w:rsid w:val="00490950"/>
    <w:rsid w:val="00490D1D"/>
    <w:rsid w:val="004910F5"/>
    <w:rsid w:val="00491F8A"/>
    <w:rsid w:val="004952F5"/>
    <w:rsid w:val="00495D5D"/>
    <w:rsid w:val="00496219"/>
    <w:rsid w:val="0049668C"/>
    <w:rsid w:val="00497FAD"/>
    <w:rsid w:val="004A0D69"/>
    <w:rsid w:val="004A127A"/>
    <w:rsid w:val="004A2B97"/>
    <w:rsid w:val="004A2CC0"/>
    <w:rsid w:val="004A4CBB"/>
    <w:rsid w:val="004A5D8A"/>
    <w:rsid w:val="004A752F"/>
    <w:rsid w:val="004A7FC0"/>
    <w:rsid w:val="004B0BD1"/>
    <w:rsid w:val="004B1DB3"/>
    <w:rsid w:val="004B21EC"/>
    <w:rsid w:val="004B3BDA"/>
    <w:rsid w:val="004B400C"/>
    <w:rsid w:val="004B41FD"/>
    <w:rsid w:val="004B49BA"/>
    <w:rsid w:val="004B54C5"/>
    <w:rsid w:val="004B5936"/>
    <w:rsid w:val="004C0001"/>
    <w:rsid w:val="004C08F6"/>
    <w:rsid w:val="004C1C8F"/>
    <w:rsid w:val="004C2388"/>
    <w:rsid w:val="004C3488"/>
    <w:rsid w:val="004C3711"/>
    <w:rsid w:val="004C39CE"/>
    <w:rsid w:val="004C5450"/>
    <w:rsid w:val="004C6D93"/>
    <w:rsid w:val="004C6E7D"/>
    <w:rsid w:val="004C781B"/>
    <w:rsid w:val="004C7B91"/>
    <w:rsid w:val="004C7E66"/>
    <w:rsid w:val="004D0BD5"/>
    <w:rsid w:val="004D2DCD"/>
    <w:rsid w:val="004D2FED"/>
    <w:rsid w:val="004D3719"/>
    <w:rsid w:val="004D38FD"/>
    <w:rsid w:val="004D418F"/>
    <w:rsid w:val="004D4849"/>
    <w:rsid w:val="004D66C2"/>
    <w:rsid w:val="004D744D"/>
    <w:rsid w:val="004D768D"/>
    <w:rsid w:val="004D7725"/>
    <w:rsid w:val="004D793A"/>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31DD"/>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1AAE"/>
    <w:rsid w:val="005229D3"/>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456"/>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59E"/>
    <w:rsid w:val="005636F5"/>
    <w:rsid w:val="00565026"/>
    <w:rsid w:val="00566F33"/>
    <w:rsid w:val="00567DAE"/>
    <w:rsid w:val="00570D3B"/>
    <w:rsid w:val="005718A5"/>
    <w:rsid w:val="00571986"/>
    <w:rsid w:val="00572E56"/>
    <w:rsid w:val="00574E0D"/>
    <w:rsid w:val="00576D9F"/>
    <w:rsid w:val="00577224"/>
    <w:rsid w:val="005809A1"/>
    <w:rsid w:val="00582193"/>
    <w:rsid w:val="00582F86"/>
    <w:rsid w:val="00583DD9"/>
    <w:rsid w:val="00584635"/>
    <w:rsid w:val="00584A67"/>
    <w:rsid w:val="005868E9"/>
    <w:rsid w:val="00586EE5"/>
    <w:rsid w:val="005874E6"/>
    <w:rsid w:val="005876E4"/>
    <w:rsid w:val="005918B3"/>
    <w:rsid w:val="00592321"/>
    <w:rsid w:val="00592950"/>
    <w:rsid w:val="005936E3"/>
    <w:rsid w:val="0059375D"/>
    <w:rsid w:val="00593DC9"/>
    <w:rsid w:val="00594717"/>
    <w:rsid w:val="00594BAD"/>
    <w:rsid w:val="00597864"/>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294C"/>
    <w:rsid w:val="005C3B07"/>
    <w:rsid w:val="005C43C4"/>
    <w:rsid w:val="005C4CC8"/>
    <w:rsid w:val="005C5483"/>
    <w:rsid w:val="005C59C9"/>
    <w:rsid w:val="005C72FA"/>
    <w:rsid w:val="005D09E8"/>
    <w:rsid w:val="005D09EF"/>
    <w:rsid w:val="005D137D"/>
    <w:rsid w:val="005D188D"/>
    <w:rsid w:val="005D1DD1"/>
    <w:rsid w:val="005D3650"/>
    <w:rsid w:val="005D3700"/>
    <w:rsid w:val="005D378A"/>
    <w:rsid w:val="005D3894"/>
    <w:rsid w:val="005D3F4B"/>
    <w:rsid w:val="005D415E"/>
    <w:rsid w:val="005D5DE0"/>
    <w:rsid w:val="005D63D1"/>
    <w:rsid w:val="005D70AB"/>
    <w:rsid w:val="005D7CF6"/>
    <w:rsid w:val="005E0880"/>
    <w:rsid w:val="005E12B0"/>
    <w:rsid w:val="005E1402"/>
    <w:rsid w:val="005E14A8"/>
    <w:rsid w:val="005E1E0C"/>
    <w:rsid w:val="005E284D"/>
    <w:rsid w:val="005E2990"/>
    <w:rsid w:val="005E3B80"/>
    <w:rsid w:val="005E4BE4"/>
    <w:rsid w:val="005E655D"/>
    <w:rsid w:val="005E680F"/>
    <w:rsid w:val="005E6C20"/>
    <w:rsid w:val="005F0384"/>
    <w:rsid w:val="005F04C1"/>
    <w:rsid w:val="005F0D20"/>
    <w:rsid w:val="005F224A"/>
    <w:rsid w:val="005F2346"/>
    <w:rsid w:val="005F261B"/>
    <w:rsid w:val="005F292D"/>
    <w:rsid w:val="005F316A"/>
    <w:rsid w:val="005F3600"/>
    <w:rsid w:val="005F3C2E"/>
    <w:rsid w:val="005F441C"/>
    <w:rsid w:val="005F4D94"/>
    <w:rsid w:val="005F6AB5"/>
    <w:rsid w:val="005F6C6C"/>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534"/>
    <w:rsid w:val="00626A8B"/>
    <w:rsid w:val="006271BA"/>
    <w:rsid w:val="00627539"/>
    <w:rsid w:val="0062754B"/>
    <w:rsid w:val="00627DC0"/>
    <w:rsid w:val="006302FD"/>
    <w:rsid w:val="0063033F"/>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1A6D"/>
    <w:rsid w:val="00652388"/>
    <w:rsid w:val="00652D05"/>
    <w:rsid w:val="00653023"/>
    <w:rsid w:val="006532C7"/>
    <w:rsid w:val="00653870"/>
    <w:rsid w:val="00654F6A"/>
    <w:rsid w:val="00654F7E"/>
    <w:rsid w:val="00655D5A"/>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49D4"/>
    <w:rsid w:val="0067512D"/>
    <w:rsid w:val="00676078"/>
    <w:rsid w:val="00676A01"/>
    <w:rsid w:val="00677B33"/>
    <w:rsid w:val="0068338A"/>
    <w:rsid w:val="00684EE9"/>
    <w:rsid w:val="006854A1"/>
    <w:rsid w:val="006854E7"/>
    <w:rsid w:val="00686B25"/>
    <w:rsid w:val="00687E6C"/>
    <w:rsid w:val="00691277"/>
    <w:rsid w:val="00692BC9"/>
    <w:rsid w:val="00692E40"/>
    <w:rsid w:val="006945E7"/>
    <w:rsid w:val="0069577E"/>
    <w:rsid w:val="006961CA"/>
    <w:rsid w:val="0069677E"/>
    <w:rsid w:val="00696C75"/>
    <w:rsid w:val="0069746E"/>
    <w:rsid w:val="006A0A42"/>
    <w:rsid w:val="006A1148"/>
    <w:rsid w:val="006A1610"/>
    <w:rsid w:val="006A2C5B"/>
    <w:rsid w:val="006A3805"/>
    <w:rsid w:val="006A406F"/>
    <w:rsid w:val="006A40AD"/>
    <w:rsid w:val="006A4146"/>
    <w:rsid w:val="006A48A2"/>
    <w:rsid w:val="006A60B9"/>
    <w:rsid w:val="006A73E4"/>
    <w:rsid w:val="006B1657"/>
    <w:rsid w:val="006B1A37"/>
    <w:rsid w:val="006B2186"/>
    <w:rsid w:val="006B22A8"/>
    <w:rsid w:val="006B33CD"/>
    <w:rsid w:val="006B3E18"/>
    <w:rsid w:val="006B4E1F"/>
    <w:rsid w:val="006B4F2A"/>
    <w:rsid w:val="006B5284"/>
    <w:rsid w:val="006B5D95"/>
    <w:rsid w:val="006B69EC"/>
    <w:rsid w:val="006B70B5"/>
    <w:rsid w:val="006B71B4"/>
    <w:rsid w:val="006C0330"/>
    <w:rsid w:val="006C12B6"/>
    <w:rsid w:val="006C1EF7"/>
    <w:rsid w:val="006C4B8B"/>
    <w:rsid w:val="006C5B22"/>
    <w:rsid w:val="006C69CC"/>
    <w:rsid w:val="006C7A21"/>
    <w:rsid w:val="006D04A6"/>
    <w:rsid w:val="006D0C68"/>
    <w:rsid w:val="006D0DF6"/>
    <w:rsid w:val="006D18DA"/>
    <w:rsid w:val="006D22D2"/>
    <w:rsid w:val="006D4383"/>
    <w:rsid w:val="006D4E6B"/>
    <w:rsid w:val="006D6E6C"/>
    <w:rsid w:val="006E0B90"/>
    <w:rsid w:val="006E11AB"/>
    <w:rsid w:val="006E147F"/>
    <w:rsid w:val="006E14DF"/>
    <w:rsid w:val="006E1515"/>
    <w:rsid w:val="006E1A05"/>
    <w:rsid w:val="006E4259"/>
    <w:rsid w:val="006E562D"/>
    <w:rsid w:val="006E623E"/>
    <w:rsid w:val="006F0137"/>
    <w:rsid w:val="006F04D2"/>
    <w:rsid w:val="006F0B2D"/>
    <w:rsid w:val="006F1E0B"/>
    <w:rsid w:val="006F2823"/>
    <w:rsid w:val="006F290E"/>
    <w:rsid w:val="006F3082"/>
    <w:rsid w:val="006F42E7"/>
    <w:rsid w:val="006F49F8"/>
    <w:rsid w:val="006F4A15"/>
    <w:rsid w:val="006F4A41"/>
    <w:rsid w:val="006F513B"/>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2E0F"/>
    <w:rsid w:val="0071473F"/>
    <w:rsid w:val="007148F7"/>
    <w:rsid w:val="00714FCC"/>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440A"/>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4F1B"/>
    <w:rsid w:val="007855BA"/>
    <w:rsid w:val="00785B6E"/>
    <w:rsid w:val="00787270"/>
    <w:rsid w:val="0078767E"/>
    <w:rsid w:val="00787DEC"/>
    <w:rsid w:val="00787F6D"/>
    <w:rsid w:val="00790EA8"/>
    <w:rsid w:val="00791689"/>
    <w:rsid w:val="00792AE7"/>
    <w:rsid w:val="0079396F"/>
    <w:rsid w:val="0079428E"/>
    <w:rsid w:val="00795D10"/>
    <w:rsid w:val="0079656F"/>
    <w:rsid w:val="007A04A0"/>
    <w:rsid w:val="007A0985"/>
    <w:rsid w:val="007A0C36"/>
    <w:rsid w:val="007A0CB2"/>
    <w:rsid w:val="007A0ED8"/>
    <w:rsid w:val="007A15A3"/>
    <w:rsid w:val="007A1B1E"/>
    <w:rsid w:val="007A1F18"/>
    <w:rsid w:val="007A2E7E"/>
    <w:rsid w:val="007A3297"/>
    <w:rsid w:val="007A6461"/>
    <w:rsid w:val="007A6885"/>
    <w:rsid w:val="007A72E3"/>
    <w:rsid w:val="007A7ACF"/>
    <w:rsid w:val="007B1FD9"/>
    <w:rsid w:val="007B2B9E"/>
    <w:rsid w:val="007B3DD0"/>
    <w:rsid w:val="007B5F69"/>
    <w:rsid w:val="007B61D7"/>
    <w:rsid w:val="007B63EE"/>
    <w:rsid w:val="007C05D4"/>
    <w:rsid w:val="007C0854"/>
    <w:rsid w:val="007C0E5F"/>
    <w:rsid w:val="007C19F8"/>
    <w:rsid w:val="007C2031"/>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4218"/>
    <w:rsid w:val="007D558E"/>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4E32"/>
    <w:rsid w:val="007F4EB8"/>
    <w:rsid w:val="007F702E"/>
    <w:rsid w:val="007F7628"/>
    <w:rsid w:val="007F7DD7"/>
    <w:rsid w:val="00800BEF"/>
    <w:rsid w:val="0080282A"/>
    <w:rsid w:val="00803AD3"/>
    <w:rsid w:val="0080654C"/>
    <w:rsid w:val="0080766F"/>
    <w:rsid w:val="00807C93"/>
    <w:rsid w:val="008100AF"/>
    <w:rsid w:val="00811383"/>
    <w:rsid w:val="00812709"/>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3A20"/>
    <w:rsid w:val="00834360"/>
    <w:rsid w:val="00834B89"/>
    <w:rsid w:val="0083511A"/>
    <w:rsid w:val="008362B4"/>
    <w:rsid w:val="00836C27"/>
    <w:rsid w:val="00840019"/>
    <w:rsid w:val="00841207"/>
    <w:rsid w:val="00841C93"/>
    <w:rsid w:val="00842EBA"/>
    <w:rsid w:val="008436AA"/>
    <w:rsid w:val="00843FD0"/>
    <w:rsid w:val="0084422F"/>
    <w:rsid w:val="00844676"/>
    <w:rsid w:val="00845E21"/>
    <w:rsid w:val="00846726"/>
    <w:rsid w:val="00847659"/>
    <w:rsid w:val="00847B2E"/>
    <w:rsid w:val="0085103C"/>
    <w:rsid w:val="00852863"/>
    <w:rsid w:val="00854353"/>
    <w:rsid w:val="0085518B"/>
    <w:rsid w:val="0085556A"/>
    <w:rsid w:val="00856C1B"/>
    <w:rsid w:val="0085704A"/>
    <w:rsid w:val="00857C2B"/>
    <w:rsid w:val="00860ECF"/>
    <w:rsid w:val="00861566"/>
    <w:rsid w:val="00861F26"/>
    <w:rsid w:val="008625FD"/>
    <w:rsid w:val="00862888"/>
    <w:rsid w:val="0086370D"/>
    <w:rsid w:val="00863CC5"/>
    <w:rsid w:val="00863DA1"/>
    <w:rsid w:val="0086423D"/>
    <w:rsid w:val="008643E1"/>
    <w:rsid w:val="00865545"/>
    <w:rsid w:val="008659A9"/>
    <w:rsid w:val="00866BD2"/>
    <w:rsid w:val="00866FA9"/>
    <w:rsid w:val="00867411"/>
    <w:rsid w:val="00870E9D"/>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87379"/>
    <w:rsid w:val="00890986"/>
    <w:rsid w:val="00890B83"/>
    <w:rsid w:val="008948D3"/>
    <w:rsid w:val="00894C49"/>
    <w:rsid w:val="00895416"/>
    <w:rsid w:val="0089551D"/>
    <w:rsid w:val="0089640F"/>
    <w:rsid w:val="00897121"/>
    <w:rsid w:val="008A19BC"/>
    <w:rsid w:val="008A1F6D"/>
    <w:rsid w:val="008A4433"/>
    <w:rsid w:val="008A58D7"/>
    <w:rsid w:val="008A5D35"/>
    <w:rsid w:val="008A5F72"/>
    <w:rsid w:val="008A68B2"/>
    <w:rsid w:val="008A6D5F"/>
    <w:rsid w:val="008A7285"/>
    <w:rsid w:val="008A7320"/>
    <w:rsid w:val="008A781D"/>
    <w:rsid w:val="008B0713"/>
    <w:rsid w:val="008B15D5"/>
    <w:rsid w:val="008B1E85"/>
    <w:rsid w:val="008B2404"/>
    <w:rsid w:val="008B2CE5"/>
    <w:rsid w:val="008B37E5"/>
    <w:rsid w:val="008B4D92"/>
    <w:rsid w:val="008B5CCF"/>
    <w:rsid w:val="008B65D9"/>
    <w:rsid w:val="008B686E"/>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2389"/>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0DC"/>
    <w:rsid w:val="008E53FD"/>
    <w:rsid w:val="008E601F"/>
    <w:rsid w:val="008E6F15"/>
    <w:rsid w:val="008F1087"/>
    <w:rsid w:val="008F18F7"/>
    <w:rsid w:val="008F3850"/>
    <w:rsid w:val="008F39AE"/>
    <w:rsid w:val="008F4555"/>
    <w:rsid w:val="008F50A5"/>
    <w:rsid w:val="008F51CA"/>
    <w:rsid w:val="008F5FDC"/>
    <w:rsid w:val="008F782E"/>
    <w:rsid w:val="008F7AFA"/>
    <w:rsid w:val="008F7EB0"/>
    <w:rsid w:val="00900BB0"/>
    <w:rsid w:val="00902D71"/>
    <w:rsid w:val="00902E03"/>
    <w:rsid w:val="00904765"/>
    <w:rsid w:val="00904D57"/>
    <w:rsid w:val="00904FDC"/>
    <w:rsid w:val="0090534A"/>
    <w:rsid w:val="00905A39"/>
    <w:rsid w:val="00911A27"/>
    <w:rsid w:val="00911ACE"/>
    <w:rsid w:val="00911BF8"/>
    <w:rsid w:val="009123B9"/>
    <w:rsid w:val="009124E3"/>
    <w:rsid w:val="0091358C"/>
    <w:rsid w:val="00913A1C"/>
    <w:rsid w:val="00914C01"/>
    <w:rsid w:val="00916887"/>
    <w:rsid w:val="00917798"/>
    <w:rsid w:val="00917ACB"/>
    <w:rsid w:val="00920027"/>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8B9"/>
    <w:rsid w:val="00950BE3"/>
    <w:rsid w:val="00950F09"/>
    <w:rsid w:val="009517F8"/>
    <w:rsid w:val="009535BE"/>
    <w:rsid w:val="00953E28"/>
    <w:rsid w:val="00954858"/>
    <w:rsid w:val="0095542D"/>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67D7"/>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58F8"/>
    <w:rsid w:val="00986E34"/>
    <w:rsid w:val="00987AA5"/>
    <w:rsid w:val="00987BCB"/>
    <w:rsid w:val="009902B2"/>
    <w:rsid w:val="00990B2A"/>
    <w:rsid w:val="00991192"/>
    <w:rsid w:val="00991215"/>
    <w:rsid w:val="00991C98"/>
    <w:rsid w:val="00991D1E"/>
    <w:rsid w:val="0099336F"/>
    <w:rsid w:val="00993414"/>
    <w:rsid w:val="00993DF2"/>
    <w:rsid w:val="0099514D"/>
    <w:rsid w:val="009953BF"/>
    <w:rsid w:val="00995C41"/>
    <w:rsid w:val="00996E42"/>
    <w:rsid w:val="009A06B3"/>
    <w:rsid w:val="009A17DB"/>
    <w:rsid w:val="009A27A8"/>
    <w:rsid w:val="009A2889"/>
    <w:rsid w:val="009A3185"/>
    <w:rsid w:val="009A3465"/>
    <w:rsid w:val="009A34D7"/>
    <w:rsid w:val="009A39A6"/>
    <w:rsid w:val="009A3A50"/>
    <w:rsid w:val="009A3FD1"/>
    <w:rsid w:val="009A4060"/>
    <w:rsid w:val="009A4991"/>
    <w:rsid w:val="009A653A"/>
    <w:rsid w:val="009A7CCB"/>
    <w:rsid w:val="009B006A"/>
    <w:rsid w:val="009B0247"/>
    <w:rsid w:val="009B0A8F"/>
    <w:rsid w:val="009B15E5"/>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D785F"/>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4E2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1F6"/>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4EA"/>
    <w:rsid w:val="00A74A81"/>
    <w:rsid w:val="00A74B57"/>
    <w:rsid w:val="00A769C3"/>
    <w:rsid w:val="00A76FF7"/>
    <w:rsid w:val="00A77107"/>
    <w:rsid w:val="00A7761A"/>
    <w:rsid w:val="00A778FE"/>
    <w:rsid w:val="00A81025"/>
    <w:rsid w:val="00A836AE"/>
    <w:rsid w:val="00A84C07"/>
    <w:rsid w:val="00A85A6C"/>
    <w:rsid w:val="00A85E91"/>
    <w:rsid w:val="00A86D3B"/>
    <w:rsid w:val="00A90ABE"/>
    <w:rsid w:val="00A94AA0"/>
    <w:rsid w:val="00A973CE"/>
    <w:rsid w:val="00A97848"/>
    <w:rsid w:val="00AA0C34"/>
    <w:rsid w:val="00AA234C"/>
    <w:rsid w:val="00AA2893"/>
    <w:rsid w:val="00AA2A4D"/>
    <w:rsid w:val="00AA30E6"/>
    <w:rsid w:val="00AA3629"/>
    <w:rsid w:val="00AA5738"/>
    <w:rsid w:val="00AA5EB5"/>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87F"/>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0F"/>
    <w:rsid w:val="00AE4FEE"/>
    <w:rsid w:val="00AE5C9B"/>
    <w:rsid w:val="00AE63AE"/>
    <w:rsid w:val="00AE6B29"/>
    <w:rsid w:val="00AE75C4"/>
    <w:rsid w:val="00AF05B0"/>
    <w:rsid w:val="00AF2590"/>
    <w:rsid w:val="00AF2682"/>
    <w:rsid w:val="00AF2AAE"/>
    <w:rsid w:val="00AF3CE0"/>
    <w:rsid w:val="00AF3E16"/>
    <w:rsid w:val="00AF508E"/>
    <w:rsid w:val="00AF7628"/>
    <w:rsid w:val="00AF7880"/>
    <w:rsid w:val="00B02481"/>
    <w:rsid w:val="00B02634"/>
    <w:rsid w:val="00B02A05"/>
    <w:rsid w:val="00B0337E"/>
    <w:rsid w:val="00B0367B"/>
    <w:rsid w:val="00B0384B"/>
    <w:rsid w:val="00B039BF"/>
    <w:rsid w:val="00B03A3D"/>
    <w:rsid w:val="00B05474"/>
    <w:rsid w:val="00B05996"/>
    <w:rsid w:val="00B064BC"/>
    <w:rsid w:val="00B06D30"/>
    <w:rsid w:val="00B10F54"/>
    <w:rsid w:val="00B113FA"/>
    <w:rsid w:val="00B129C7"/>
    <w:rsid w:val="00B131E0"/>
    <w:rsid w:val="00B148AF"/>
    <w:rsid w:val="00B15C81"/>
    <w:rsid w:val="00B17167"/>
    <w:rsid w:val="00B173FE"/>
    <w:rsid w:val="00B217D8"/>
    <w:rsid w:val="00B21DB4"/>
    <w:rsid w:val="00B22456"/>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5B2B"/>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25E"/>
    <w:rsid w:val="00B979EC"/>
    <w:rsid w:val="00BA03BA"/>
    <w:rsid w:val="00BA1323"/>
    <w:rsid w:val="00BA173B"/>
    <w:rsid w:val="00BA2B6F"/>
    <w:rsid w:val="00BA2C93"/>
    <w:rsid w:val="00BA436E"/>
    <w:rsid w:val="00BA4F1D"/>
    <w:rsid w:val="00BA65FD"/>
    <w:rsid w:val="00BA6AF6"/>
    <w:rsid w:val="00BA7324"/>
    <w:rsid w:val="00BA7A67"/>
    <w:rsid w:val="00BB098D"/>
    <w:rsid w:val="00BB26D7"/>
    <w:rsid w:val="00BB5184"/>
    <w:rsid w:val="00BB6CFB"/>
    <w:rsid w:val="00BB7298"/>
    <w:rsid w:val="00BC0220"/>
    <w:rsid w:val="00BC0C3E"/>
    <w:rsid w:val="00BC161B"/>
    <w:rsid w:val="00BC2242"/>
    <w:rsid w:val="00BC31E6"/>
    <w:rsid w:val="00BC4999"/>
    <w:rsid w:val="00BC4A27"/>
    <w:rsid w:val="00BC4B9F"/>
    <w:rsid w:val="00BC57E6"/>
    <w:rsid w:val="00BC5F0B"/>
    <w:rsid w:val="00BC73ED"/>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79"/>
    <w:rsid w:val="00BF54D8"/>
    <w:rsid w:val="00BF55D2"/>
    <w:rsid w:val="00BF5BAE"/>
    <w:rsid w:val="00BF5F3F"/>
    <w:rsid w:val="00BF72FB"/>
    <w:rsid w:val="00C0038C"/>
    <w:rsid w:val="00C0076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22A"/>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673B"/>
    <w:rsid w:val="00C67458"/>
    <w:rsid w:val="00C719F0"/>
    <w:rsid w:val="00C72331"/>
    <w:rsid w:val="00C73DF7"/>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6004"/>
    <w:rsid w:val="00C87AC8"/>
    <w:rsid w:val="00C920E2"/>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5943"/>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A71"/>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2B5"/>
    <w:rsid w:val="00D043CC"/>
    <w:rsid w:val="00D05434"/>
    <w:rsid w:val="00D10FA5"/>
    <w:rsid w:val="00D12E00"/>
    <w:rsid w:val="00D141EB"/>
    <w:rsid w:val="00D14922"/>
    <w:rsid w:val="00D15386"/>
    <w:rsid w:val="00D153B4"/>
    <w:rsid w:val="00D169E4"/>
    <w:rsid w:val="00D2046E"/>
    <w:rsid w:val="00D21286"/>
    <w:rsid w:val="00D21EF3"/>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6FF9"/>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114"/>
    <w:rsid w:val="00D5342B"/>
    <w:rsid w:val="00D56279"/>
    <w:rsid w:val="00D56A65"/>
    <w:rsid w:val="00D56E93"/>
    <w:rsid w:val="00D6177E"/>
    <w:rsid w:val="00D61FF0"/>
    <w:rsid w:val="00D62CE5"/>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3888"/>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3268"/>
    <w:rsid w:val="00DB3605"/>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154"/>
    <w:rsid w:val="00DC7F61"/>
    <w:rsid w:val="00DD0A97"/>
    <w:rsid w:val="00DD2785"/>
    <w:rsid w:val="00DD2E44"/>
    <w:rsid w:val="00DD338B"/>
    <w:rsid w:val="00DD4D2A"/>
    <w:rsid w:val="00DD614D"/>
    <w:rsid w:val="00DD74A9"/>
    <w:rsid w:val="00DE6D93"/>
    <w:rsid w:val="00DE6F8F"/>
    <w:rsid w:val="00DE7799"/>
    <w:rsid w:val="00DE77AF"/>
    <w:rsid w:val="00DE7CCC"/>
    <w:rsid w:val="00DF0CDD"/>
    <w:rsid w:val="00DF1F4C"/>
    <w:rsid w:val="00DF4684"/>
    <w:rsid w:val="00DF476B"/>
    <w:rsid w:val="00DF5D6E"/>
    <w:rsid w:val="00DF7070"/>
    <w:rsid w:val="00DF7AD5"/>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3748"/>
    <w:rsid w:val="00E14106"/>
    <w:rsid w:val="00E15AA0"/>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241"/>
    <w:rsid w:val="00E45F22"/>
    <w:rsid w:val="00E46240"/>
    <w:rsid w:val="00E46616"/>
    <w:rsid w:val="00E50114"/>
    <w:rsid w:val="00E508BB"/>
    <w:rsid w:val="00E51313"/>
    <w:rsid w:val="00E513E8"/>
    <w:rsid w:val="00E518F8"/>
    <w:rsid w:val="00E51D4C"/>
    <w:rsid w:val="00E52DA0"/>
    <w:rsid w:val="00E577CA"/>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5FFC"/>
    <w:rsid w:val="00E76239"/>
    <w:rsid w:val="00E76801"/>
    <w:rsid w:val="00E77410"/>
    <w:rsid w:val="00E77AD2"/>
    <w:rsid w:val="00E80C3C"/>
    <w:rsid w:val="00E819CC"/>
    <w:rsid w:val="00E83CBE"/>
    <w:rsid w:val="00E8408C"/>
    <w:rsid w:val="00E8610D"/>
    <w:rsid w:val="00E86F07"/>
    <w:rsid w:val="00E87092"/>
    <w:rsid w:val="00E92AB8"/>
    <w:rsid w:val="00E93F7D"/>
    <w:rsid w:val="00E944CB"/>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55D"/>
    <w:rsid w:val="00EB5A73"/>
    <w:rsid w:val="00EB6AFF"/>
    <w:rsid w:val="00EC005C"/>
    <w:rsid w:val="00EC04D5"/>
    <w:rsid w:val="00EC05E8"/>
    <w:rsid w:val="00EC0DEB"/>
    <w:rsid w:val="00EC14F3"/>
    <w:rsid w:val="00EC1681"/>
    <w:rsid w:val="00EC1891"/>
    <w:rsid w:val="00EC24EC"/>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A6B"/>
    <w:rsid w:val="00EE6F26"/>
    <w:rsid w:val="00EE792F"/>
    <w:rsid w:val="00EE7B1D"/>
    <w:rsid w:val="00EE7D9B"/>
    <w:rsid w:val="00EF2346"/>
    <w:rsid w:val="00EF340B"/>
    <w:rsid w:val="00EF4FF2"/>
    <w:rsid w:val="00EF554A"/>
    <w:rsid w:val="00EF7662"/>
    <w:rsid w:val="00EF78CD"/>
    <w:rsid w:val="00F00745"/>
    <w:rsid w:val="00F01604"/>
    <w:rsid w:val="00F016CC"/>
    <w:rsid w:val="00F02565"/>
    <w:rsid w:val="00F02A6B"/>
    <w:rsid w:val="00F02D3F"/>
    <w:rsid w:val="00F02E27"/>
    <w:rsid w:val="00F0308C"/>
    <w:rsid w:val="00F0337A"/>
    <w:rsid w:val="00F037D0"/>
    <w:rsid w:val="00F046B6"/>
    <w:rsid w:val="00F04753"/>
    <w:rsid w:val="00F04C94"/>
    <w:rsid w:val="00F0520F"/>
    <w:rsid w:val="00F056EC"/>
    <w:rsid w:val="00F05B24"/>
    <w:rsid w:val="00F05D3D"/>
    <w:rsid w:val="00F05F7B"/>
    <w:rsid w:val="00F0622C"/>
    <w:rsid w:val="00F0640B"/>
    <w:rsid w:val="00F06474"/>
    <w:rsid w:val="00F14176"/>
    <w:rsid w:val="00F141F3"/>
    <w:rsid w:val="00F14681"/>
    <w:rsid w:val="00F14F91"/>
    <w:rsid w:val="00F15DE1"/>
    <w:rsid w:val="00F16381"/>
    <w:rsid w:val="00F1671B"/>
    <w:rsid w:val="00F16931"/>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563"/>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060A"/>
    <w:rsid w:val="00F6587A"/>
    <w:rsid w:val="00F6601A"/>
    <w:rsid w:val="00F660BF"/>
    <w:rsid w:val="00F7093B"/>
    <w:rsid w:val="00F70D4E"/>
    <w:rsid w:val="00F71254"/>
    <w:rsid w:val="00F7244C"/>
    <w:rsid w:val="00F73C28"/>
    <w:rsid w:val="00F74038"/>
    <w:rsid w:val="00F746D1"/>
    <w:rsid w:val="00F75328"/>
    <w:rsid w:val="00F75A9D"/>
    <w:rsid w:val="00F77328"/>
    <w:rsid w:val="00F800AB"/>
    <w:rsid w:val="00F801A3"/>
    <w:rsid w:val="00F807CB"/>
    <w:rsid w:val="00F807E9"/>
    <w:rsid w:val="00F818E2"/>
    <w:rsid w:val="00F83153"/>
    <w:rsid w:val="00F83B05"/>
    <w:rsid w:val="00F86CE2"/>
    <w:rsid w:val="00F906C5"/>
    <w:rsid w:val="00F909DD"/>
    <w:rsid w:val="00F912A3"/>
    <w:rsid w:val="00F912A5"/>
    <w:rsid w:val="00F9410A"/>
    <w:rsid w:val="00F94142"/>
    <w:rsid w:val="00F9615E"/>
    <w:rsid w:val="00F97773"/>
    <w:rsid w:val="00F978F3"/>
    <w:rsid w:val="00F97EF5"/>
    <w:rsid w:val="00FA00DF"/>
    <w:rsid w:val="00FA0A17"/>
    <w:rsid w:val="00FA0A6A"/>
    <w:rsid w:val="00FA0D24"/>
    <w:rsid w:val="00FA132C"/>
    <w:rsid w:val="00FA1D4F"/>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2184"/>
    <w:rsid w:val="00FC37CF"/>
    <w:rsid w:val="00FC3C9E"/>
    <w:rsid w:val="00FC3D26"/>
    <w:rsid w:val="00FC5605"/>
    <w:rsid w:val="00FC6262"/>
    <w:rsid w:val="00FC68B5"/>
    <w:rsid w:val="00FD2702"/>
    <w:rsid w:val="00FD2943"/>
    <w:rsid w:val="00FD35BE"/>
    <w:rsid w:val="00FD420D"/>
    <w:rsid w:val="00FD46FC"/>
    <w:rsid w:val="00FD5894"/>
    <w:rsid w:val="00FD75D9"/>
    <w:rsid w:val="00FD7968"/>
    <w:rsid w:val="00FE00C2"/>
    <w:rsid w:val="00FE0F47"/>
    <w:rsid w:val="00FE1E4A"/>
    <w:rsid w:val="00FE21AF"/>
    <w:rsid w:val="00FE2262"/>
    <w:rsid w:val="00FE2BCF"/>
    <w:rsid w:val="00FE2FFF"/>
    <w:rsid w:val="00FE3A1B"/>
    <w:rsid w:val="00FE3CA2"/>
    <w:rsid w:val="00FE476D"/>
    <w:rsid w:val="00FE6D88"/>
    <w:rsid w:val="00FF032B"/>
    <w:rsid w:val="00FF0E1C"/>
    <w:rsid w:val="00FF189B"/>
    <w:rsid w:val="00FF35ED"/>
    <w:rsid w:val="00FF4456"/>
    <w:rsid w:val="00FF569E"/>
    <w:rsid w:val="00FF77A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 w:type="paragraph" w:styleId="Revision">
    <w:name w:val="Revision"/>
    <w:hidden/>
    <w:uiPriority w:val="99"/>
    <w:semiHidden/>
    <w:rsid w:val="00696C75"/>
    <w:pPr>
      <w:spacing w:after="0" w:line="240" w:lineRule="auto"/>
    </w:pPr>
    <w:rPr>
      <w:rFonts w:eastAsia="Times New Roman" w:cs="Times New Roman"/>
      <w:sz w:val="24"/>
      <w:szCs w:val="24"/>
    </w:rPr>
  </w:style>
  <w:style w:type="table" w:styleId="TableGridLight">
    <w:name w:val="Grid Table Light"/>
    <w:basedOn w:val="TableNormal"/>
    <w:uiPriority w:val="40"/>
    <w:rsid w:val="006F4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13056442">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074938635">
      <w:bodyDiv w:val="1"/>
      <w:marLeft w:val="0"/>
      <w:marRight w:val="0"/>
      <w:marTop w:val="0"/>
      <w:marBottom w:val="0"/>
      <w:divBdr>
        <w:top w:val="none" w:sz="0" w:space="0" w:color="auto"/>
        <w:left w:val="none" w:sz="0" w:space="0" w:color="auto"/>
        <w:bottom w:val="none" w:sz="0" w:space="0" w:color="auto"/>
        <w:right w:val="none" w:sz="0" w:space="0" w:color="auto"/>
      </w:divBdr>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24035227">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678922109">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luckewri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Lisa Lucke</cp:lastModifiedBy>
  <cp:revision>4</cp:revision>
  <cp:lastPrinted>2023-08-30T22:59:00Z</cp:lastPrinted>
  <dcterms:created xsi:type="dcterms:W3CDTF">2023-09-05T17:46:00Z</dcterms:created>
  <dcterms:modified xsi:type="dcterms:W3CDTF">2023-09-21T17:22:00Z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bbab96f78dcf631b533a72cf89ebb0be54474af326110be3edb644bc9365880e</vt:lpwstr>
  </property>
</Properties>
</file>