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A99" w:rsidRDefault="00643A99" w:rsidP="00643A99">
      <w:pPr>
        <w:jc w:val="center"/>
        <w:rPr>
          <w:b/>
          <w:bCs/>
        </w:rPr>
      </w:pPr>
      <w:r w:rsidRPr="00643A99">
        <w:rPr>
          <w:b/>
          <w:bCs/>
        </w:rPr>
        <w:t xml:space="preserve">ACCG Forest Plan Amendment Phase 2 Ad Hoc meeting, </w:t>
      </w:r>
    </w:p>
    <w:p w:rsidR="00643A99" w:rsidRPr="00643A99" w:rsidRDefault="00643A99" w:rsidP="00643A99">
      <w:pPr>
        <w:jc w:val="center"/>
        <w:rPr>
          <w:b/>
          <w:bCs/>
        </w:rPr>
      </w:pPr>
      <w:r w:rsidRPr="00643A99">
        <w:rPr>
          <w:b/>
          <w:bCs/>
        </w:rPr>
        <w:t>March 11, 2024</w:t>
      </w:r>
      <w:r>
        <w:rPr>
          <w:b/>
          <w:bCs/>
        </w:rPr>
        <w:t xml:space="preserve"> </w:t>
      </w:r>
      <w:r w:rsidRPr="00643A99">
        <w:rPr>
          <w:b/>
          <w:bCs/>
        </w:rPr>
        <w:t xml:space="preserve">Meeting </w:t>
      </w:r>
      <w:r w:rsidR="00323A04">
        <w:rPr>
          <w:b/>
          <w:bCs/>
        </w:rPr>
        <w:t>S</w:t>
      </w:r>
      <w:r w:rsidRPr="00643A99">
        <w:rPr>
          <w:b/>
          <w:bCs/>
        </w:rPr>
        <w:t>ummary</w:t>
      </w:r>
      <w:r w:rsidR="00323A04">
        <w:rPr>
          <w:b/>
          <w:bCs/>
        </w:rPr>
        <w:t>/Action Items</w:t>
      </w:r>
    </w:p>
    <w:p w:rsidR="00643A99" w:rsidRPr="00643A99" w:rsidRDefault="00643A99" w:rsidP="00643A99">
      <w:pPr>
        <w:jc w:val="center"/>
        <w:rPr>
          <w:b/>
          <w:bCs/>
        </w:rPr>
      </w:pPr>
    </w:p>
    <w:p w:rsidR="00643A99" w:rsidRDefault="00643A99" w:rsidP="00643A99">
      <w:r>
        <w:t>Agenda approved with one minor detail added regarding John Keane convo update.</w:t>
      </w:r>
    </w:p>
    <w:p w:rsidR="00643A99" w:rsidRDefault="00643A99" w:rsidP="00643A99">
      <w:r>
        <w:t xml:space="preserve">Feb meeting summary </w:t>
      </w:r>
      <w:r w:rsidR="00323A04">
        <w:t xml:space="preserve">was </w:t>
      </w:r>
      <w:r>
        <w:t>approved</w:t>
      </w:r>
      <w:r w:rsidR="00323A04">
        <w:t>.</w:t>
      </w:r>
      <w:r>
        <w:t xml:space="preserve"> </w:t>
      </w:r>
    </w:p>
    <w:p w:rsidR="00643A99" w:rsidRDefault="00643A99" w:rsidP="00643A99"/>
    <w:p w:rsidR="00643A99" w:rsidRPr="00323A04" w:rsidRDefault="00643A99" w:rsidP="00643A99">
      <w:pPr>
        <w:rPr>
          <w:b/>
          <w:bCs/>
        </w:rPr>
      </w:pPr>
      <w:r w:rsidRPr="00323A04">
        <w:rPr>
          <w:b/>
          <w:bCs/>
        </w:rPr>
        <w:t xml:space="preserve">Ad Hoc meeting format discussion: </w:t>
      </w:r>
    </w:p>
    <w:p w:rsidR="00643A99" w:rsidRDefault="00643A99" w:rsidP="00643A99">
      <w:pPr>
        <w:pStyle w:val="ListParagraph"/>
        <w:numPr>
          <w:ilvl w:val="0"/>
          <w:numId w:val="1"/>
        </w:numPr>
      </w:pPr>
      <w:r>
        <w:t>The team discussed the effectiveness of virtual meetings and the potential benefits of transitioning to in-person or hybrid meetings. It was generally agreed upon that in-person meetings have communication benefits</w:t>
      </w:r>
      <w:r w:rsidR="003919DF">
        <w:t>,</w:t>
      </w:r>
      <w:r>
        <w:t xml:space="preserve"> but that travel is not always possible for some. </w:t>
      </w:r>
    </w:p>
    <w:p w:rsidR="00643A99" w:rsidRDefault="00643A99" w:rsidP="003919DF">
      <w:pPr>
        <w:pStyle w:val="ListParagraph"/>
        <w:numPr>
          <w:ilvl w:val="0"/>
          <w:numId w:val="1"/>
        </w:numPr>
      </w:pPr>
      <w:r>
        <w:t xml:space="preserve">They agreed that future meetings, if in person, should be a minimum of three hours to optimize productivity. </w:t>
      </w:r>
    </w:p>
    <w:p w:rsidR="00643A99" w:rsidRDefault="00643A99" w:rsidP="00643A99">
      <w:pPr>
        <w:pStyle w:val="ListParagraph"/>
        <w:numPr>
          <w:ilvl w:val="0"/>
          <w:numId w:val="1"/>
        </w:numPr>
      </w:pPr>
      <w:r>
        <w:t>The team also discussed and agreed upon tacking on the Ad Hoc to the afternoons following the General Meeting, at the same location. Next Ad Hoc (April) tentatively scheduled for 1-4 p.m., virtual and in person at the Calaveras Ranger Station offices in Hathaway Pines (same locale as the April general meeting).</w:t>
      </w:r>
    </w:p>
    <w:p w:rsidR="00643A99" w:rsidRDefault="00643A99" w:rsidP="00643A99"/>
    <w:p w:rsidR="00643A99" w:rsidRPr="00643A99" w:rsidRDefault="00643A99" w:rsidP="00643A99">
      <w:pPr>
        <w:rPr>
          <w:b/>
          <w:bCs/>
        </w:rPr>
      </w:pPr>
      <w:r w:rsidRPr="00643A99">
        <w:rPr>
          <w:b/>
          <w:bCs/>
        </w:rPr>
        <w:t>Territories discussion:</w:t>
      </w:r>
    </w:p>
    <w:p w:rsidR="00643A99" w:rsidRDefault="00643A99" w:rsidP="00643A99">
      <w:pPr>
        <w:pStyle w:val="ListParagraph"/>
        <w:numPr>
          <w:ilvl w:val="0"/>
          <w:numId w:val="2"/>
        </w:numPr>
      </w:pPr>
      <w:r>
        <w:t>There has been no communication with John Keane (Chuck)</w:t>
      </w:r>
    </w:p>
    <w:p w:rsidR="00643A99" w:rsidRDefault="00643A99" w:rsidP="00643A99">
      <w:pPr>
        <w:pStyle w:val="ListParagraph"/>
        <w:numPr>
          <w:ilvl w:val="0"/>
          <w:numId w:val="2"/>
        </w:numPr>
      </w:pPr>
      <w:r>
        <w:t>Chuck/Kelsey updated on CSO listing</w:t>
      </w:r>
    </w:p>
    <w:p w:rsidR="00643A99" w:rsidRDefault="00643A99" w:rsidP="00643A99">
      <w:pPr>
        <w:pStyle w:val="ListParagraph"/>
        <w:numPr>
          <w:ilvl w:val="0"/>
          <w:numId w:val="2"/>
        </w:numPr>
      </w:pPr>
      <w:r>
        <w:t>Review of [draft] ACCG Ad Hoc Territory Recommendations v.03072024</w:t>
      </w:r>
    </w:p>
    <w:p w:rsidR="00323A04" w:rsidRDefault="00323A04" w:rsidP="00323A04"/>
    <w:p w:rsidR="00323A04" w:rsidRDefault="00323A04" w:rsidP="00323A04">
      <w:r w:rsidRPr="00323A04">
        <w:rPr>
          <w:b/>
          <w:bCs/>
        </w:rPr>
        <w:t>Next Ad Hoc Discussion Topic:</w:t>
      </w:r>
      <w:r>
        <w:t xml:space="preserve"> DBH limits and other treatment constraints for all land allocations (05-Comparison of CSO plan components for SERAL and SNF-SQF revised forest plans </w:t>
      </w:r>
      <w:proofErr w:type="spellStart"/>
      <w:r>
        <w:t>Britting</w:t>
      </w:r>
      <w:proofErr w:type="spellEnd"/>
      <w:r>
        <w:t xml:space="preserve"> 1-8-23</w:t>
      </w:r>
    </w:p>
    <w:p w:rsidR="00323A04" w:rsidRDefault="00323A04" w:rsidP="00323A04"/>
    <w:p w:rsidR="00323A04" w:rsidRDefault="00323A04" w:rsidP="00323A04">
      <w:pPr>
        <w:rPr>
          <w:b/>
          <w:bCs/>
        </w:rPr>
      </w:pPr>
      <w:r w:rsidRPr="00323A04">
        <w:rPr>
          <w:b/>
          <w:bCs/>
        </w:rPr>
        <w:t>Action Items</w:t>
      </w:r>
    </w:p>
    <w:p w:rsidR="002E043F" w:rsidRPr="002E043F" w:rsidRDefault="002E043F" w:rsidP="002E043F">
      <w:pPr>
        <w:pStyle w:val="ListParagraph"/>
        <w:numPr>
          <w:ilvl w:val="0"/>
          <w:numId w:val="4"/>
        </w:numPr>
      </w:pPr>
      <w:r w:rsidRPr="002E043F">
        <w:t xml:space="preserve">Megan will follow up with Chuck and Carina about the </w:t>
      </w:r>
      <w:r>
        <w:t>4/24 in-person ad hoc meeting logistics</w:t>
      </w:r>
      <w:r w:rsidRPr="002E043F">
        <w:t xml:space="preserve"> The team will continue discussing and refining their recommendations for territory delineation and habitat characteristics. They will also monitor the upcoming regional guidance and adjust their recommendations as needed.</w:t>
      </w:r>
    </w:p>
    <w:p w:rsidR="002E043F" w:rsidRPr="002E043F" w:rsidRDefault="002E043F" w:rsidP="002E043F">
      <w:pPr>
        <w:pStyle w:val="ListParagraph"/>
        <w:numPr>
          <w:ilvl w:val="0"/>
          <w:numId w:val="4"/>
        </w:numPr>
      </w:pPr>
      <w:r w:rsidRPr="002E043F">
        <w:t>The team will revisit the discussion about the degree of overlap later in the document.</w:t>
      </w:r>
    </w:p>
    <w:p w:rsidR="002E043F" w:rsidRPr="002E043F" w:rsidRDefault="002E043F" w:rsidP="002E043F">
      <w:pPr>
        <w:pStyle w:val="ListParagraph"/>
        <w:numPr>
          <w:ilvl w:val="0"/>
          <w:numId w:val="4"/>
        </w:numPr>
      </w:pPr>
      <w:r w:rsidRPr="002E043F">
        <w:t xml:space="preserve">Lisa will send Megan the updated version of the document with </w:t>
      </w:r>
      <w:r>
        <w:t>today’s edits.</w:t>
      </w:r>
    </w:p>
    <w:p w:rsidR="002E043F" w:rsidRPr="002E043F" w:rsidRDefault="002E043F" w:rsidP="002E043F">
      <w:pPr>
        <w:pStyle w:val="ListParagraph"/>
        <w:numPr>
          <w:ilvl w:val="0"/>
          <w:numId w:val="4"/>
        </w:numPr>
      </w:pPr>
      <w:r w:rsidRPr="002E043F">
        <w:t>Megan will follow up with the modeling team about creating a map for the next meeting that illustrates the modified territory approach.</w:t>
      </w:r>
    </w:p>
    <w:p w:rsidR="002E043F" w:rsidRPr="002E043F" w:rsidRDefault="002E043F" w:rsidP="002E043F"/>
    <w:sectPr w:rsidR="002E043F" w:rsidRPr="002E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520"/>
    <w:multiLevelType w:val="hybridMultilevel"/>
    <w:tmpl w:val="0D94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E6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B616C"/>
    <w:multiLevelType w:val="hybridMultilevel"/>
    <w:tmpl w:val="8072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1C5"/>
    <w:multiLevelType w:val="hybridMultilevel"/>
    <w:tmpl w:val="378E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0021"/>
    <w:multiLevelType w:val="hybridMultilevel"/>
    <w:tmpl w:val="B1C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2329">
    <w:abstractNumId w:val="3"/>
  </w:num>
  <w:num w:numId="2" w16cid:durableId="614866632">
    <w:abstractNumId w:val="1"/>
  </w:num>
  <w:num w:numId="3" w16cid:durableId="603266586">
    <w:abstractNumId w:val="0"/>
  </w:num>
  <w:num w:numId="4" w16cid:durableId="56853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99"/>
    <w:rsid w:val="002E043F"/>
    <w:rsid w:val="002F0A29"/>
    <w:rsid w:val="00323A04"/>
    <w:rsid w:val="003919DF"/>
    <w:rsid w:val="00643A99"/>
    <w:rsid w:val="00C96CA3"/>
    <w:rsid w:val="00E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5414B"/>
  <w15:chartTrackingRefBased/>
  <w15:docId w15:val="{ABA74855-24AC-4141-83E5-ED16F6E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Lucke</dc:creator>
  <cp:keywords/>
  <dc:description/>
  <cp:lastModifiedBy>Lisa Lucke</cp:lastModifiedBy>
  <cp:revision>3</cp:revision>
  <dcterms:created xsi:type="dcterms:W3CDTF">2024-03-11T21:56:00Z</dcterms:created>
  <dcterms:modified xsi:type="dcterms:W3CDTF">2024-04-19T20:08:00Z</dcterms:modified>
</cp:coreProperties>
</file>