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A0600" w14:textId="77777777" w:rsidR="00510473" w:rsidRPr="00510473" w:rsidRDefault="00510473" w:rsidP="00510473">
      <w:pPr>
        <w:spacing w:after="0" w:line="240" w:lineRule="auto"/>
        <w:rPr>
          <w:rFonts w:ascii="Calibri Light" w:eastAsia="Times New Roman" w:hAnsi="Calibri Light" w:cs="Calibri Light"/>
          <w:kern w:val="0"/>
          <w:sz w:val="40"/>
          <w:szCs w:val="40"/>
          <w14:ligatures w14:val="none"/>
        </w:rPr>
      </w:pPr>
      <w:r w:rsidRPr="00510473">
        <w:rPr>
          <w:rFonts w:ascii="Calibri Light" w:eastAsia="Times New Roman" w:hAnsi="Calibri Light" w:cs="Calibri Light"/>
          <w:kern w:val="0"/>
          <w:sz w:val="40"/>
          <w:szCs w:val="40"/>
          <w14:ligatures w14:val="none"/>
        </w:rPr>
        <w:t>ACCG February Monitoring Meeting</w:t>
      </w:r>
    </w:p>
    <w:p w14:paraId="7F753697" w14:textId="77777777" w:rsidR="00510473" w:rsidRPr="00510473" w:rsidRDefault="00510473" w:rsidP="00510473">
      <w:pPr>
        <w:spacing w:after="0" w:line="240" w:lineRule="auto"/>
        <w:rPr>
          <w:rFonts w:ascii="Calibri" w:eastAsia="Times New Roman" w:hAnsi="Calibri" w:cs="Calibri"/>
          <w:color w:val="767676"/>
          <w:kern w:val="0"/>
          <w:sz w:val="20"/>
          <w:szCs w:val="20"/>
          <w14:ligatures w14:val="none"/>
        </w:rPr>
      </w:pPr>
      <w:r w:rsidRPr="00510473">
        <w:rPr>
          <w:rFonts w:ascii="Calibri" w:eastAsia="Times New Roman" w:hAnsi="Calibri" w:cs="Calibri"/>
          <w:color w:val="767676"/>
          <w:kern w:val="0"/>
          <w:sz w:val="20"/>
          <w:szCs w:val="20"/>
          <w14:ligatures w14:val="none"/>
        </w:rPr>
        <w:t>Tuesday, February 13, 2024</w:t>
      </w:r>
    </w:p>
    <w:p w14:paraId="4EBC4427" w14:textId="77777777" w:rsidR="00510473" w:rsidRPr="00510473" w:rsidRDefault="00510473" w:rsidP="00510473">
      <w:pPr>
        <w:spacing w:after="0" w:line="240" w:lineRule="auto"/>
        <w:rPr>
          <w:rFonts w:ascii="Calibri" w:eastAsia="Times New Roman" w:hAnsi="Calibri" w:cs="Calibri"/>
          <w:color w:val="767676"/>
          <w:kern w:val="0"/>
          <w:sz w:val="20"/>
          <w:szCs w:val="20"/>
          <w14:ligatures w14:val="none"/>
        </w:rPr>
      </w:pPr>
      <w:r w:rsidRPr="00510473">
        <w:rPr>
          <w:rFonts w:ascii="Calibri" w:eastAsia="Times New Roman" w:hAnsi="Calibri" w:cs="Calibri"/>
          <w:color w:val="767676"/>
          <w:kern w:val="0"/>
          <w:sz w:val="20"/>
          <w:szCs w:val="20"/>
          <w14:ligatures w14:val="none"/>
        </w:rPr>
        <w:t>2:54 PM</w:t>
      </w:r>
    </w:p>
    <w:p w14:paraId="278F6B67" w14:textId="77777777" w:rsidR="00510473" w:rsidRPr="00510473" w:rsidRDefault="00510473" w:rsidP="00510473">
      <w:pPr>
        <w:spacing w:after="0" w:line="240" w:lineRule="auto"/>
        <w:rPr>
          <w:rFonts w:ascii="Calibri" w:eastAsia="Times New Roman" w:hAnsi="Calibri" w:cs="Calibri"/>
          <w:kern w:val="0"/>
          <w14:ligatures w14:val="none"/>
        </w:rPr>
      </w:pPr>
      <w:r w:rsidRPr="00510473">
        <w:rPr>
          <w:rFonts w:ascii="Calibri" w:eastAsia="Times New Roman" w:hAnsi="Calibri" w:cs="Calibri"/>
          <w:kern w:val="0"/>
          <w14:ligatures w14:val="none"/>
        </w:rPr>
        <w:t xml:space="preserve">Attendees: Megan </w:t>
      </w:r>
      <w:proofErr w:type="spellStart"/>
      <w:r w:rsidRPr="00510473">
        <w:rPr>
          <w:rFonts w:ascii="Calibri" w:eastAsia="Times New Roman" w:hAnsi="Calibri" w:cs="Calibri"/>
          <w:kern w:val="0"/>
          <w14:ligatures w14:val="none"/>
        </w:rPr>
        <w:t>Layhee</w:t>
      </w:r>
      <w:proofErr w:type="spellEnd"/>
      <w:r w:rsidRPr="00510473">
        <w:rPr>
          <w:rFonts w:ascii="Calibri" w:eastAsia="Times New Roman" w:hAnsi="Calibri" w:cs="Calibri"/>
          <w:kern w:val="0"/>
          <w14:ligatures w14:val="none"/>
        </w:rPr>
        <w:t xml:space="preserve">, Chuck </w:t>
      </w:r>
      <w:proofErr w:type="spellStart"/>
      <w:r w:rsidRPr="00510473">
        <w:rPr>
          <w:rFonts w:ascii="Calibri" w:eastAsia="Times New Roman" w:hAnsi="Calibri" w:cs="Calibri"/>
          <w:kern w:val="0"/>
          <w14:ligatures w14:val="none"/>
        </w:rPr>
        <w:t>Loffland</w:t>
      </w:r>
      <w:proofErr w:type="spellEnd"/>
      <w:r w:rsidRPr="00510473">
        <w:rPr>
          <w:rFonts w:ascii="Calibri" w:eastAsia="Times New Roman" w:hAnsi="Calibri" w:cs="Calibri"/>
          <w:kern w:val="0"/>
          <w14:ligatures w14:val="none"/>
        </w:rPr>
        <w:t xml:space="preserve">, Zac Croyle, Becky Estes, Linda </w:t>
      </w:r>
      <w:proofErr w:type="spellStart"/>
      <w:r w:rsidRPr="00510473">
        <w:rPr>
          <w:rFonts w:ascii="Calibri" w:eastAsia="Times New Roman" w:hAnsi="Calibri" w:cs="Calibri"/>
          <w:kern w:val="0"/>
          <w14:ligatures w14:val="none"/>
        </w:rPr>
        <w:t>Diesem</w:t>
      </w:r>
      <w:proofErr w:type="spellEnd"/>
    </w:p>
    <w:p w14:paraId="44182316" w14:textId="77777777" w:rsidR="00510473" w:rsidRPr="00510473" w:rsidRDefault="00510473" w:rsidP="00510473">
      <w:pPr>
        <w:spacing w:after="0" w:line="240" w:lineRule="auto"/>
        <w:rPr>
          <w:rFonts w:ascii="Calibri" w:eastAsia="Times New Roman" w:hAnsi="Calibri" w:cs="Calibri"/>
          <w:kern w:val="0"/>
          <w14:ligatures w14:val="none"/>
        </w:rPr>
      </w:pPr>
      <w:proofErr w:type="spellStart"/>
      <w:r w:rsidRPr="00510473">
        <w:rPr>
          <w:rFonts w:ascii="Calibri" w:eastAsia="Times New Roman" w:hAnsi="Calibri" w:cs="Calibri"/>
          <w:kern w:val="0"/>
          <w14:ligatures w14:val="none"/>
        </w:rPr>
        <w:t>Stephaine</w:t>
      </w:r>
      <w:proofErr w:type="spellEnd"/>
      <w:r w:rsidRPr="00510473">
        <w:rPr>
          <w:rFonts w:ascii="Calibri" w:eastAsia="Times New Roman" w:hAnsi="Calibri" w:cs="Calibri"/>
          <w:kern w:val="0"/>
          <w14:ligatures w14:val="none"/>
        </w:rPr>
        <w:t xml:space="preserve"> </w:t>
      </w:r>
      <w:proofErr w:type="spellStart"/>
      <w:r w:rsidRPr="00510473">
        <w:rPr>
          <w:rFonts w:ascii="Calibri" w:eastAsia="Times New Roman" w:hAnsi="Calibri" w:cs="Calibri"/>
          <w:kern w:val="0"/>
          <w14:ligatures w14:val="none"/>
        </w:rPr>
        <w:t>Coppeto</w:t>
      </w:r>
      <w:proofErr w:type="spellEnd"/>
      <w:r w:rsidRPr="00510473">
        <w:rPr>
          <w:rFonts w:ascii="Calibri" w:eastAsia="Times New Roman" w:hAnsi="Calibri" w:cs="Calibri"/>
          <w:kern w:val="0"/>
          <w14:ligatures w14:val="none"/>
        </w:rPr>
        <w:t xml:space="preserve"> (guest)</w:t>
      </w:r>
    </w:p>
    <w:p w14:paraId="16EAA8A8" w14:textId="77777777" w:rsidR="00510473" w:rsidRDefault="00510473" w:rsidP="00510473">
      <w:pPr>
        <w:spacing w:after="0" w:line="240" w:lineRule="auto"/>
        <w:rPr>
          <w:rFonts w:ascii="Calibri" w:eastAsia="Times New Roman" w:hAnsi="Calibri" w:cs="Calibri"/>
          <w:b/>
          <w:bCs/>
          <w:color w:val="000000"/>
          <w:kern w:val="0"/>
          <w:sz w:val="24"/>
          <w:szCs w:val="24"/>
          <w14:ligatures w14:val="none"/>
        </w:rPr>
      </w:pPr>
    </w:p>
    <w:p w14:paraId="6D06E692" w14:textId="7D85F3E6" w:rsidR="00510473" w:rsidRPr="00510473" w:rsidRDefault="00510473" w:rsidP="00510473">
      <w:pPr>
        <w:spacing w:after="0" w:line="240" w:lineRule="auto"/>
        <w:rPr>
          <w:rFonts w:ascii="Calibri" w:eastAsia="Times New Roman" w:hAnsi="Calibri" w:cs="Calibri"/>
          <w:color w:val="000000"/>
          <w:kern w:val="0"/>
          <w:sz w:val="24"/>
          <w:szCs w:val="24"/>
          <w14:ligatures w14:val="none"/>
        </w:rPr>
      </w:pPr>
      <w:r w:rsidRPr="00510473">
        <w:rPr>
          <w:rFonts w:ascii="Calibri" w:eastAsia="Times New Roman" w:hAnsi="Calibri" w:cs="Calibri"/>
          <w:b/>
          <w:bCs/>
          <w:color w:val="000000"/>
          <w:kern w:val="0"/>
          <w:sz w:val="24"/>
          <w:szCs w:val="24"/>
          <w14:ligatures w14:val="none"/>
        </w:rPr>
        <w:t>MEETING MATERIALS</w:t>
      </w:r>
    </w:p>
    <w:p w14:paraId="3CC8583D" w14:textId="28CC9B1F" w:rsidR="00510473" w:rsidRDefault="00510473" w:rsidP="00510473">
      <w:pPr>
        <w:spacing w:after="0" w:line="240" w:lineRule="auto"/>
        <w:rPr>
          <w:rFonts w:ascii="Calibri" w:eastAsia="Times New Roman" w:hAnsi="Calibri" w:cs="Calibri"/>
          <w:color w:val="000000"/>
          <w:kern w:val="0"/>
          <w:sz w:val="24"/>
          <w:szCs w:val="24"/>
          <w14:ligatures w14:val="none"/>
        </w:rPr>
      </w:pPr>
      <w:r w:rsidRPr="00510473">
        <w:rPr>
          <w:rFonts w:ascii="Calibri" w:eastAsia="Times New Roman" w:hAnsi="Calibri" w:cs="Calibri"/>
          <w:color w:val="000000"/>
          <w:kern w:val="0"/>
          <w:sz w:val="24"/>
          <w:szCs w:val="24"/>
          <w14:ligatures w14:val="none"/>
        </w:rPr>
        <w:t xml:space="preserve">All materials </w:t>
      </w:r>
      <w:r w:rsidR="00365914">
        <w:rPr>
          <w:rFonts w:ascii="Calibri" w:eastAsia="Times New Roman" w:hAnsi="Calibri" w:cs="Calibri"/>
          <w:color w:val="000000"/>
          <w:kern w:val="0"/>
          <w:sz w:val="24"/>
          <w:szCs w:val="24"/>
          <w14:ligatures w14:val="none"/>
        </w:rPr>
        <w:t xml:space="preserve">including the meeting recordings </w:t>
      </w:r>
      <w:r w:rsidRPr="00510473">
        <w:rPr>
          <w:rFonts w:ascii="Calibri" w:eastAsia="Times New Roman" w:hAnsi="Calibri" w:cs="Calibri"/>
          <w:color w:val="000000"/>
          <w:kern w:val="0"/>
          <w:sz w:val="24"/>
          <w:szCs w:val="24"/>
          <w14:ligatures w14:val="none"/>
        </w:rPr>
        <w:t xml:space="preserve">are stored on box. If you need help finding something let Becky know. Box link:  </w:t>
      </w:r>
      <w:hyperlink r:id="rId5" w:history="1">
        <w:r w:rsidRPr="00510473">
          <w:rPr>
            <w:rFonts w:ascii="Calibri" w:eastAsia="Times New Roman" w:hAnsi="Calibri" w:cs="Calibri"/>
            <w:color w:val="0000FF"/>
            <w:kern w:val="0"/>
            <w:sz w:val="24"/>
            <w:szCs w:val="24"/>
            <w:u w:val="single"/>
            <w14:ligatures w14:val="none"/>
          </w:rPr>
          <w:t>https://usfs.box.com/s/u8kn1rzklivkdfpcpaw89csrsul6caug</w:t>
        </w:r>
      </w:hyperlink>
      <w:r w:rsidR="00365914">
        <w:rPr>
          <w:rFonts w:ascii="Calibri" w:eastAsia="Times New Roman" w:hAnsi="Calibri" w:cs="Calibri"/>
          <w:color w:val="000000"/>
          <w:kern w:val="0"/>
          <w:sz w:val="24"/>
          <w:szCs w:val="24"/>
          <w14:ligatures w14:val="none"/>
        </w:rPr>
        <w:t xml:space="preserve"> </w:t>
      </w:r>
    </w:p>
    <w:p w14:paraId="2C938773" w14:textId="77777777" w:rsidR="00510473" w:rsidRDefault="00510473" w:rsidP="00510473">
      <w:pPr>
        <w:spacing w:after="0" w:line="240" w:lineRule="auto"/>
        <w:rPr>
          <w:rFonts w:ascii="Calibri" w:eastAsia="Times New Roman" w:hAnsi="Calibri" w:cs="Calibri"/>
          <w:color w:val="000000"/>
          <w:kern w:val="0"/>
          <w:sz w:val="24"/>
          <w:szCs w:val="24"/>
          <w14:ligatures w14:val="none"/>
        </w:rPr>
      </w:pPr>
    </w:p>
    <w:p w14:paraId="0EA1EB3B" w14:textId="32C1FDD6" w:rsidR="00510473" w:rsidRPr="00510473" w:rsidRDefault="00510473" w:rsidP="00510473">
      <w:pPr>
        <w:spacing w:after="0" w:line="240" w:lineRule="auto"/>
        <w:rPr>
          <w:rFonts w:ascii="Calibri" w:eastAsia="Times New Roman" w:hAnsi="Calibri" w:cs="Calibri"/>
          <w:color w:val="000000"/>
          <w:kern w:val="0"/>
          <w:sz w:val="24"/>
          <w:szCs w:val="24"/>
          <w14:ligatures w14:val="none"/>
        </w:rPr>
      </w:pPr>
      <w:r w:rsidRPr="00510473">
        <w:rPr>
          <w:rFonts w:ascii="Calibri" w:eastAsia="Times New Roman" w:hAnsi="Calibri" w:cs="Calibri"/>
          <w:b/>
          <w:bCs/>
          <w:color w:val="000000"/>
          <w:kern w:val="0"/>
          <w:sz w:val="24"/>
          <w:szCs w:val="24"/>
          <w14:ligatures w14:val="none"/>
        </w:rPr>
        <w:t xml:space="preserve">MEETING </w:t>
      </w:r>
      <w:r>
        <w:rPr>
          <w:rFonts w:ascii="Calibri" w:eastAsia="Times New Roman" w:hAnsi="Calibri" w:cs="Calibri"/>
          <w:b/>
          <w:bCs/>
          <w:color w:val="000000"/>
          <w:kern w:val="0"/>
          <w:sz w:val="24"/>
          <w:szCs w:val="24"/>
          <w14:ligatures w14:val="none"/>
        </w:rPr>
        <w:t>AGENDA</w:t>
      </w:r>
    </w:p>
    <w:p w14:paraId="6CEDF6E5" w14:textId="77777777" w:rsidR="00510473" w:rsidRPr="00510473" w:rsidRDefault="00510473" w:rsidP="00510473">
      <w:pPr>
        <w:spacing w:after="0" w:line="240" w:lineRule="auto"/>
        <w:rPr>
          <w:rFonts w:ascii="Calibri" w:eastAsia="Times New Roman" w:hAnsi="Calibri" w:cs="Calibri"/>
          <w:color w:val="000000"/>
          <w:kern w:val="0"/>
          <w:sz w:val="24"/>
          <w:szCs w:val="24"/>
          <w14:ligatures w14:val="none"/>
        </w:rPr>
      </w:pPr>
      <w:r w:rsidRPr="00510473">
        <w:rPr>
          <w:rFonts w:ascii="Calibri" w:eastAsia="Times New Roman" w:hAnsi="Calibri" w:cs="Calibri"/>
          <w:color w:val="000000"/>
          <w:kern w:val="0"/>
          <w:sz w:val="24"/>
          <w:szCs w:val="24"/>
          <w14:ligatures w14:val="none"/>
        </w:rPr>
        <w:t> </w:t>
      </w:r>
    </w:p>
    <w:tbl>
      <w:tblPr>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1070"/>
        <w:gridCol w:w="6030"/>
        <w:gridCol w:w="1530"/>
      </w:tblGrid>
      <w:tr w:rsidR="00510473" w:rsidRPr="00510473" w14:paraId="7BFA29D7" w14:textId="77777777" w:rsidTr="00510473">
        <w:tc>
          <w:tcPr>
            <w:tcW w:w="1070" w:type="dxa"/>
            <w:tcBorders>
              <w:top w:val="single" w:sz="8" w:space="0" w:color="A3A3A3"/>
              <w:left w:val="single" w:sz="8" w:space="0" w:color="A3A3A3"/>
              <w:bottom w:val="single" w:sz="8" w:space="0" w:color="A3A3A3"/>
              <w:right w:val="single" w:sz="8" w:space="0" w:color="A3A3A3"/>
            </w:tcBorders>
            <w:shd w:val="clear" w:color="auto" w:fill="000000"/>
            <w:tcMar>
              <w:top w:w="80" w:type="dxa"/>
              <w:left w:w="80" w:type="dxa"/>
              <w:bottom w:w="80" w:type="dxa"/>
              <w:right w:w="80" w:type="dxa"/>
            </w:tcMar>
            <w:hideMark/>
          </w:tcPr>
          <w:p w14:paraId="0025AE20" w14:textId="77777777" w:rsidR="00510473" w:rsidRPr="00510473" w:rsidRDefault="00510473" w:rsidP="00510473">
            <w:pPr>
              <w:spacing w:after="0" w:line="240" w:lineRule="auto"/>
              <w:jc w:val="center"/>
              <w:rPr>
                <w:rFonts w:ascii="Calibri" w:eastAsia="Times New Roman" w:hAnsi="Calibri" w:cs="Calibri"/>
                <w:color w:val="FFFFFF"/>
                <w:kern w:val="0"/>
                <w:sz w:val="24"/>
                <w:szCs w:val="24"/>
                <w14:ligatures w14:val="none"/>
              </w:rPr>
            </w:pPr>
            <w:r w:rsidRPr="00510473">
              <w:rPr>
                <w:rFonts w:ascii="Calibri" w:eastAsia="Times New Roman" w:hAnsi="Calibri" w:cs="Calibri"/>
                <w:b/>
                <w:bCs/>
                <w:color w:val="FFFFFF"/>
                <w:kern w:val="0"/>
                <w:sz w:val="24"/>
                <w:szCs w:val="24"/>
                <w14:ligatures w14:val="none"/>
              </w:rPr>
              <w:t>TIME</w:t>
            </w:r>
          </w:p>
        </w:tc>
        <w:tc>
          <w:tcPr>
            <w:tcW w:w="6030" w:type="dxa"/>
            <w:tcBorders>
              <w:top w:val="single" w:sz="8" w:space="0" w:color="A3A3A3"/>
              <w:left w:val="single" w:sz="8" w:space="0" w:color="A3A3A3"/>
              <w:bottom w:val="single" w:sz="8" w:space="0" w:color="A3A3A3"/>
              <w:right w:val="single" w:sz="8" w:space="0" w:color="A3A3A3"/>
            </w:tcBorders>
            <w:shd w:val="clear" w:color="auto" w:fill="000000"/>
            <w:tcMar>
              <w:top w:w="80" w:type="dxa"/>
              <w:left w:w="80" w:type="dxa"/>
              <w:bottom w:w="80" w:type="dxa"/>
              <w:right w:w="80" w:type="dxa"/>
            </w:tcMar>
            <w:hideMark/>
          </w:tcPr>
          <w:p w14:paraId="4095A9B6" w14:textId="3517CACC" w:rsidR="00510473" w:rsidRPr="00510473" w:rsidRDefault="00510473" w:rsidP="00510473">
            <w:pPr>
              <w:spacing w:after="0" w:line="240" w:lineRule="auto"/>
              <w:jc w:val="center"/>
              <w:rPr>
                <w:rFonts w:ascii="Calibri" w:eastAsia="Times New Roman" w:hAnsi="Calibri" w:cs="Calibri"/>
                <w:b/>
                <w:bCs/>
                <w:kern w:val="0"/>
                <w14:ligatures w14:val="none"/>
              </w:rPr>
            </w:pPr>
            <w:r w:rsidRPr="00510473">
              <w:rPr>
                <w:rFonts w:ascii="Calibri" w:eastAsia="Times New Roman" w:hAnsi="Calibri" w:cs="Calibri"/>
                <w:b/>
                <w:bCs/>
                <w:kern w:val="0"/>
                <w14:ligatures w14:val="none"/>
              </w:rPr>
              <w:t>AGENDA ITEM</w:t>
            </w:r>
          </w:p>
        </w:tc>
        <w:tc>
          <w:tcPr>
            <w:tcW w:w="1530" w:type="dxa"/>
            <w:tcBorders>
              <w:top w:val="single" w:sz="8" w:space="0" w:color="A3A3A3"/>
              <w:left w:val="single" w:sz="8" w:space="0" w:color="A3A3A3"/>
              <w:bottom w:val="single" w:sz="8" w:space="0" w:color="A3A3A3"/>
              <w:right w:val="single" w:sz="8" w:space="0" w:color="A3A3A3"/>
            </w:tcBorders>
            <w:shd w:val="clear" w:color="auto" w:fill="000000"/>
            <w:tcMar>
              <w:top w:w="80" w:type="dxa"/>
              <w:left w:w="80" w:type="dxa"/>
              <w:bottom w:w="80" w:type="dxa"/>
              <w:right w:w="80" w:type="dxa"/>
            </w:tcMar>
            <w:hideMark/>
          </w:tcPr>
          <w:p w14:paraId="17DC5D76" w14:textId="4ED795E6" w:rsidR="00510473" w:rsidRPr="00510473" w:rsidRDefault="00510473" w:rsidP="00510473">
            <w:pPr>
              <w:spacing w:after="0" w:line="240" w:lineRule="auto"/>
              <w:jc w:val="center"/>
              <w:rPr>
                <w:rFonts w:ascii="Calibri" w:eastAsia="Times New Roman" w:hAnsi="Calibri" w:cs="Calibri"/>
                <w:b/>
                <w:bCs/>
                <w:kern w:val="0"/>
                <w14:ligatures w14:val="none"/>
              </w:rPr>
            </w:pPr>
            <w:r w:rsidRPr="00510473">
              <w:rPr>
                <w:rFonts w:ascii="Calibri" w:eastAsia="Times New Roman" w:hAnsi="Calibri" w:cs="Calibri"/>
                <w:b/>
                <w:bCs/>
                <w:kern w:val="0"/>
                <w14:ligatures w14:val="none"/>
              </w:rPr>
              <w:t>PRESENTER(S)</w:t>
            </w:r>
          </w:p>
        </w:tc>
      </w:tr>
      <w:tr w:rsidR="00510473" w:rsidRPr="00510473" w14:paraId="725A7166" w14:textId="77777777" w:rsidTr="00510473">
        <w:tc>
          <w:tcPr>
            <w:tcW w:w="10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24233A" w14:textId="77777777" w:rsidR="00510473" w:rsidRPr="00510473" w:rsidRDefault="00510473" w:rsidP="00510473">
            <w:pPr>
              <w:spacing w:after="0" w:line="240" w:lineRule="auto"/>
              <w:jc w:val="center"/>
              <w:rPr>
                <w:rFonts w:ascii="Calibri" w:eastAsia="Times New Roman" w:hAnsi="Calibri" w:cs="Calibri"/>
                <w:color w:val="000000"/>
                <w:kern w:val="0"/>
                <w:sz w:val="24"/>
                <w:szCs w:val="24"/>
                <w14:ligatures w14:val="none"/>
              </w:rPr>
            </w:pPr>
            <w:r w:rsidRPr="00510473">
              <w:rPr>
                <w:rFonts w:ascii="Calibri" w:eastAsia="Times New Roman" w:hAnsi="Calibri" w:cs="Calibri"/>
                <w:color w:val="000000"/>
                <w:kern w:val="0"/>
                <w:sz w:val="24"/>
                <w:szCs w:val="24"/>
                <w14:ligatures w14:val="none"/>
              </w:rPr>
              <w:t>9:00</w:t>
            </w:r>
          </w:p>
        </w:tc>
        <w:tc>
          <w:tcPr>
            <w:tcW w:w="60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68474E" w14:textId="77777777" w:rsidR="00510473" w:rsidRPr="00510473" w:rsidRDefault="00510473" w:rsidP="00510473">
            <w:pPr>
              <w:spacing w:after="0" w:line="240" w:lineRule="auto"/>
              <w:ind w:left="720"/>
              <w:rPr>
                <w:rFonts w:ascii="Calibri" w:eastAsia="Times New Roman" w:hAnsi="Calibri" w:cs="Calibri"/>
                <w:color w:val="000000"/>
                <w:kern w:val="0"/>
                <w:sz w:val="24"/>
                <w:szCs w:val="24"/>
                <w14:ligatures w14:val="none"/>
              </w:rPr>
            </w:pPr>
            <w:r w:rsidRPr="00510473">
              <w:rPr>
                <w:rFonts w:ascii="Calibri" w:eastAsia="Times New Roman" w:hAnsi="Calibri" w:cs="Calibri"/>
                <w:b/>
                <w:bCs/>
                <w:color w:val="000000"/>
                <w:kern w:val="0"/>
                <w:sz w:val="24"/>
                <w:szCs w:val="24"/>
                <w14:ligatures w14:val="none"/>
              </w:rPr>
              <w:t>Introductions/Ice Breaker/Agenda Review</w:t>
            </w:r>
          </w:p>
          <w:p w14:paraId="4B845001" w14:textId="77777777" w:rsidR="00510473" w:rsidRPr="00510473" w:rsidRDefault="00510473" w:rsidP="00510473">
            <w:pPr>
              <w:numPr>
                <w:ilvl w:val="1"/>
                <w:numId w:val="14"/>
              </w:numPr>
              <w:spacing w:after="0" w:line="240" w:lineRule="auto"/>
              <w:textAlignment w:val="center"/>
              <w:rPr>
                <w:rFonts w:ascii="Times New Roman" w:eastAsia="Times New Roman" w:hAnsi="Times New Roman" w:cs="Times New Roman"/>
                <w:kern w:val="0"/>
                <w:sz w:val="24"/>
                <w:szCs w:val="24"/>
                <w14:ligatures w14:val="none"/>
              </w:rPr>
            </w:pPr>
            <w:r w:rsidRPr="00510473">
              <w:rPr>
                <w:rFonts w:ascii="Calibri" w:eastAsia="Times New Roman" w:hAnsi="Calibri" w:cs="Calibri"/>
                <w:i/>
                <w:iCs/>
                <w:color w:val="000000"/>
                <w:kern w:val="0"/>
                <w:sz w:val="24"/>
                <w:szCs w:val="24"/>
                <w14:ligatures w14:val="none"/>
              </w:rPr>
              <w:t>Identify note taker</w:t>
            </w:r>
          </w:p>
          <w:p w14:paraId="2DFE19F2" w14:textId="77777777" w:rsidR="00510473" w:rsidRPr="00510473" w:rsidRDefault="00510473" w:rsidP="00510473">
            <w:pPr>
              <w:numPr>
                <w:ilvl w:val="1"/>
                <w:numId w:val="14"/>
              </w:numPr>
              <w:spacing w:after="0" w:line="240" w:lineRule="auto"/>
              <w:textAlignment w:val="center"/>
              <w:rPr>
                <w:rFonts w:ascii="Times New Roman" w:eastAsia="Times New Roman" w:hAnsi="Times New Roman" w:cs="Times New Roman"/>
                <w:kern w:val="0"/>
                <w:sz w:val="24"/>
                <w:szCs w:val="24"/>
                <w14:ligatures w14:val="none"/>
              </w:rPr>
            </w:pPr>
            <w:r w:rsidRPr="00510473">
              <w:rPr>
                <w:rFonts w:ascii="Calibri" w:eastAsia="Times New Roman" w:hAnsi="Calibri" w:cs="Calibri"/>
                <w:color w:val="000000"/>
                <w:kern w:val="0"/>
                <w:sz w:val="24"/>
                <w:szCs w:val="24"/>
                <w14:ligatures w14:val="none"/>
              </w:rPr>
              <w:t>Review agenda – any additional topics for today</w:t>
            </w:r>
          </w:p>
          <w:p w14:paraId="08361BC1" w14:textId="77777777" w:rsidR="00510473" w:rsidRPr="00510473" w:rsidRDefault="00510473" w:rsidP="00510473">
            <w:pPr>
              <w:numPr>
                <w:ilvl w:val="1"/>
                <w:numId w:val="14"/>
              </w:numPr>
              <w:spacing w:after="0" w:line="240" w:lineRule="auto"/>
              <w:textAlignment w:val="center"/>
              <w:rPr>
                <w:rFonts w:ascii="Times New Roman" w:eastAsia="Times New Roman" w:hAnsi="Times New Roman" w:cs="Times New Roman"/>
                <w:kern w:val="0"/>
                <w:sz w:val="24"/>
                <w:szCs w:val="24"/>
                <w14:ligatures w14:val="none"/>
              </w:rPr>
            </w:pPr>
            <w:r w:rsidRPr="00510473">
              <w:rPr>
                <w:rFonts w:ascii="Calibri" w:eastAsia="Times New Roman" w:hAnsi="Calibri" w:cs="Calibri"/>
                <w:color w:val="000000"/>
                <w:kern w:val="0"/>
                <w:sz w:val="24"/>
                <w:szCs w:val="24"/>
                <w14:ligatures w14:val="none"/>
              </w:rPr>
              <w:t>Record meetings – would this be helpful</w:t>
            </w:r>
          </w:p>
          <w:p w14:paraId="1ED36F7E" w14:textId="77777777" w:rsidR="00510473" w:rsidRPr="00510473" w:rsidRDefault="00510473" w:rsidP="00510473">
            <w:pPr>
              <w:numPr>
                <w:ilvl w:val="1"/>
                <w:numId w:val="14"/>
              </w:numPr>
              <w:spacing w:after="0" w:line="240" w:lineRule="auto"/>
              <w:textAlignment w:val="center"/>
              <w:rPr>
                <w:rFonts w:ascii="Times New Roman" w:eastAsia="Times New Roman" w:hAnsi="Times New Roman" w:cs="Times New Roman"/>
                <w:kern w:val="0"/>
                <w:sz w:val="24"/>
                <w:szCs w:val="24"/>
                <w14:ligatures w14:val="none"/>
              </w:rPr>
            </w:pPr>
            <w:r w:rsidRPr="00510473">
              <w:rPr>
                <w:rFonts w:ascii="Calibri" w:eastAsia="Times New Roman" w:hAnsi="Calibri" w:cs="Calibri"/>
                <w:color w:val="000000"/>
                <w:kern w:val="0"/>
                <w:sz w:val="24"/>
                <w:szCs w:val="24"/>
                <w14:ligatures w14:val="none"/>
              </w:rPr>
              <w:t>Next meeting – March 13 2024</w:t>
            </w:r>
          </w:p>
        </w:tc>
        <w:tc>
          <w:tcPr>
            <w:tcW w:w="1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BD1EFD" w14:textId="77777777" w:rsidR="00510473" w:rsidRPr="00510473" w:rsidRDefault="00510473" w:rsidP="00510473">
            <w:pPr>
              <w:spacing w:after="0" w:line="240" w:lineRule="auto"/>
              <w:jc w:val="center"/>
              <w:rPr>
                <w:rFonts w:ascii="Calibri" w:eastAsia="Times New Roman" w:hAnsi="Calibri" w:cs="Calibri"/>
                <w:color w:val="000000"/>
                <w:kern w:val="0"/>
                <w:sz w:val="24"/>
                <w:szCs w:val="24"/>
                <w14:ligatures w14:val="none"/>
              </w:rPr>
            </w:pPr>
            <w:r w:rsidRPr="00510473">
              <w:rPr>
                <w:rFonts w:ascii="Calibri" w:eastAsia="Times New Roman" w:hAnsi="Calibri" w:cs="Calibri"/>
                <w:b/>
                <w:bCs/>
                <w:color w:val="000000"/>
                <w:kern w:val="0"/>
                <w:sz w:val="24"/>
                <w:szCs w:val="24"/>
                <w14:ligatures w14:val="none"/>
              </w:rPr>
              <w:t>All</w:t>
            </w:r>
          </w:p>
        </w:tc>
      </w:tr>
      <w:tr w:rsidR="00510473" w:rsidRPr="00510473" w14:paraId="06329814" w14:textId="77777777" w:rsidTr="00510473">
        <w:tc>
          <w:tcPr>
            <w:tcW w:w="10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BD5DAE" w14:textId="77777777" w:rsidR="00510473" w:rsidRPr="00510473" w:rsidRDefault="00510473" w:rsidP="00510473">
            <w:pPr>
              <w:spacing w:after="0" w:line="240" w:lineRule="auto"/>
              <w:jc w:val="center"/>
              <w:rPr>
                <w:rFonts w:ascii="Calibri" w:eastAsia="Times New Roman" w:hAnsi="Calibri" w:cs="Calibri"/>
                <w:color w:val="000000"/>
                <w:kern w:val="0"/>
                <w:sz w:val="24"/>
                <w:szCs w:val="24"/>
                <w14:ligatures w14:val="none"/>
              </w:rPr>
            </w:pPr>
            <w:r w:rsidRPr="00510473">
              <w:rPr>
                <w:rFonts w:ascii="Calibri" w:eastAsia="Times New Roman" w:hAnsi="Calibri" w:cs="Calibri"/>
                <w:color w:val="000000"/>
                <w:kern w:val="0"/>
                <w:sz w:val="24"/>
                <w:szCs w:val="24"/>
                <w14:ligatures w14:val="none"/>
              </w:rPr>
              <w:t>9:15</w:t>
            </w:r>
          </w:p>
        </w:tc>
        <w:tc>
          <w:tcPr>
            <w:tcW w:w="60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BF9263" w14:textId="77777777" w:rsidR="00510473" w:rsidRPr="00510473" w:rsidRDefault="00510473" w:rsidP="00510473">
            <w:pPr>
              <w:spacing w:after="0" w:line="240" w:lineRule="auto"/>
              <w:ind w:left="720"/>
              <w:rPr>
                <w:rFonts w:ascii="Calibri" w:eastAsia="Times New Roman" w:hAnsi="Calibri" w:cs="Calibri"/>
                <w:color w:val="000000"/>
                <w:kern w:val="0"/>
                <w14:ligatures w14:val="none"/>
              </w:rPr>
            </w:pPr>
            <w:r w:rsidRPr="00510473">
              <w:rPr>
                <w:rFonts w:ascii="Calibri" w:eastAsia="Times New Roman" w:hAnsi="Calibri" w:cs="Calibri"/>
                <w:b/>
                <w:bCs/>
                <w:color w:val="000000"/>
                <w:kern w:val="0"/>
                <w14:ligatures w14:val="none"/>
              </w:rPr>
              <w:t>R5 Forest Service Broader-scale Monitoring Plan &amp; CNRA Monitoring</w:t>
            </w:r>
          </w:p>
          <w:p w14:paraId="215F9FF5" w14:textId="77777777" w:rsidR="00510473" w:rsidRPr="00510473" w:rsidRDefault="00510473" w:rsidP="00510473">
            <w:pPr>
              <w:numPr>
                <w:ilvl w:val="1"/>
                <w:numId w:val="15"/>
              </w:numPr>
              <w:spacing w:after="0" w:line="240" w:lineRule="auto"/>
              <w:textAlignment w:val="center"/>
              <w:rPr>
                <w:rFonts w:ascii="Times New Roman" w:eastAsia="Times New Roman" w:hAnsi="Times New Roman" w:cs="Times New Roman"/>
                <w:kern w:val="0"/>
                <w:sz w:val="24"/>
                <w:szCs w:val="24"/>
                <w14:ligatures w14:val="none"/>
              </w:rPr>
            </w:pPr>
            <w:r w:rsidRPr="00510473">
              <w:rPr>
                <w:rFonts w:ascii="Calibri" w:eastAsia="Times New Roman" w:hAnsi="Calibri" w:cs="Calibri"/>
                <w:color w:val="000000"/>
                <w:kern w:val="0"/>
                <w:sz w:val="24"/>
                <w:szCs w:val="24"/>
                <w14:ligatures w14:val="none"/>
              </w:rPr>
              <w:t>Overview of the Forest Service Broader Scale Monitoring Plan</w:t>
            </w:r>
          </w:p>
          <w:p w14:paraId="6C88321F" w14:textId="77777777" w:rsidR="00510473" w:rsidRPr="00510473" w:rsidRDefault="00510473" w:rsidP="00510473">
            <w:pPr>
              <w:numPr>
                <w:ilvl w:val="1"/>
                <w:numId w:val="15"/>
              </w:numPr>
              <w:spacing w:after="0" w:line="240" w:lineRule="auto"/>
              <w:textAlignment w:val="center"/>
              <w:rPr>
                <w:rFonts w:ascii="Times New Roman" w:eastAsia="Times New Roman" w:hAnsi="Times New Roman" w:cs="Times New Roman"/>
                <w:kern w:val="0"/>
                <w:sz w:val="24"/>
                <w:szCs w:val="24"/>
                <w14:ligatures w14:val="none"/>
              </w:rPr>
            </w:pPr>
            <w:r w:rsidRPr="00510473">
              <w:rPr>
                <w:rFonts w:ascii="Calibri" w:eastAsia="Times New Roman" w:hAnsi="Calibri" w:cs="Calibri"/>
                <w:color w:val="000000"/>
                <w:kern w:val="0"/>
                <w:sz w:val="24"/>
                <w:szCs w:val="24"/>
                <w14:ligatures w14:val="none"/>
              </w:rPr>
              <w:t>Overview of CNRA Monitoring</w:t>
            </w:r>
          </w:p>
          <w:p w14:paraId="3FF7D156" w14:textId="77777777" w:rsidR="00510473" w:rsidRPr="00510473" w:rsidRDefault="00510473" w:rsidP="00510473">
            <w:pPr>
              <w:numPr>
                <w:ilvl w:val="1"/>
                <w:numId w:val="15"/>
              </w:numPr>
              <w:spacing w:after="0" w:line="240" w:lineRule="auto"/>
              <w:textAlignment w:val="center"/>
              <w:rPr>
                <w:rFonts w:ascii="Times New Roman" w:eastAsia="Times New Roman" w:hAnsi="Times New Roman" w:cs="Times New Roman"/>
                <w:kern w:val="0"/>
                <w:sz w:val="24"/>
                <w:szCs w:val="24"/>
                <w14:ligatures w14:val="none"/>
              </w:rPr>
            </w:pPr>
            <w:r w:rsidRPr="00510473">
              <w:rPr>
                <w:rFonts w:ascii="Calibri" w:eastAsia="Times New Roman" w:hAnsi="Calibri" w:cs="Calibri"/>
                <w:color w:val="000000"/>
                <w:kern w:val="0"/>
                <w:sz w:val="24"/>
                <w:szCs w:val="24"/>
                <w14:ligatures w14:val="none"/>
              </w:rPr>
              <w:t>How can we utilize these efforts to support our monitoring planning?</w:t>
            </w:r>
          </w:p>
        </w:tc>
        <w:tc>
          <w:tcPr>
            <w:tcW w:w="1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A215FF" w14:textId="77777777" w:rsidR="00510473" w:rsidRPr="00510473" w:rsidRDefault="00510473" w:rsidP="00510473">
            <w:pPr>
              <w:spacing w:after="0" w:line="240" w:lineRule="auto"/>
              <w:jc w:val="center"/>
              <w:rPr>
                <w:rFonts w:ascii="Calibri" w:eastAsia="Times New Roman" w:hAnsi="Calibri" w:cs="Calibri"/>
                <w:color w:val="000000"/>
                <w:kern w:val="0"/>
                <w:sz w:val="24"/>
                <w:szCs w:val="24"/>
                <w14:ligatures w14:val="none"/>
              </w:rPr>
            </w:pPr>
            <w:r w:rsidRPr="00510473">
              <w:rPr>
                <w:rFonts w:ascii="Calibri" w:eastAsia="Times New Roman" w:hAnsi="Calibri" w:cs="Calibri"/>
                <w:b/>
                <w:bCs/>
                <w:color w:val="000000"/>
                <w:kern w:val="0"/>
                <w:sz w:val="24"/>
                <w:szCs w:val="24"/>
                <w14:ligatures w14:val="none"/>
              </w:rPr>
              <w:t xml:space="preserve">Stephanie </w:t>
            </w:r>
            <w:proofErr w:type="spellStart"/>
            <w:r w:rsidRPr="00510473">
              <w:rPr>
                <w:rFonts w:ascii="Calibri" w:eastAsia="Times New Roman" w:hAnsi="Calibri" w:cs="Calibri"/>
                <w:b/>
                <w:bCs/>
                <w:color w:val="000000"/>
                <w:kern w:val="0"/>
                <w:sz w:val="24"/>
                <w:szCs w:val="24"/>
                <w14:ligatures w14:val="none"/>
              </w:rPr>
              <w:t>Coppeto</w:t>
            </w:r>
            <w:proofErr w:type="spellEnd"/>
            <w:r w:rsidRPr="00510473">
              <w:rPr>
                <w:rFonts w:ascii="Calibri" w:eastAsia="Times New Roman" w:hAnsi="Calibri" w:cs="Calibri"/>
                <w:b/>
                <w:bCs/>
                <w:color w:val="000000"/>
                <w:kern w:val="0"/>
                <w:sz w:val="24"/>
                <w:szCs w:val="24"/>
                <w14:ligatures w14:val="none"/>
              </w:rPr>
              <w:t>, Regional Monitoring Coordinator</w:t>
            </w:r>
          </w:p>
        </w:tc>
      </w:tr>
      <w:tr w:rsidR="00510473" w:rsidRPr="00510473" w14:paraId="335606CB" w14:textId="77777777" w:rsidTr="00510473">
        <w:tc>
          <w:tcPr>
            <w:tcW w:w="10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00F2D5" w14:textId="77777777" w:rsidR="00510473" w:rsidRPr="00510473" w:rsidRDefault="00510473" w:rsidP="00510473">
            <w:pPr>
              <w:spacing w:after="0" w:line="240" w:lineRule="auto"/>
              <w:jc w:val="center"/>
              <w:rPr>
                <w:rFonts w:ascii="Calibri" w:eastAsia="Times New Roman" w:hAnsi="Calibri" w:cs="Calibri"/>
                <w:color w:val="000000"/>
                <w:kern w:val="0"/>
                <w:sz w:val="24"/>
                <w:szCs w:val="24"/>
                <w14:ligatures w14:val="none"/>
              </w:rPr>
            </w:pPr>
            <w:r w:rsidRPr="00510473">
              <w:rPr>
                <w:rFonts w:ascii="Calibri" w:eastAsia="Times New Roman" w:hAnsi="Calibri" w:cs="Calibri"/>
                <w:color w:val="000000"/>
                <w:kern w:val="0"/>
                <w:sz w:val="24"/>
                <w:szCs w:val="24"/>
                <w14:ligatures w14:val="none"/>
              </w:rPr>
              <w:t>9:45</w:t>
            </w:r>
          </w:p>
        </w:tc>
        <w:tc>
          <w:tcPr>
            <w:tcW w:w="60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70BEBA" w14:textId="77777777" w:rsidR="00510473" w:rsidRPr="00510473" w:rsidRDefault="00510473" w:rsidP="00510473">
            <w:pPr>
              <w:spacing w:after="0" w:line="240" w:lineRule="auto"/>
              <w:ind w:left="720"/>
              <w:rPr>
                <w:rFonts w:ascii="Calibri" w:eastAsia="Times New Roman" w:hAnsi="Calibri" w:cs="Calibri"/>
                <w:color w:val="000000"/>
                <w:kern w:val="0"/>
                <w:sz w:val="24"/>
                <w:szCs w:val="24"/>
                <w14:ligatures w14:val="none"/>
              </w:rPr>
            </w:pPr>
            <w:r w:rsidRPr="00510473">
              <w:rPr>
                <w:rFonts w:ascii="Calibri" w:eastAsia="Times New Roman" w:hAnsi="Calibri" w:cs="Calibri"/>
                <w:b/>
                <w:bCs/>
                <w:color w:val="000000"/>
                <w:kern w:val="0"/>
                <w:sz w:val="24"/>
                <w:szCs w:val="24"/>
                <w14:ligatures w14:val="none"/>
              </w:rPr>
              <w:t>Phase I and II Monitoring</w:t>
            </w:r>
          </w:p>
          <w:p w14:paraId="3151CE3F" w14:textId="77777777" w:rsidR="00510473" w:rsidRPr="00510473" w:rsidRDefault="00510473" w:rsidP="00510473">
            <w:pPr>
              <w:numPr>
                <w:ilvl w:val="1"/>
                <w:numId w:val="16"/>
              </w:numPr>
              <w:spacing w:after="0" w:line="240" w:lineRule="auto"/>
              <w:textAlignment w:val="center"/>
              <w:rPr>
                <w:rFonts w:ascii="Times New Roman" w:eastAsia="Times New Roman" w:hAnsi="Times New Roman" w:cs="Times New Roman"/>
                <w:kern w:val="0"/>
                <w:sz w:val="24"/>
                <w:szCs w:val="24"/>
                <w14:ligatures w14:val="none"/>
              </w:rPr>
            </w:pPr>
            <w:r w:rsidRPr="00510473">
              <w:rPr>
                <w:rFonts w:ascii="Calibri" w:eastAsia="Times New Roman" w:hAnsi="Calibri" w:cs="Calibri"/>
                <w:color w:val="000000"/>
                <w:kern w:val="0"/>
                <w:sz w:val="24"/>
                <w:szCs w:val="24"/>
                <w14:ligatures w14:val="none"/>
              </w:rPr>
              <w:t>Updates on monitoring efforts</w:t>
            </w:r>
          </w:p>
          <w:p w14:paraId="2A621736" w14:textId="77777777" w:rsidR="00510473" w:rsidRPr="00510473" w:rsidRDefault="00510473" w:rsidP="00510473">
            <w:pPr>
              <w:numPr>
                <w:ilvl w:val="2"/>
                <w:numId w:val="16"/>
              </w:numPr>
              <w:spacing w:after="0" w:line="240" w:lineRule="auto"/>
              <w:textAlignment w:val="center"/>
              <w:rPr>
                <w:rFonts w:ascii="Times New Roman" w:eastAsia="Times New Roman" w:hAnsi="Times New Roman" w:cs="Times New Roman"/>
                <w:kern w:val="0"/>
                <w:sz w:val="24"/>
                <w:szCs w:val="24"/>
                <w14:ligatures w14:val="none"/>
              </w:rPr>
            </w:pPr>
            <w:r w:rsidRPr="00510473">
              <w:rPr>
                <w:rFonts w:ascii="Calibri" w:eastAsia="Times New Roman" w:hAnsi="Calibri" w:cs="Calibri"/>
                <w:color w:val="000000"/>
                <w:kern w:val="0"/>
                <w:sz w:val="24"/>
                <w:szCs w:val="24"/>
                <w14:ligatures w14:val="none"/>
              </w:rPr>
              <w:t xml:space="preserve">Draft FPP monitoring program and draft monitoring scope of work (attached in email and on Box here ( </w:t>
            </w:r>
            <w:hyperlink r:id="rId6" w:history="1">
              <w:r w:rsidRPr="00510473">
                <w:rPr>
                  <w:rFonts w:ascii="Calibri" w:eastAsia="Times New Roman" w:hAnsi="Calibri" w:cs="Calibri"/>
                  <w:color w:val="0000FF"/>
                  <w:kern w:val="0"/>
                  <w:sz w:val="24"/>
                  <w:szCs w:val="24"/>
                  <w:u w:val="single"/>
                  <w14:ligatures w14:val="none"/>
                </w:rPr>
                <w:t>https://usfs.box.com/s/5b73jea65ex36u3ie2aq75p157p062x2</w:t>
              </w:r>
            </w:hyperlink>
            <w:r w:rsidRPr="00510473">
              <w:rPr>
                <w:rFonts w:ascii="Calibri" w:eastAsia="Times New Roman" w:hAnsi="Calibri" w:cs="Calibri"/>
                <w:color w:val="000000"/>
                <w:kern w:val="0"/>
                <w:sz w:val="24"/>
                <w:szCs w:val="24"/>
                <w14:ligatures w14:val="none"/>
              </w:rPr>
              <w:t>)</w:t>
            </w:r>
          </w:p>
          <w:p w14:paraId="102141AB" w14:textId="77777777" w:rsidR="00510473" w:rsidRPr="00510473" w:rsidRDefault="00510473" w:rsidP="00510473">
            <w:pPr>
              <w:numPr>
                <w:ilvl w:val="2"/>
                <w:numId w:val="16"/>
              </w:numPr>
              <w:spacing w:after="0" w:line="240" w:lineRule="auto"/>
              <w:textAlignment w:val="center"/>
              <w:rPr>
                <w:rFonts w:ascii="Times New Roman" w:eastAsia="Times New Roman" w:hAnsi="Times New Roman" w:cs="Times New Roman"/>
                <w:kern w:val="0"/>
                <w:sz w:val="24"/>
                <w:szCs w:val="24"/>
                <w14:ligatures w14:val="none"/>
              </w:rPr>
            </w:pPr>
            <w:r w:rsidRPr="00510473">
              <w:rPr>
                <w:rFonts w:ascii="Calibri" w:eastAsia="Times New Roman" w:hAnsi="Calibri" w:cs="Calibri"/>
                <w:color w:val="000000"/>
                <w:kern w:val="0"/>
                <w14:ligatures w14:val="none"/>
              </w:rPr>
              <w:t>CAL FIRE Forest Health Research Grant Pre-Proposal</w:t>
            </w:r>
          </w:p>
          <w:p w14:paraId="66E108CC" w14:textId="77777777" w:rsidR="00510473" w:rsidRPr="00510473" w:rsidRDefault="00510473" w:rsidP="00510473">
            <w:pPr>
              <w:numPr>
                <w:ilvl w:val="2"/>
                <w:numId w:val="16"/>
              </w:numPr>
              <w:spacing w:after="0" w:line="240" w:lineRule="auto"/>
              <w:textAlignment w:val="center"/>
              <w:rPr>
                <w:rFonts w:ascii="Times New Roman" w:eastAsia="Times New Roman" w:hAnsi="Times New Roman" w:cs="Times New Roman"/>
                <w:kern w:val="0"/>
                <w:sz w:val="24"/>
                <w:szCs w:val="24"/>
                <w14:ligatures w14:val="none"/>
              </w:rPr>
            </w:pPr>
            <w:r w:rsidRPr="00510473">
              <w:rPr>
                <w:rFonts w:ascii="Calibri" w:eastAsia="Times New Roman" w:hAnsi="Calibri" w:cs="Calibri"/>
                <w:color w:val="000000"/>
                <w:kern w:val="0"/>
                <w14:ligatures w14:val="none"/>
              </w:rPr>
              <w:t>Other Updates or Next Steps</w:t>
            </w:r>
          </w:p>
        </w:tc>
        <w:tc>
          <w:tcPr>
            <w:tcW w:w="1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EDA815" w14:textId="77777777" w:rsidR="00510473" w:rsidRPr="00510473" w:rsidRDefault="00510473" w:rsidP="00510473">
            <w:pPr>
              <w:spacing w:after="0" w:line="240" w:lineRule="auto"/>
              <w:jc w:val="center"/>
              <w:rPr>
                <w:rFonts w:ascii="Calibri" w:eastAsia="Times New Roman" w:hAnsi="Calibri" w:cs="Calibri"/>
                <w:color w:val="000000"/>
                <w:kern w:val="0"/>
                <w:sz w:val="24"/>
                <w:szCs w:val="24"/>
                <w14:ligatures w14:val="none"/>
              </w:rPr>
            </w:pPr>
            <w:r w:rsidRPr="00510473">
              <w:rPr>
                <w:rFonts w:ascii="Calibri" w:eastAsia="Times New Roman" w:hAnsi="Calibri" w:cs="Calibri"/>
                <w:b/>
                <w:bCs/>
                <w:color w:val="000000"/>
                <w:kern w:val="0"/>
                <w:sz w:val="24"/>
                <w:szCs w:val="24"/>
                <w14:ligatures w14:val="none"/>
              </w:rPr>
              <w:t>Megan and Richard</w:t>
            </w:r>
          </w:p>
        </w:tc>
      </w:tr>
      <w:tr w:rsidR="00510473" w:rsidRPr="00510473" w14:paraId="6CBFBDF0" w14:textId="77777777" w:rsidTr="00510473">
        <w:tc>
          <w:tcPr>
            <w:tcW w:w="10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4F796F" w14:textId="77777777" w:rsidR="00510473" w:rsidRPr="00510473" w:rsidRDefault="00510473" w:rsidP="00510473">
            <w:pPr>
              <w:spacing w:after="0" w:line="240" w:lineRule="auto"/>
              <w:jc w:val="center"/>
              <w:rPr>
                <w:rFonts w:ascii="Calibri" w:eastAsia="Times New Roman" w:hAnsi="Calibri" w:cs="Calibri"/>
                <w:color w:val="000000"/>
                <w:kern w:val="0"/>
                <w:sz w:val="24"/>
                <w:szCs w:val="24"/>
                <w14:ligatures w14:val="none"/>
              </w:rPr>
            </w:pPr>
            <w:r w:rsidRPr="00510473">
              <w:rPr>
                <w:rFonts w:ascii="Calibri" w:eastAsia="Times New Roman" w:hAnsi="Calibri" w:cs="Calibri"/>
                <w:color w:val="000000"/>
                <w:kern w:val="0"/>
                <w:sz w:val="24"/>
                <w:szCs w:val="24"/>
                <w14:ligatures w14:val="none"/>
              </w:rPr>
              <w:t>10:00</w:t>
            </w:r>
          </w:p>
        </w:tc>
        <w:tc>
          <w:tcPr>
            <w:tcW w:w="60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F24914" w14:textId="77777777" w:rsidR="00510473" w:rsidRPr="00510473" w:rsidRDefault="00510473" w:rsidP="00510473">
            <w:pPr>
              <w:spacing w:after="0" w:line="240" w:lineRule="auto"/>
              <w:ind w:left="720"/>
              <w:rPr>
                <w:rFonts w:ascii="Calibri" w:eastAsia="Times New Roman" w:hAnsi="Calibri" w:cs="Calibri"/>
                <w:color w:val="000000"/>
                <w:kern w:val="0"/>
                <w:sz w:val="24"/>
                <w:szCs w:val="24"/>
                <w14:ligatures w14:val="none"/>
              </w:rPr>
            </w:pPr>
            <w:r w:rsidRPr="00510473">
              <w:rPr>
                <w:rFonts w:ascii="Calibri" w:eastAsia="Times New Roman" w:hAnsi="Calibri" w:cs="Calibri"/>
                <w:b/>
                <w:bCs/>
                <w:color w:val="000000"/>
                <w:kern w:val="0"/>
                <w:sz w:val="24"/>
                <w:szCs w:val="24"/>
                <w14:ligatures w14:val="none"/>
              </w:rPr>
              <w:t>Review Monitoring Guidance</w:t>
            </w:r>
          </w:p>
          <w:p w14:paraId="36EA4F1F" w14:textId="77777777" w:rsidR="00510473" w:rsidRPr="00510473" w:rsidRDefault="00510473" w:rsidP="00510473">
            <w:pPr>
              <w:numPr>
                <w:ilvl w:val="1"/>
                <w:numId w:val="17"/>
              </w:numPr>
              <w:spacing w:after="0" w:line="240" w:lineRule="auto"/>
              <w:textAlignment w:val="center"/>
              <w:rPr>
                <w:rFonts w:ascii="Times New Roman" w:eastAsia="Times New Roman" w:hAnsi="Times New Roman" w:cs="Times New Roman"/>
                <w:kern w:val="0"/>
                <w:sz w:val="24"/>
                <w:szCs w:val="24"/>
                <w14:ligatures w14:val="none"/>
              </w:rPr>
            </w:pPr>
            <w:r w:rsidRPr="00510473">
              <w:rPr>
                <w:rFonts w:ascii="Calibri" w:eastAsia="Times New Roman" w:hAnsi="Calibri" w:cs="Calibri"/>
                <w:color w:val="000000"/>
                <w:kern w:val="0"/>
                <w:sz w:val="24"/>
                <w:szCs w:val="24"/>
                <w14:ligatures w14:val="none"/>
              </w:rPr>
              <w:t xml:space="preserve">Review ACCG monitoring plan ( </w:t>
            </w:r>
            <w:hyperlink r:id="rId7" w:history="1">
              <w:r w:rsidRPr="00510473">
                <w:rPr>
                  <w:rFonts w:ascii="Calibri" w:eastAsia="Times New Roman" w:hAnsi="Calibri" w:cs="Calibri"/>
                  <w:color w:val="0000FF"/>
                  <w:kern w:val="0"/>
                  <w:sz w:val="24"/>
                  <w:szCs w:val="24"/>
                  <w:u w:val="single"/>
                  <w14:ligatures w14:val="none"/>
                </w:rPr>
                <w:t>https://acconsensus.org/wp-content/uploads/2015/08/01_Cornerstone_Monitoring_Strategy_Final.pdf)&amp;</w:t>
              </w:r>
            </w:hyperlink>
            <w:r w:rsidRPr="00510473">
              <w:rPr>
                <w:rFonts w:ascii="Calibri" w:eastAsia="Times New Roman" w:hAnsi="Calibri" w:cs="Calibri"/>
                <w:color w:val="000000"/>
                <w:kern w:val="0"/>
                <w:sz w:val="24"/>
                <w:szCs w:val="24"/>
                <w14:ligatures w14:val="none"/>
              </w:rPr>
              <w:t xml:space="preserve"> CFLR </w:t>
            </w:r>
            <w:r w:rsidRPr="00510473">
              <w:rPr>
                <w:rFonts w:ascii="Calibri" w:eastAsia="Times New Roman" w:hAnsi="Calibri" w:cs="Calibri"/>
                <w:color w:val="000000"/>
                <w:kern w:val="0"/>
                <w:sz w:val="24"/>
                <w:szCs w:val="24"/>
                <w14:ligatures w14:val="none"/>
              </w:rPr>
              <w:lastRenderedPageBreak/>
              <w:t xml:space="preserve">monitoring guidance ( </w:t>
            </w:r>
            <w:hyperlink r:id="rId8" w:history="1">
              <w:r w:rsidRPr="00510473">
                <w:rPr>
                  <w:rFonts w:ascii="Calibri" w:eastAsia="Times New Roman" w:hAnsi="Calibri" w:cs="Calibri"/>
                  <w:color w:val="0000FF"/>
                  <w:kern w:val="0"/>
                  <w:sz w:val="24"/>
                  <w:szCs w:val="24"/>
                  <w:u w:val="single"/>
                  <w14:ligatures w14:val="none"/>
                </w:rPr>
                <w:t>https://www.fs.usda.gov/restoration/documents/cflrp/CMS-Fact-Sheet-final-20221013.pdf</w:t>
              </w:r>
            </w:hyperlink>
            <w:r w:rsidRPr="00510473">
              <w:rPr>
                <w:rFonts w:ascii="Calibri" w:eastAsia="Times New Roman" w:hAnsi="Calibri" w:cs="Calibri"/>
                <w:color w:val="000000"/>
                <w:kern w:val="0"/>
                <w:sz w:val="24"/>
                <w:szCs w:val="24"/>
                <w14:ligatures w14:val="none"/>
              </w:rPr>
              <w:t xml:space="preserve"> &amp; </w:t>
            </w:r>
            <w:hyperlink r:id="rId9" w:history="1">
              <w:r w:rsidRPr="00510473">
                <w:rPr>
                  <w:rFonts w:ascii="Calibri" w:eastAsia="Times New Roman" w:hAnsi="Calibri" w:cs="Calibri"/>
                  <w:color w:val="0000FF"/>
                  <w:kern w:val="0"/>
                  <w:sz w:val="24"/>
                  <w:szCs w:val="24"/>
                  <w:u w:val="single"/>
                  <w14:ligatures w14:val="none"/>
                </w:rPr>
                <w:t>https://www.fs.usda.gov/restoration/documents/cflrp/CFLRP_monitoring_questions_core_indicators_20201214.pdf</w:t>
              </w:r>
            </w:hyperlink>
            <w:r w:rsidRPr="00510473">
              <w:rPr>
                <w:rFonts w:ascii="Calibri" w:eastAsia="Times New Roman" w:hAnsi="Calibri" w:cs="Calibri"/>
                <w:color w:val="000000"/>
                <w:kern w:val="0"/>
                <w:sz w:val="24"/>
                <w:szCs w:val="24"/>
                <w14:ligatures w14:val="none"/>
              </w:rPr>
              <w:t>)</w:t>
            </w:r>
          </w:p>
        </w:tc>
        <w:tc>
          <w:tcPr>
            <w:tcW w:w="1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E88193" w14:textId="77777777" w:rsidR="00510473" w:rsidRPr="00510473" w:rsidRDefault="00510473" w:rsidP="00510473">
            <w:pPr>
              <w:spacing w:after="0" w:line="240" w:lineRule="auto"/>
              <w:jc w:val="center"/>
              <w:rPr>
                <w:rFonts w:ascii="Calibri" w:eastAsia="Times New Roman" w:hAnsi="Calibri" w:cs="Calibri"/>
                <w:color w:val="000000"/>
                <w:kern w:val="0"/>
                <w:sz w:val="24"/>
                <w:szCs w:val="24"/>
                <w14:ligatures w14:val="none"/>
              </w:rPr>
            </w:pPr>
            <w:r w:rsidRPr="00510473">
              <w:rPr>
                <w:rFonts w:ascii="Calibri" w:eastAsia="Times New Roman" w:hAnsi="Calibri" w:cs="Calibri"/>
                <w:b/>
                <w:bCs/>
                <w:color w:val="000000"/>
                <w:kern w:val="0"/>
                <w:sz w:val="24"/>
                <w:szCs w:val="24"/>
                <w14:ligatures w14:val="none"/>
              </w:rPr>
              <w:lastRenderedPageBreak/>
              <w:t>All</w:t>
            </w:r>
          </w:p>
        </w:tc>
      </w:tr>
      <w:tr w:rsidR="00510473" w:rsidRPr="00510473" w14:paraId="5569A2AF" w14:textId="77777777" w:rsidTr="00510473">
        <w:tc>
          <w:tcPr>
            <w:tcW w:w="10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E6A2B7" w14:textId="77777777" w:rsidR="00510473" w:rsidRPr="00510473" w:rsidRDefault="00510473" w:rsidP="00510473">
            <w:pPr>
              <w:spacing w:after="0" w:line="240" w:lineRule="auto"/>
              <w:jc w:val="center"/>
              <w:rPr>
                <w:rFonts w:ascii="Calibri" w:eastAsia="Times New Roman" w:hAnsi="Calibri" w:cs="Calibri"/>
                <w:color w:val="000000"/>
                <w:kern w:val="0"/>
                <w:sz w:val="24"/>
                <w:szCs w:val="24"/>
                <w14:ligatures w14:val="none"/>
              </w:rPr>
            </w:pPr>
            <w:r w:rsidRPr="00510473">
              <w:rPr>
                <w:rFonts w:ascii="Calibri" w:eastAsia="Times New Roman" w:hAnsi="Calibri" w:cs="Calibri"/>
                <w:color w:val="000000"/>
                <w:kern w:val="0"/>
                <w:sz w:val="24"/>
                <w:szCs w:val="24"/>
                <w14:ligatures w14:val="none"/>
              </w:rPr>
              <w:t>10:45</w:t>
            </w:r>
          </w:p>
        </w:tc>
        <w:tc>
          <w:tcPr>
            <w:tcW w:w="60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FD0A24" w14:textId="77777777" w:rsidR="00510473" w:rsidRPr="00510473" w:rsidRDefault="00510473" w:rsidP="00510473">
            <w:pPr>
              <w:spacing w:after="0" w:line="240" w:lineRule="auto"/>
              <w:ind w:left="720"/>
              <w:rPr>
                <w:rFonts w:ascii="Calibri" w:eastAsia="Times New Roman" w:hAnsi="Calibri" w:cs="Calibri"/>
                <w:color w:val="000000"/>
                <w:kern w:val="0"/>
                <w:sz w:val="24"/>
                <w:szCs w:val="24"/>
                <w14:ligatures w14:val="none"/>
              </w:rPr>
            </w:pPr>
            <w:r w:rsidRPr="00510473">
              <w:rPr>
                <w:rFonts w:ascii="Calibri" w:eastAsia="Times New Roman" w:hAnsi="Calibri" w:cs="Calibri"/>
                <w:b/>
                <w:bCs/>
                <w:color w:val="000000"/>
                <w:kern w:val="0"/>
                <w:sz w:val="24"/>
                <w:szCs w:val="24"/>
                <w14:ligatures w14:val="none"/>
              </w:rPr>
              <w:t>Meeting Maintenance</w:t>
            </w:r>
          </w:p>
          <w:p w14:paraId="6A7AE1BD" w14:textId="77777777" w:rsidR="00510473" w:rsidRPr="00510473" w:rsidRDefault="00510473" w:rsidP="00510473">
            <w:pPr>
              <w:numPr>
                <w:ilvl w:val="1"/>
                <w:numId w:val="18"/>
              </w:numPr>
              <w:spacing w:after="0" w:line="240" w:lineRule="auto"/>
              <w:textAlignment w:val="center"/>
              <w:rPr>
                <w:rFonts w:ascii="Times New Roman" w:eastAsia="Times New Roman" w:hAnsi="Times New Roman" w:cs="Times New Roman"/>
                <w:kern w:val="0"/>
                <w:sz w:val="24"/>
                <w:szCs w:val="24"/>
                <w14:ligatures w14:val="none"/>
              </w:rPr>
            </w:pPr>
            <w:r w:rsidRPr="00510473">
              <w:rPr>
                <w:rFonts w:ascii="Calibri" w:eastAsia="Times New Roman" w:hAnsi="Calibri" w:cs="Calibri"/>
                <w:color w:val="000000"/>
                <w:kern w:val="0"/>
                <w:sz w:val="24"/>
                <w:szCs w:val="24"/>
                <w14:ligatures w14:val="none"/>
              </w:rPr>
              <w:t>In person meeting: Topics to discuss in person (brainstorming), timing and location</w:t>
            </w:r>
          </w:p>
          <w:p w14:paraId="073307A0" w14:textId="77777777" w:rsidR="00510473" w:rsidRPr="00510473" w:rsidRDefault="00510473" w:rsidP="00510473">
            <w:pPr>
              <w:numPr>
                <w:ilvl w:val="1"/>
                <w:numId w:val="18"/>
              </w:numPr>
              <w:spacing w:after="0" w:line="240" w:lineRule="auto"/>
              <w:textAlignment w:val="center"/>
              <w:rPr>
                <w:rFonts w:ascii="Times New Roman" w:eastAsia="Times New Roman" w:hAnsi="Times New Roman" w:cs="Times New Roman"/>
                <w:kern w:val="0"/>
                <w:sz w:val="24"/>
                <w:szCs w:val="24"/>
                <w14:ligatures w14:val="none"/>
              </w:rPr>
            </w:pPr>
            <w:r w:rsidRPr="00510473">
              <w:rPr>
                <w:rFonts w:ascii="Calibri" w:eastAsia="Times New Roman" w:hAnsi="Calibri" w:cs="Calibri"/>
                <w:color w:val="000000"/>
                <w:kern w:val="0"/>
                <w:sz w:val="24"/>
                <w:szCs w:val="24"/>
                <w14:ligatures w14:val="none"/>
              </w:rPr>
              <w:t>Review meeting membership</w:t>
            </w:r>
          </w:p>
        </w:tc>
        <w:tc>
          <w:tcPr>
            <w:tcW w:w="1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EDBC9C" w14:textId="77777777" w:rsidR="00510473" w:rsidRPr="00510473" w:rsidRDefault="00510473" w:rsidP="00510473">
            <w:pPr>
              <w:spacing w:after="0" w:line="240" w:lineRule="auto"/>
              <w:jc w:val="center"/>
              <w:rPr>
                <w:rFonts w:ascii="Calibri" w:eastAsia="Times New Roman" w:hAnsi="Calibri" w:cs="Calibri"/>
                <w:color w:val="000000"/>
                <w:kern w:val="0"/>
                <w:sz w:val="24"/>
                <w:szCs w:val="24"/>
                <w14:ligatures w14:val="none"/>
              </w:rPr>
            </w:pPr>
            <w:r w:rsidRPr="00510473">
              <w:rPr>
                <w:rFonts w:ascii="Calibri" w:eastAsia="Times New Roman" w:hAnsi="Calibri" w:cs="Calibri"/>
                <w:b/>
                <w:bCs/>
                <w:color w:val="000000"/>
                <w:kern w:val="0"/>
                <w:sz w:val="24"/>
                <w:szCs w:val="24"/>
                <w14:ligatures w14:val="none"/>
              </w:rPr>
              <w:t>Becky</w:t>
            </w:r>
          </w:p>
        </w:tc>
      </w:tr>
      <w:tr w:rsidR="00510473" w:rsidRPr="00510473" w14:paraId="4CF4D51D" w14:textId="77777777" w:rsidTr="00510473">
        <w:tc>
          <w:tcPr>
            <w:tcW w:w="10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92F0A2" w14:textId="77777777" w:rsidR="00510473" w:rsidRPr="00510473" w:rsidRDefault="00510473" w:rsidP="00510473">
            <w:pPr>
              <w:spacing w:after="0" w:line="240" w:lineRule="auto"/>
              <w:jc w:val="center"/>
              <w:rPr>
                <w:rFonts w:ascii="Calibri" w:eastAsia="Times New Roman" w:hAnsi="Calibri" w:cs="Calibri"/>
                <w:color w:val="000000"/>
                <w:kern w:val="0"/>
                <w:sz w:val="24"/>
                <w:szCs w:val="24"/>
                <w14:ligatures w14:val="none"/>
              </w:rPr>
            </w:pPr>
            <w:r w:rsidRPr="00510473">
              <w:rPr>
                <w:rFonts w:ascii="Calibri" w:eastAsia="Times New Roman" w:hAnsi="Calibri" w:cs="Calibri"/>
                <w:color w:val="000000"/>
                <w:kern w:val="0"/>
                <w:sz w:val="24"/>
                <w:szCs w:val="24"/>
                <w14:ligatures w14:val="none"/>
              </w:rPr>
              <w:t>10:50</w:t>
            </w:r>
          </w:p>
        </w:tc>
        <w:tc>
          <w:tcPr>
            <w:tcW w:w="60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026679F" w14:textId="77777777" w:rsidR="00510473" w:rsidRPr="00510473" w:rsidRDefault="00510473" w:rsidP="00510473">
            <w:pPr>
              <w:spacing w:after="0" w:line="240" w:lineRule="auto"/>
              <w:rPr>
                <w:rFonts w:ascii="Calibri" w:eastAsia="Times New Roman" w:hAnsi="Calibri" w:cs="Calibri"/>
                <w:color w:val="000000"/>
                <w:kern w:val="0"/>
                <w:sz w:val="24"/>
                <w:szCs w:val="24"/>
                <w14:ligatures w14:val="none"/>
              </w:rPr>
            </w:pPr>
            <w:r w:rsidRPr="00510473">
              <w:rPr>
                <w:rFonts w:ascii="Calibri" w:eastAsia="Times New Roman" w:hAnsi="Calibri" w:cs="Calibri"/>
                <w:b/>
                <w:bCs/>
                <w:color w:val="000000"/>
                <w:kern w:val="0"/>
                <w:sz w:val="24"/>
                <w:szCs w:val="24"/>
                <w14:ligatures w14:val="none"/>
              </w:rPr>
              <w:t>Task List, Round Robin, Closeout, Next Meeting</w:t>
            </w:r>
          </w:p>
        </w:tc>
        <w:tc>
          <w:tcPr>
            <w:tcW w:w="1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11F51A" w14:textId="77777777" w:rsidR="00510473" w:rsidRPr="00510473" w:rsidRDefault="00510473" w:rsidP="00510473">
            <w:pPr>
              <w:spacing w:after="0" w:line="240" w:lineRule="auto"/>
              <w:jc w:val="center"/>
              <w:rPr>
                <w:rFonts w:ascii="Calibri" w:eastAsia="Times New Roman" w:hAnsi="Calibri" w:cs="Calibri"/>
                <w:color w:val="000000"/>
                <w:kern w:val="0"/>
                <w:sz w:val="24"/>
                <w:szCs w:val="24"/>
                <w14:ligatures w14:val="none"/>
              </w:rPr>
            </w:pPr>
            <w:r w:rsidRPr="00510473">
              <w:rPr>
                <w:rFonts w:ascii="Calibri" w:eastAsia="Times New Roman" w:hAnsi="Calibri" w:cs="Calibri"/>
                <w:b/>
                <w:bCs/>
                <w:color w:val="000000"/>
                <w:kern w:val="0"/>
                <w:sz w:val="24"/>
                <w:szCs w:val="24"/>
                <w14:ligatures w14:val="none"/>
              </w:rPr>
              <w:t>All</w:t>
            </w:r>
          </w:p>
        </w:tc>
      </w:tr>
    </w:tbl>
    <w:p w14:paraId="191E17E5" w14:textId="77777777" w:rsidR="00510473" w:rsidRDefault="00510473" w:rsidP="00510473">
      <w:pPr>
        <w:spacing w:after="0" w:line="240" w:lineRule="auto"/>
        <w:rPr>
          <w:rFonts w:ascii="Calibri" w:eastAsia="Times New Roman" w:hAnsi="Calibri" w:cs="Calibri"/>
          <w:b/>
          <w:bCs/>
          <w:color w:val="000000"/>
          <w:kern w:val="0"/>
          <w14:ligatures w14:val="none"/>
        </w:rPr>
      </w:pPr>
    </w:p>
    <w:p w14:paraId="58690F20" w14:textId="77777777" w:rsidR="00510473" w:rsidRDefault="00510473" w:rsidP="00510473">
      <w:pPr>
        <w:spacing w:after="0" w:line="240" w:lineRule="auto"/>
        <w:rPr>
          <w:rFonts w:ascii="Calibri" w:eastAsia="Times New Roman" w:hAnsi="Calibri" w:cs="Calibri"/>
          <w:b/>
          <w:bCs/>
          <w:color w:val="000000"/>
          <w:kern w:val="0"/>
          <w14:ligatures w14:val="none"/>
        </w:rPr>
      </w:pPr>
    </w:p>
    <w:p w14:paraId="117611E1" w14:textId="77777777" w:rsidR="00510473" w:rsidRDefault="00510473" w:rsidP="00510473">
      <w:pPr>
        <w:spacing w:after="0" w:line="240" w:lineRule="auto"/>
        <w:rPr>
          <w:rFonts w:ascii="Calibri" w:eastAsia="Times New Roman" w:hAnsi="Calibri" w:cs="Calibri"/>
          <w:b/>
          <w:bCs/>
          <w:color w:val="000000"/>
          <w:kern w:val="0"/>
          <w14:ligatures w14:val="none"/>
        </w:rPr>
      </w:pPr>
    </w:p>
    <w:p w14:paraId="67A09E50" w14:textId="328773E6" w:rsidR="00510473" w:rsidRPr="00510473" w:rsidRDefault="00510473" w:rsidP="00510473">
      <w:pPr>
        <w:spacing w:after="0" w:line="240" w:lineRule="auto"/>
        <w:rPr>
          <w:rFonts w:ascii="Calibri" w:eastAsia="Times New Roman" w:hAnsi="Calibri" w:cs="Calibri"/>
          <w:color w:val="000000"/>
          <w:kern w:val="0"/>
          <w14:ligatures w14:val="none"/>
        </w:rPr>
      </w:pPr>
      <w:r w:rsidRPr="00510473">
        <w:rPr>
          <w:rFonts w:ascii="Calibri" w:eastAsia="Times New Roman" w:hAnsi="Calibri" w:cs="Calibri"/>
          <w:b/>
          <w:bCs/>
          <w:color w:val="000000"/>
          <w:kern w:val="0"/>
          <w14:ligatures w14:val="none"/>
        </w:rPr>
        <w:t>R5 Forest Service Broader-scale Monitoring Plan &amp; CNRA Monitoring</w:t>
      </w:r>
    </w:p>
    <w:p w14:paraId="39731419" w14:textId="77777777" w:rsidR="00510473" w:rsidRPr="00510473" w:rsidRDefault="00510473" w:rsidP="00510473">
      <w:pPr>
        <w:spacing w:after="0" w:line="240" w:lineRule="auto"/>
        <w:ind w:left="540"/>
        <w:rPr>
          <w:rFonts w:ascii="Calibri" w:eastAsia="Times New Roman" w:hAnsi="Calibri" w:cs="Calibri"/>
          <w:color w:val="000000"/>
          <w:kern w:val="0"/>
          <w:sz w:val="24"/>
          <w:szCs w:val="24"/>
          <w14:ligatures w14:val="none"/>
        </w:rPr>
      </w:pPr>
      <w:r w:rsidRPr="00510473">
        <w:rPr>
          <w:rFonts w:ascii="Calibri" w:eastAsia="Times New Roman" w:hAnsi="Calibri" w:cs="Calibri"/>
          <w:color w:val="000000"/>
          <w:kern w:val="0"/>
          <w:sz w:val="24"/>
          <w:szCs w:val="24"/>
          <w14:ligatures w14:val="none"/>
        </w:rPr>
        <w:t> </w:t>
      </w:r>
    </w:p>
    <w:p w14:paraId="6181D6F3" w14:textId="20F94845" w:rsidR="00510473" w:rsidRPr="002F4D58" w:rsidRDefault="00510473" w:rsidP="002F4D58">
      <w:pPr>
        <w:pStyle w:val="ListParagraph"/>
        <w:numPr>
          <w:ilvl w:val="0"/>
          <w:numId w:val="27"/>
        </w:numPr>
        <w:tabs>
          <w:tab w:val="clear" w:pos="720"/>
          <w:tab w:val="num" w:pos="540"/>
        </w:tabs>
        <w:spacing w:after="0" w:line="240" w:lineRule="auto"/>
        <w:ind w:left="450" w:hanging="450"/>
        <w:rPr>
          <w:rFonts w:ascii="Calibri" w:eastAsia="Times New Roman" w:hAnsi="Calibri" w:cs="Calibri"/>
          <w:color w:val="000000"/>
          <w:kern w:val="0"/>
          <w:sz w:val="24"/>
          <w:szCs w:val="24"/>
          <w14:ligatures w14:val="none"/>
        </w:rPr>
      </w:pPr>
      <w:r w:rsidRPr="002F4D58">
        <w:rPr>
          <w:rFonts w:ascii="Calibri" w:eastAsia="Times New Roman" w:hAnsi="Calibri" w:cs="Calibri"/>
          <w:color w:val="000000"/>
          <w:kern w:val="0"/>
          <w:sz w:val="24"/>
          <w:szCs w:val="24"/>
          <w14:ligatures w14:val="none"/>
        </w:rPr>
        <w:t xml:space="preserve">Region 5 </w:t>
      </w:r>
      <w:r w:rsidRPr="002F4D58">
        <w:rPr>
          <w:rFonts w:ascii="Calibri" w:eastAsia="Times New Roman" w:hAnsi="Calibri" w:cs="Calibri"/>
          <w:color w:val="000000"/>
          <w:kern w:val="0"/>
          <w:sz w:val="24"/>
          <w:szCs w:val="24"/>
          <w14:ligatures w14:val="none"/>
        </w:rPr>
        <w:t>ha</w:t>
      </w:r>
      <w:r w:rsidRPr="002F4D58">
        <w:rPr>
          <w:rFonts w:ascii="Calibri" w:eastAsia="Times New Roman" w:hAnsi="Calibri" w:cs="Calibri"/>
          <w:color w:val="000000"/>
          <w:kern w:val="0"/>
          <w:sz w:val="24"/>
          <w:szCs w:val="24"/>
          <w14:ligatures w14:val="none"/>
        </w:rPr>
        <w:t xml:space="preserve">s one of the two </w:t>
      </w:r>
      <w:r w:rsidRPr="002F4D58">
        <w:rPr>
          <w:rFonts w:ascii="Calibri" w:eastAsia="Times New Roman" w:hAnsi="Calibri" w:cs="Calibri"/>
          <w:color w:val="000000"/>
          <w:kern w:val="0"/>
          <w:sz w:val="24"/>
          <w:szCs w:val="24"/>
          <w14:ligatures w14:val="none"/>
        </w:rPr>
        <w:t xml:space="preserve">broader scale (regional) </w:t>
      </w:r>
      <w:r w:rsidRPr="002F4D58">
        <w:rPr>
          <w:rFonts w:ascii="Calibri" w:eastAsia="Times New Roman" w:hAnsi="Calibri" w:cs="Calibri"/>
          <w:color w:val="000000"/>
          <w:kern w:val="0"/>
          <w:sz w:val="24"/>
          <w:szCs w:val="24"/>
          <w14:ligatures w14:val="none"/>
        </w:rPr>
        <w:t xml:space="preserve">strategies in place </w:t>
      </w:r>
      <w:r w:rsidRPr="002F4D58">
        <w:rPr>
          <w:rFonts w:ascii="Calibri" w:eastAsia="Times New Roman" w:hAnsi="Calibri" w:cs="Calibri"/>
          <w:color w:val="000000"/>
          <w:kern w:val="0"/>
          <w:sz w:val="24"/>
          <w:szCs w:val="24"/>
          <w14:ligatures w14:val="none"/>
        </w:rPr>
        <w:t>that is</w:t>
      </w:r>
      <w:r w:rsidRPr="002F4D58">
        <w:rPr>
          <w:rFonts w:ascii="Calibri" w:eastAsia="Times New Roman" w:hAnsi="Calibri" w:cs="Calibri"/>
          <w:color w:val="000000"/>
          <w:kern w:val="0"/>
          <w:sz w:val="24"/>
          <w:szCs w:val="24"/>
          <w14:ligatures w14:val="none"/>
        </w:rPr>
        <w:t xml:space="preserve"> currently </w:t>
      </w:r>
      <w:r w:rsidRPr="002F4D58">
        <w:rPr>
          <w:rFonts w:ascii="Calibri" w:eastAsia="Times New Roman" w:hAnsi="Calibri" w:cs="Calibri"/>
          <w:color w:val="000000"/>
          <w:kern w:val="0"/>
          <w:sz w:val="24"/>
          <w:szCs w:val="24"/>
          <w14:ligatures w14:val="none"/>
        </w:rPr>
        <w:t xml:space="preserve">being </w:t>
      </w:r>
      <w:r w:rsidRPr="002F4D58">
        <w:rPr>
          <w:rFonts w:ascii="Calibri" w:eastAsia="Times New Roman" w:hAnsi="Calibri" w:cs="Calibri"/>
          <w:color w:val="000000"/>
          <w:kern w:val="0"/>
          <w:sz w:val="24"/>
          <w:szCs w:val="24"/>
          <w14:ligatures w14:val="none"/>
        </w:rPr>
        <w:t>monitoring.</w:t>
      </w:r>
    </w:p>
    <w:p w14:paraId="4D202375" w14:textId="777CEA05" w:rsidR="00510473" w:rsidRPr="002F4D58" w:rsidRDefault="00510473" w:rsidP="002F4D58">
      <w:pPr>
        <w:pStyle w:val="ListParagraph"/>
        <w:numPr>
          <w:ilvl w:val="0"/>
          <w:numId w:val="27"/>
        </w:numPr>
        <w:tabs>
          <w:tab w:val="clear" w:pos="720"/>
          <w:tab w:val="num" w:pos="540"/>
        </w:tabs>
        <w:spacing w:after="0" w:line="240" w:lineRule="auto"/>
        <w:ind w:left="450" w:hanging="450"/>
        <w:rPr>
          <w:rFonts w:ascii="Calibri" w:eastAsia="Times New Roman" w:hAnsi="Calibri" w:cs="Calibri"/>
          <w:color w:val="000000"/>
          <w:kern w:val="0"/>
          <w:sz w:val="24"/>
          <w:szCs w:val="24"/>
          <w14:ligatures w14:val="none"/>
        </w:rPr>
      </w:pPr>
      <w:r w:rsidRPr="002F4D58">
        <w:rPr>
          <w:rFonts w:ascii="Calibri" w:eastAsia="Times New Roman" w:hAnsi="Calibri" w:cs="Calibri"/>
          <w:color w:val="000000"/>
          <w:kern w:val="0"/>
          <w:sz w:val="24"/>
          <w:szCs w:val="24"/>
          <w14:ligatures w14:val="none"/>
        </w:rPr>
        <w:t>Creating a platform for interacting with the data though a website and Experience Builder</w:t>
      </w:r>
      <w:r w:rsidRPr="002F4D58">
        <w:rPr>
          <w:rFonts w:ascii="Calibri" w:eastAsia="Times New Roman" w:hAnsi="Calibri" w:cs="Calibri"/>
          <w:color w:val="000000"/>
          <w:kern w:val="0"/>
          <w:sz w:val="24"/>
          <w:szCs w:val="24"/>
          <w14:ligatures w14:val="none"/>
        </w:rPr>
        <w:t xml:space="preserve"> (AGOL)</w:t>
      </w:r>
    </w:p>
    <w:p w14:paraId="64FD3105" w14:textId="7460A882" w:rsidR="00510473" w:rsidRPr="002F4D58" w:rsidRDefault="00510473" w:rsidP="002F4D58">
      <w:pPr>
        <w:pStyle w:val="ListParagraph"/>
        <w:numPr>
          <w:ilvl w:val="0"/>
          <w:numId w:val="27"/>
        </w:numPr>
        <w:tabs>
          <w:tab w:val="clear" w:pos="720"/>
          <w:tab w:val="num" w:pos="540"/>
        </w:tabs>
        <w:spacing w:after="0" w:line="240" w:lineRule="auto"/>
        <w:ind w:left="450" w:hanging="450"/>
        <w:rPr>
          <w:rFonts w:ascii="Calibri" w:eastAsia="Times New Roman" w:hAnsi="Calibri" w:cs="Calibri"/>
          <w:color w:val="000000"/>
          <w:kern w:val="0"/>
          <w:sz w:val="24"/>
          <w:szCs w:val="24"/>
          <w14:ligatures w14:val="none"/>
        </w:rPr>
      </w:pPr>
      <w:r w:rsidRPr="002F4D58">
        <w:rPr>
          <w:rFonts w:ascii="Calibri" w:eastAsia="Times New Roman" w:hAnsi="Calibri" w:cs="Calibri"/>
          <w:color w:val="000000"/>
          <w:kern w:val="0"/>
          <w:sz w:val="24"/>
          <w:szCs w:val="24"/>
          <w14:ligatures w14:val="none"/>
        </w:rPr>
        <w:t>There is also interpretation and analysis that needs to happen</w:t>
      </w:r>
      <w:r w:rsidRPr="002F4D58">
        <w:rPr>
          <w:rFonts w:ascii="Calibri" w:eastAsia="Times New Roman" w:hAnsi="Calibri" w:cs="Calibri"/>
          <w:color w:val="000000"/>
          <w:kern w:val="0"/>
          <w:sz w:val="24"/>
          <w:szCs w:val="24"/>
          <w14:ligatures w14:val="none"/>
        </w:rPr>
        <w:t xml:space="preserve"> which is accomplished by subject matter experts that provide context and information.</w:t>
      </w:r>
    </w:p>
    <w:p w14:paraId="205ABF99" w14:textId="77777777" w:rsidR="002F4D58" w:rsidRDefault="00510473" w:rsidP="002F4D58">
      <w:pPr>
        <w:pStyle w:val="ListParagraph"/>
        <w:numPr>
          <w:ilvl w:val="0"/>
          <w:numId w:val="27"/>
        </w:numPr>
        <w:tabs>
          <w:tab w:val="clear" w:pos="720"/>
          <w:tab w:val="num" w:pos="540"/>
        </w:tabs>
        <w:spacing w:after="0" w:line="240" w:lineRule="auto"/>
        <w:ind w:left="450" w:hanging="450"/>
        <w:rPr>
          <w:rFonts w:ascii="Calibri" w:eastAsia="Times New Roman" w:hAnsi="Calibri" w:cs="Calibri"/>
          <w:color w:val="000000"/>
          <w:kern w:val="0"/>
          <w:sz w:val="24"/>
          <w:szCs w:val="24"/>
          <w14:ligatures w14:val="none"/>
        </w:rPr>
      </w:pPr>
      <w:r w:rsidRPr="002F4D58">
        <w:rPr>
          <w:rFonts w:ascii="Calibri" w:eastAsia="Times New Roman" w:hAnsi="Calibri" w:cs="Calibri"/>
          <w:color w:val="000000"/>
          <w:kern w:val="0"/>
          <w:sz w:val="24"/>
          <w:szCs w:val="24"/>
          <w14:ligatures w14:val="none"/>
        </w:rPr>
        <w:t xml:space="preserve">Helps inform the forest plan monitoring and regional/provincial </w:t>
      </w:r>
      <w:r w:rsidR="00BE08B7" w:rsidRPr="002F4D58">
        <w:rPr>
          <w:rFonts w:ascii="Calibri" w:eastAsia="Times New Roman" w:hAnsi="Calibri" w:cs="Calibri"/>
          <w:color w:val="000000"/>
          <w:kern w:val="0"/>
          <w:sz w:val="24"/>
          <w:szCs w:val="24"/>
          <w14:ligatures w14:val="none"/>
        </w:rPr>
        <w:t>monitoring.</w:t>
      </w:r>
    </w:p>
    <w:p w14:paraId="2EB5AA55" w14:textId="77777777" w:rsidR="002F4D58" w:rsidRDefault="00510473" w:rsidP="002F4D58">
      <w:pPr>
        <w:pStyle w:val="ListParagraph"/>
        <w:numPr>
          <w:ilvl w:val="0"/>
          <w:numId w:val="27"/>
        </w:numPr>
        <w:tabs>
          <w:tab w:val="clear" w:pos="720"/>
          <w:tab w:val="num" w:pos="540"/>
        </w:tabs>
        <w:spacing w:after="0" w:line="240" w:lineRule="auto"/>
        <w:ind w:left="450" w:hanging="450"/>
        <w:rPr>
          <w:rFonts w:ascii="Calibri" w:eastAsia="Times New Roman" w:hAnsi="Calibri" w:cs="Calibri"/>
          <w:color w:val="000000"/>
          <w:kern w:val="0"/>
          <w:sz w:val="24"/>
          <w:szCs w:val="24"/>
          <w14:ligatures w14:val="none"/>
        </w:rPr>
      </w:pPr>
      <w:r w:rsidRPr="002F4D58">
        <w:rPr>
          <w:rFonts w:ascii="Calibri" w:eastAsia="Times New Roman" w:hAnsi="Calibri" w:cs="Calibri"/>
          <w:color w:val="000000"/>
          <w:kern w:val="0"/>
          <w:sz w:val="24"/>
          <w:szCs w:val="24"/>
          <w14:ligatures w14:val="none"/>
        </w:rPr>
        <w:t>Covers trends across the Region</w:t>
      </w:r>
      <w:r w:rsidR="00BE08B7" w:rsidRPr="002F4D58">
        <w:rPr>
          <w:rFonts w:ascii="Calibri" w:eastAsia="Times New Roman" w:hAnsi="Calibri" w:cs="Calibri"/>
          <w:color w:val="000000"/>
          <w:kern w:val="0"/>
          <w:sz w:val="24"/>
          <w:szCs w:val="24"/>
          <w14:ligatures w14:val="none"/>
        </w:rPr>
        <w:t>.</w:t>
      </w:r>
    </w:p>
    <w:p w14:paraId="11DC15EA" w14:textId="77777777" w:rsidR="002F4D58" w:rsidRDefault="00510473" w:rsidP="002F4D58">
      <w:pPr>
        <w:pStyle w:val="ListParagraph"/>
        <w:numPr>
          <w:ilvl w:val="0"/>
          <w:numId w:val="27"/>
        </w:numPr>
        <w:tabs>
          <w:tab w:val="clear" w:pos="720"/>
          <w:tab w:val="num" w:pos="540"/>
        </w:tabs>
        <w:spacing w:after="0" w:line="240" w:lineRule="auto"/>
        <w:ind w:left="450" w:hanging="450"/>
        <w:rPr>
          <w:rFonts w:ascii="Calibri" w:eastAsia="Times New Roman" w:hAnsi="Calibri" w:cs="Calibri"/>
          <w:color w:val="000000"/>
          <w:kern w:val="0"/>
          <w:sz w:val="24"/>
          <w:szCs w:val="24"/>
          <w14:ligatures w14:val="none"/>
        </w:rPr>
      </w:pPr>
      <w:r w:rsidRPr="002F4D58">
        <w:rPr>
          <w:rFonts w:ascii="Calibri" w:eastAsia="Times New Roman" w:hAnsi="Calibri" w:cs="Calibri"/>
          <w:color w:val="000000"/>
          <w:kern w:val="0"/>
          <w:sz w:val="24"/>
          <w:szCs w:val="24"/>
          <w14:ligatures w14:val="none"/>
        </w:rPr>
        <w:t>Some questions don't have interactive data so there is static information presented</w:t>
      </w:r>
      <w:r w:rsidR="00BE08B7" w:rsidRPr="002F4D58">
        <w:rPr>
          <w:rFonts w:ascii="Calibri" w:eastAsia="Times New Roman" w:hAnsi="Calibri" w:cs="Calibri"/>
          <w:color w:val="000000"/>
          <w:kern w:val="0"/>
          <w:sz w:val="24"/>
          <w:szCs w:val="24"/>
          <w14:ligatures w14:val="none"/>
        </w:rPr>
        <w:t xml:space="preserve"> here.</w:t>
      </w:r>
    </w:p>
    <w:p w14:paraId="1773E581" w14:textId="77777777" w:rsidR="002F4D58" w:rsidRDefault="00510473" w:rsidP="002F4D58">
      <w:pPr>
        <w:pStyle w:val="ListParagraph"/>
        <w:numPr>
          <w:ilvl w:val="0"/>
          <w:numId w:val="27"/>
        </w:numPr>
        <w:tabs>
          <w:tab w:val="clear" w:pos="720"/>
          <w:tab w:val="num" w:pos="540"/>
        </w:tabs>
        <w:spacing w:after="0" w:line="240" w:lineRule="auto"/>
        <w:ind w:left="450" w:hanging="450"/>
        <w:rPr>
          <w:rFonts w:ascii="Calibri" w:eastAsia="Times New Roman" w:hAnsi="Calibri" w:cs="Calibri"/>
          <w:color w:val="000000"/>
          <w:kern w:val="0"/>
          <w:sz w:val="24"/>
          <w:szCs w:val="24"/>
          <w14:ligatures w14:val="none"/>
        </w:rPr>
      </w:pPr>
      <w:r w:rsidRPr="002F4D58">
        <w:rPr>
          <w:rFonts w:ascii="Calibri" w:eastAsia="Times New Roman" w:hAnsi="Calibri" w:cs="Calibri"/>
          <w:color w:val="000000"/>
          <w:kern w:val="0"/>
          <w:sz w:val="24"/>
          <w:szCs w:val="24"/>
          <w14:ligatures w14:val="none"/>
        </w:rPr>
        <w:t xml:space="preserve">Some questions have trend data that is interactive and can be viewed </w:t>
      </w:r>
      <w:r w:rsidR="00BE08B7" w:rsidRPr="002F4D58">
        <w:rPr>
          <w:rFonts w:ascii="Calibri" w:eastAsia="Times New Roman" w:hAnsi="Calibri" w:cs="Calibri"/>
          <w:color w:val="000000"/>
          <w:kern w:val="0"/>
          <w:sz w:val="24"/>
          <w:szCs w:val="24"/>
          <w14:ligatures w14:val="none"/>
        </w:rPr>
        <w:t>at different scales.</w:t>
      </w:r>
    </w:p>
    <w:p w14:paraId="66DAFB43" w14:textId="77777777" w:rsidR="002F4D58" w:rsidRDefault="00BE08B7" w:rsidP="002F4D58">
      <w:pPr>
        <w:pStyle w:val="ListParagraph"/>
        <w:numPr>
          <w:ilvl w:val="0"/>
          <w:numId w:val="27"/>
        </w:numPr>
        <w:tabs>
          <w:tab w:val="clear" w:pos="720"/>
          <w:tab w:val="num" w:pos="540"/>
        </w:tabs>
        <w:spacing w:after="0" w:line="240" w:lineRule="auto"/>
        <w:ind w:left="450" w:hanging="450"/>
        <w:rPr>
          <w:rFonts w:ascii="Calibri" w:eastAsia="Times New Roman" w:hAnsi="Calibri" w:cs="Calibri"/>
          <w:color w:val="000000"/>
          <w:kern w:val="0"/>
          <w:sz w:val="24"/>
          <w:szCs w:val="24"/>
          <w14:ligatures w14:val="none"/>
        </w:rPr>
      </w:pPr>
      <w:r w:rsidRPr="002F4D58">
        <w:rPr>
          <w:rFonts w:ascii="Calibri" w:eastAsia="Times New Roman" w:hAnsi="Calibri" w:cs="Calibri"/>
          <w:color w:val="000000"/>
          <w:kern w:val="0"/>
          <w:sz w:val="24"/>
          <w:szCs w:val="24"/>
          <w14:ligatures w14:val="none"/>
        </w:rPr>
        <w:t xml:space="preserve">Activities/Implementation Monitoring Question - </w:t>
      </w:r>
      <w:r w:rsidR="00510473" w:rsidRPr="002F4D58">
        <w:rPr>
          <w:rFonts w:ascii="Calibri" w:eastAsia="Times New Roman" w:hAnsi="Calibri" w:cs="Calibri"/>
          <w:color w:val="000000"/>
          <w:kern w:val="0"/>
          <w:sz w:val="24"/>
          <w:szCs w:val="24"/>
          <w14:ligatures w14:val="none"/>
        </w:rPr>
        <w:t xml:space="preserve">For the activities </w:t>
      </w:r>
      <w:r w:rsidRPr="002F4D58">
        <w:rPr>
          <w:rFonts w:ascii="Calibri" w:eastAsia="Times New Roman" w:hAnsi="Calibri" w:cs="Calibri"/>
          <w:color w:val="000000"/>
          <w:kern w:val="0"/>
          <w:sz w:val="24"/>
          <w:szCs w:val="24"/>
          <w14:ligatures w14:val="none"/>
        </w:rPr>
        <w:t xml:space="preserve">(FACTS) </w:t>
      </w:r>
      <w:r w:rsidR="00510473" w:rsidRPr="002F4D58">
        <w:rPr>
          <w:rFonts w:ascii="Calibri" w:eastAsia="Times New Roman" w:hAnsi="Calibri" w:cs="Calibri"/>
          <w:color w:val="000000"/>
          <w:kern w:val="0"/>
          <w:sz w:val="24"/>
          <w:szCs w:val="24"/>
          <w14:ligatures w14:val="none"/>
        </w:rPr>
        <w:t>you can look at just one activity by clicking off the activity in the figure</w:t>
      </w:r>
      <w:r w:rsidRPr="002F4D58">
        <w:rPr>
          <w:rFonts w:ascii="Calibri" w:eastAsia="Times New Roman" w:hAnsi="Calibri" w:cs="Calibri"/>
          <w:color w:val="000000"/>
          <w:kern w:val="0"/>
          <w:sz w:val="24"/>
          <w:szCs w:val="24"/>
          <w14:ligatures w14:val="none"/>
        </w:rPr>
        <w:t>.  You c</w:t>
      </w:r>
      <w:r w:rsidR="00510473" w:rsidRPr="002F4D58">
        <w:rPr>
          <w:rFonts w:ascii="Calibri" w:eastAsia="Times New Roman" w:hAnsi="Calibri" w:cs="Calibri"/>
          <w:color w:val="000000"/>
          <w:kern w:val="0"/>
          <w:sz w:val="24"/>
          <w:szCs w:val="24"/>
          <w14:ligatures w14:val="none"/>
        </w:rPr>
        <w:t>an look at specific fire</w:t>
      </w:r>
      <w:r w:rsidRPr="002F4D58">
        <w:rPr>
          <w:rFonts w:ascii="Calibri" w:eastAsia="Times New Roman" w:hAnsi="Calibri" w:cs="Calibri"/>
          <w:color w:val="000000"/>
          <w:kern w:val="0"/>
          <w:sz w:val="24"/>
          <w:szCs w:val="24"/>
          <w14:ligatures w14:val="none"/>
        </w:rPr>
        <w:t>s</w:t>
      </w:r>
      <w:r w:rsidR="00510473" w:rsidRPr="002F4D58">
        <w:rPr>
          <w:rFonts w:ascii="Calibri" w:eastAsia="Times New Roman" w:hAnsi="Calibri" w:cs="Calibri"/>
          <w:color w:val="000000"/>
          <w:kern w:val="0"/>
          <w:sz w:val="24"/>
          <w:szCs w:val="24"/>
          <w14:ligatures w14:val="none"/>
        </w:rPr>
        <w:t xml:space="preserve"> as related to the activity laye</w:t>
      </w:r>
      <w:r w:rsidRPr="002F4D58">
        <w:rPr>
          <w:rFonts w:ascii="Calibri" w:eastAsia="Times New Roman" w:hAnsi="Calibri" w:cs="Calibri"/>
          <w:color w:val="000000"/>
          <w:kern w:val="0"/>
          <w:sz w:val="24"/>
          <w:szCs w:val="24"/>
          <w14:ligatures w14:val="none"/>
        </w:rPr>
        <w:t>r.</w:t>
      </w:r>
    </w:p>
    <w:p w14:paraId="2AAF5FB9" w14:textId="77777777" w:rsidR="002F4D58" w:rsidRDefault="00510473" w:rsidP="002F4D58">
      <w:pPr>
        <w:pStyle w:val="ListParagraph"/>
        <w:numPr>
          <w:ilvl w:val="0"/>
          <w:numId w:val="27"/>
        </w:numPr>
        <w:tabs>
          <w:tab w:val="clear" w:pos="720"/>
          <w:tab w:val="num" w:pos="540"/>
        </w:tabs>
        <w:spacing w:after="0" w:line="240" w:lineRule="auto"/>
        <w:ind w:left="450" w:hanging="450"/>
        <w:rPr>
          <w:rFonts w:ascii="Calibri" w:eastAsia="Times New Roman" w:hAnsi="Calibri" w:cs="Calibri"/>
          <w:color w:val="000000"/>
          <w:kern w:val="0"/>
          <w:sz w:val="24"/>
          <w:szCs w:val="24"/>
          <w14:ligatures w14:val="none"/>
        </w:rPr>
      </w:pPr>
      <w:r w:rsidRPr="002F4D58">
        <w:rPr>
          <w:rFonts w:ascii="Calibri" w:eastAsia="Times New Roman" w:hAnsi="Calibri" w:cs="Calibri"/>
          <w:color w:val="000000"/>
          <w:kern w:val="0"/>
          <w:sz w:val="24"/>
          <w:szCs w:val="24"/>
          <w14:ligatures w14:val="none"/>
        </w:rPr>
        <w:t xml:space="preserve">The ecosystem services and socioeconomic layers </w:t>
      </w:r>
      <w:r w:rsidR="00BE08B7" w:rsidRPr="002F4D58">
        <w:rPr>
          <w:rFonts w:ascii="Calibri" w:eastAsia="Times New Roman" w:hAnsi="Calibri" w:cs="Calibri"/>
          <w:color w:val="000000"/>
          <w:kern w:val="0"/>
          <w:sz w:val="24"/>
          <w:szCs w:val="24"/>
          <w14:ligatures w14:val="none"/>
        </w:rPr>
        <w:t>–</w:t>
      </w:r>
      <w:r w:rsidRPr="002F4D58">
        <w:rPr>
          <w:rFonts w:ascii="Calibri" w:eastAsia="Times New Roman" w:hAnsi="Calibri" w:cs="Calibri"/>
          <w:color w:val="000000"/>
          <w:kern w:val="0"/>
          <w:sz w:val="24"/>
          <w:szCs w:val="24"/>
          <w14:ligatures w14:val="none"/>
        </w:rPr>
        <w:t xml:space="preserve"> </w:t>
      </w:r>
      <w:r w:rsidR="00BE08B7" w:rsidRPr="002F4D58">
        <w:rPr>
          <w:rFonts w:ascii="Calibri" w:eastAsia="Times New Roman" w:hAnsi="Calibri" w:cs="Calibri"/>
          <w:color w:val="000000"/>
          <w:kern w:val="0"/>
          <w:sz w:val="24"/>
          <w:szCs w:val="24"/>
          <w14:ligatures w14:val="none"/>
        </w:rPr>
        <w:t>could potentially be used to address Mature Old Growth and ecosystem services.  The socioeconomic layers can be viewed by county which could be very useful for ACCG.</w:t>
      </w:r>
      <w:r w:rsidR="008A6943" w:rsidRPr="002F4D58">
        <w:rPr>
          <w:rFonts w:ascii="Calibri" w:eastAsia="Times New Roman" w:hAnsi="Calibri" w:cs="Calibri"/>
          <w:color w:val="000000"/>
          <w:kern w:val="0"/>
          <w:sz w:val="24"/>
          <w:szCs w:val="24"/>
          <w14:ligatures w14:val="none"/>
        </w:rPr>
        <w:t xml:space="preserve">  </w:t>
      </w:r>
      <w:r w:rsidR="008A6943" w:rsidRPr="002F4D58">
        <w:rPr>
          <w:rFonts w:ascii="Calibri" w:eastAsia="Times New Roman" w:hAnsi="Calibri" w:cs="Calibri"/>
          <w:color w:val="000000"/>
          <w:kern w:val="0"/>
          <w:sz w:val="24"/>
          <w:szCs w:val="24"/>
          <w14:ligatures w14:val="none"/>
        </w:rPr>
        <w:t>Check the counties and socioeconomics summaries.</w:t>
      </w:r>
    </w:p>
    <w:p w14:paraId="07CB871C" w14:textId="77777777" w:rsidR="002F4D58" w:rsidRDefault="00510473" w:rsidP="002F4D58">
      <w:pPr>
        <w:pStyle w:val="ListParagraph"/>
        <w:numPr>
          <w:ilvl w:val="0"/>
          <w:numId w:val="27"/>
        </w:numPr>
        <w:tabs>
          <w:tab w:val="clear" w:pos="720"/>
          <w:tab w:val="num" w:pos="540"/>
        </w:tabs>
        <w:spacing w:after="0" w:line="240" w:lineRule="auto"/>
        <w:ind w:left="450" w:hanging="450"/>
        <w:rPr>
          <w:rFonts w:ascii="Calibri" w:eastAsia="Times New Roman" w:hAnsi="Calibri" w:cs="Calibri"/>
          <w:color w:val="000000"/>
          <w:kern w:val="0"/>
          <w:sz w:val="24"/>
          <w:szCs w:val="24"/>
          <w14:ligatures w14:val="none"/>
        </w:rPr>
      </w:pPr>
      <w:r w:rsidRPr="002F4D58">
        <w:rPr>
          <w:rFonts w:ascii="Calibri" w:eastAsia="Times New Roman" w:hAnsi="Calibri" w:cs="Calibri"/>
          <w:color w:val="000000"/>
          <w:kern w:val="0"/>
          <w:sz w:val="24"/>
          <w:szCs w:val="24"/>
          <w14:ligatures w14:val="none"/>
        </w:rPr>
        <w:t>Insect and Disease is Interactive as wel</w:t>
      </w:r>
      <w:r w:rsidR="00BE08B7" w:rsidRPr="002F4D58">
        <w:rPr>
          <w:rFonts w:ascii="Calibri" w:eastAsia="Times New Roman" w:hAnsi="Calibri" w:cs="Calibri"/>
          <w:color w:val="000000"/>
          <w:kern w:val="0"/>
          <w:sz w:val="24"/>
          <w:szCs w:val="24"/>
          <w14:ligatures w14:val="none"/>
        </w:rPr>
        <w:t>l.</w:t>
      </w:r>
    </w:p>
    <w:p w14:paraId="0CAC3999" w14:textId="77777777" w:rsidR="002F4D58" w:rsidRDefault="00BE08B7" w:rsidP="002F4D58">
      <w:pPr>
        <w:pStyle w:val="ListParagraph"/>
        <w:numPr>
          <w:ilvl w:val="0"/>
          <w:numId w:val="27"/>
        </w:numPr>
        <w:tabs>
          <w:tab w:val="clear" w:pos="720"/>
          <w:tab w:val="num" w:pos="540"/>
        </w:tabs>
        <w:spacing w:after="0" w:line="240" w:lineRule="auto"/>
        <w:ind w:left="450" w:hanging="450"/>
        <w:rPr>
          <w:rFonts w:ascii="Calibri" w:eastAsia="Times New Roman" w:hAnsi="Calibri" w:cs="Calibri"/>
          <w:color w:val="000000"/>
          <w:kern w:val="0"/>
          <w:sz w:val="24"/>
          <w:szCs w:val="24"/>
          <w14:ligatures w14:val="none"/>
        </w:rPr>
      </w:pPr>
      <w:r w:rsidRPr="002F4D58">
        <w:rPr>
          <w:rFonts w:ascii="Calibri" w:eastAsia="Times New Roman" w:hAnsi="Calibri" w:cs="Calibri"/>
          <w:color w:val="000000"/>
          <w:kern w:val="0"/>
          <w:sz w:val="24"/>
          <w:szCs w:val="24"/>
          <w14:ligatures w14:val="none"/>
        </w:rPr>
        <w:t>Carbon Question</w:t>
      </w:r>
      <w:r w:rsidR="00510473" w:rsidRPr="002F4D58">
        <w:rPr>
          <w:rFonts w:ascii="Calibri" w:eastAsia="Times New Roman" w:hAnsi="Calibri" w:cs="Calibri"/>
          <w:color w:val="000000"/>
          <w:kern w:val="0"/>
          <w:sz w:val="24"/>
          <w:szCs w:val="24"/>
          <w14:ligatures w14:val="none"/>
        </w:rPr>
        <w:t xml:space="preserve"> - Carbon Tableau from the WO </w:t>
      </w:r>
    </w:p>
    <w:p w14:paraId="5C2A59C8" w14:textId="77777777" w:rsidR="002F4D58" w:rsidRDefault="00510473" w:rsidP="002F4D58">
      <w:pPr>
        <w:pStyle w:val="ListParagraph"/>
        <w:numPr>
          <w:ilvl w:val="0"/>
          <w:numId w:val="27"/>
        </w:numPr>
        <w:tabs>
          <w:tab w:val="clear" w:pos="720"/>
          <w:tab w:val="num" w:pos="540"/>
        </w:tabs>
        <w:spacing w:after="0" w:line="240" w:lineRule="auto"/>
        <w:ind w:left="450" w:hanging="450"/>
        <w:rPr>
          <w:rFonts w:ascii="Calibri" w:eastAsia="Times New Roman" w:hAnsi="Calibri" w:cs="Calibri"/>
          <w:color w:val="000000"/>
          <w:kern w:val="0"/>
          <w:sz w:val="24"/>
          <w:szCs w:val="24"/>
          <w14:ligatures w14:val="none"/>
        </w:rPr>
      </w:pPr>
      <w:r w:rsidRPr="002F4D58">
        <w:rPr>
          <w:rFonts w:ascii="Calibri" w:eastAsia="Times New Roman" w:hAnsi="Calibri" w:cs="Calibri"/>
          <w:color w:val="000000"/>
          <w:kern w:val="0"/>
          <w:sz w:val="24"/>
          <w:szCs w:val="24"/>
          <w14:ligatures w14:val="none"/>
        </w:rPr>
        <w:t xml:space="preserve">Priority landscapes - already have a dashboard that is </w:t>
      </w:r>
      <w:r w:rsidR="00BE08B7" w:rsidRPr="002F4D58">
        <w:rPr>
          <w:rFonts w:ascii="Calibri" w:eastAsia="Times New Roman" w:hAnsi="Calibri" w:cs="Calibri"/>
          <w:color w:val="000000"/>
          <w:kern w:val="0"/>
          <w:sz w:val="24"/>
          <w:szCs w:val="24"/>
          <w14:ligatures w14:val="none"/>
        </w:rPr>
        <w:t>accessible.</w:t>
      </w:r>
      <w:r w:rsidRPr="002F4D58">
        <w:rPr>
          <w:rFonts w:ascii="Calibri" w:eastAsia="Times New Roman" w:hAnsi="Calibri" w:cs="Calibri"/>
          <w:color w:val="000000"/>
          <w:kern w:val="0"/>
          <w:sz w:val="24"/>
          <w:szCs w:val="24"/>
          <w14:ligatures w14:val="none"/>
        </w:rPr>
        <w:t xml:space="preserve"> </w:t>
      </w:r>
      <w:r w:rsidR="00BE08B7" w:rsidRPr="002F4D58">
        <w:rPr>
          <w:rFonts w:ascii="Calibri" w:eastAsia="Times New Roman" w:hAnsi="Calibri" w:cs="Calibri"/>
          <w:color w:val="000000"/>
          <w:kern w:val="0"/>
          <w:sz w:val="24"/>
          <w:szCs w:val="24"/>
          <w14:ligatures w14:val="none"/>
        </w:rPr>
        <w:t xml:space="preserve">  There is no interface for CFLR projects or for those not associated with a particular effort.</w:t>
      </w:r>
    </w:p>
    <w:p w14:paraId="5F73E4B8" w14:textId="77777777" w:rsidR="002F4D58" w:rsidRDefault="00510473" w:rsidP="002F4D58">
      <w:pPr>
        <w:pStyle w:val="ListParagraph"/>
        <w:numPr>
          <w:ilvl w:val="0"/>
          <w:numId w:val="27"/>
        </w:numPr>
        <w:tabs>
          <w:tab w:val="clear" w:pos="720"/>
          <w:tab w:val="num" w:pos="540"/>
        </w:tabs>
        <w:spacing w:after="0" w:line="240" w:lineRule="auto"/>
        <w:ind w:left="450" w:hanging="450"/>
        <w:rPr>
          <w:rFonts w:ascii="Calibri" w:eastAsia="Times New Roman" w:hAnsi="Calibri" w:cs="Calibri"/>
          <w:color w:val="000000"/>
          <w:kern w:val="0"/>
          <w:sz w:val="24"/>
          <w:szCs w:val="24"/>
          <w14:ligatures w14:val="none"/>
        </w:rPr>
      </w:pPr>
      <w:r w:rsidRPr="002F4D58">
        <w:rPr>
          <w:rFonts w:ascii="Calibri" w:eastAsia="Times New Roman" w:hAnsi="Calibri" w:cs="Calibri"/>
          <w:color w:val="000000"/>
          <w:kern w:val="0"/>
          <w:sz w:val="24"/>
          <w:szCs w:val="24"/>
          <w14:ligatures w14:val="none"/>
        </w:rPr>
        <w:t>Any FPP/ACCG questions that align with broader scale strategy monitoring could be run for our process (pilot this effort)? Two options - RO Running or us Running</w:t>
      </w:r>
      <w:r w:rsidR="008A6943" w:rsidRPr="002F4D58">
        <w:rPr>
          <w:rFonts w:ascii="Calibri" w:eastAsia="Times New Roman" w:hAnsi="Calibri" w:cs="Calibri"/>
          <w:color w:val="000000"/>
          <w:kern w:val="0"/>
          <w:sz w:val="24"/>
          <w:szCs w:val="24"/>
          <w14:ligatures w14:val="none"/>
        </w:rPr>
        <w:t xml:space="preserve"> (Stephanie will check on this and Becky will follow up)</w:t>
      </w:r>
    </w:p>
    <w:p w14:paraId="1F3EFB8F" w14:textId="7A530F03" w:rsidR="00510473" w:rsidRPr="002F4D58" w:rsidRDefault="00510473" w:rsidP="002F4D58">
      <w:pPr>
        <w:pStyle w:val="ListParagraph"/>
        <w:numPr>
          <w:ilvl w:val="0"/>
          <w:numId w:val="27"/>
        </w:numPr>
        <w:tabs>
          <w:tab w:val="clear" w:pos="720"/>
          <w:tab w:val="num" w:pos="540"/>
        </w:tabs>
        <w:spacing w:after="0" w:line="240" w:lineRule="auto"/>
        <w:ind w:left="450" w:hanging="450"/>
        <w:rPr>
          <w:rFonts w:ascii="Calibri" w:eastAsia="Times New Roman" w:hAnsi="Calibri" w:cs="Calibri"/>
          <w:color w:val="000000"/>
          <w:kern w:val="0"/>
          <w:sz w:val="24"/>
          <w:szCs w:val="24"/>
          <w14:ligatures w14:val="none"/>
        </w:rPr>
      </w:pPr>
      <w:r w:rsidRPr="002F4D58">
        <w:rPr>
          <w:rFonts w:ascii="Calibri" w:eastAsia="Times New Roman" w:hAnsi="Calibri" w:cs="Calibri"/>
          <w:color w:val="000000"/>
          <w:kern w:val="0"/>
          <w:sz w:val="24"/>
          <w:szCs w:val="24"/>
          <w14:ligatures w14:val="none"/>
        </w:rPr>
        <w:t>Public Viewing - roll out in April</w:t>
      </w:r>
    </w:p>
    <w:p w14:paraId="58166A22" w14:textId="7B5B061A" w:rsidR="00510473" w:rsidRPr="002F4D58" w:rsidRDefault="00510473" w:rsidP="002F4D58">
      <w:pPr>
        <w:pStyle w:val="ListParagraph"/>
        <w:numPr>
          <w:ilvl w:val="0"/>
          <w:numId w:val="27"/>
        </w:numPr>
        <w:tabs>
          <w:tab w:val="clear" w:pos="720"/>
          <w:tab w:val="num" w:pos="1170"/>
        </w:tabs>
        <w:spacing w:after="0" w:line="240" w:lineRule="auto"/>
        <w:ind w:left="450" w:hanging="450"/>
        <w:rPr>
          <w:rFonts w:ascii="Calibri" w:eastAsia="Times New Roman" w:hAnsi="Calibri" w:cs="Calibri"/>
          <w:color w:val="000000"/>
          <w:kern w:val="0"/>
          <w:sz w:val="24"/>
          <w:szCs w:val="24"/>
          <w14:ligatures w14:val="none"/>
        </w:rPr>
      </w:pPr>
      <w:r w:rsidRPr="002F4D58">
        <w:rPr>
          <w:rFonts w:ascii="Calibri" w:eastAsia="Times New Roman" w:hAnsi="Calibri" w:cs="Calibri"/>
          <w:color w:val="000000"/>
          <w:kern w:val="0"/>
          <w:sz w:val="24"/>
          <w:szCs w:val="24"/>
          <w14:ligatures w14:val="none"/>
        </w:rPr>
        <w:lastRenderedPageBreak/>
        <w:t xml:space="preserve">Cultural Resources Questions - might need to revisit this for the monitoring strategies - share this with Stephanie - uncertainties </w:t>
      </w:r>
      <w:r w:rsidR="008A6943" w:rsidRPr="002F4D58">
        <w:rPr>
          <w:rFonts w:ascii="Calibri" w:eastAsia="Times New Roman" w:hAnsi="Calibri" w:cs="Calibri"/>
          <w:color w:val="000000"/>
          <w:kern w:val="0"/>
          <w:sz w:val="24"/>
          <w:szCs w:val="24"/>
          <w14:ligatures w14:val="none"/>
        </w:rPr>
        <w:t xml:space="preserve">on </w:t>
      </w:r>
      <w:r w:rsidRPr="002F4D58">
        <w:rPr>
          <w:rFonts w:ascii="Calibri" w:eastAsia="Times New Roman" w:hAnsi="Calibri" w:cs="Calibri"/>
          <w:color w:val="000000"/>
          <w:kern w:val="0"/>
          <w:sz w:val="24"/>
          <w:szCs w:val="24"/>
          <w14:ligatures w14:val="none"/>
        </w:rPr>
        <w:t>how we monitor this.</w:t>
      </w:r>
    </w:p>
    <w:p w14:paraId="693D4C7E" w14:textId="1EEC539D" w:rsidR="00510473" w:rsidRPr="002F4D58" w:rsidRDefault="00510473" w:rsidP="002F4D58">
      <w:pPr>
        <w:pStyle w:val="ListParagraph"/>
        <w:numPr>
          <w:ilvl w:val="0"/>
          <w:numId w:val="27"/>
        </w:numPr>
        <w:tabs>
          <w:tab w:val="clear" w:pos="720"/>
          <w:tab w:val="num" w:pos="1170"/>
        </w:tabs>
        <w:spacing w:after="0" w:line="240" w:lineRule="auto"/>
        <w:ind w:left="450" w:hanging="450"/>
        <w:rPr>
          <w:rFonts w:ascii="Calibri" w:eastAsia="Times New Roman" w:hAnsi="Calibri" w:cs="Calibri"/>
          <w:color w:val="000000"/>
          <w:kern w:val="0"/>
          <w:sz w:val="24"/>
          <w:szCs w:val="24"/>
          <w14:ligatures w14:val="none"/>
        </w:rPr>
      </w:pPr>
      <w:r w:rsidRPr="002F4D58">
        <w:rPr>
          <w:rFonts w:ascii="Calibri" w:eastAsia="Times New Roman" w:hAnsi="Calibri" w:cs="Calibri"/>
          <w:color w:val="000000"/>
          <w:kern w:val="0"/>
          <w:sz w:val="24"/>
          <w:szCs w:val="24"/>
          <w14:ligatures w14:val="none"/>
        </w:rPr>
        <w:t>Look at Sequoia and Sierra NF plan monitoring</w:t>
      </w:r>
      <w:r w:rsidR="008A6943" w:rsidRPr="002F4D58">
        <w:rPr>
          <w:rFonts w:ascii="Calibri" w:eastAsia="Times New Roman" w:hAnsi="Calibri" w:cs="Calibri"/>
          <w:color w:val="000000"/>
          <w:kern w:val="0"/>
          <w:sz w:val="24"/>
          <w:szCs w:val="24"/>
          <w14:ligatures w14:val="none"/>
        </w:rPr>
        <w:t xml:space="preserve"> for questions that might be important for FPP projects.</w:t>
      </w:r>
    </w:p>
    <w:p w14:paraId="45198C22" w14:textId="28FF0EEA" w:rsidR="00510473" w:rsidRPr="002F4D58" w:rsidRDefault="00510473" w:rsidP="002F4D58">
      <w:pPr>
        <w:pStyle w:val="ListParagraph"/>
        <w:numPr>
          <w:ilvl w:val="0"/>
          <w:numId w:val="27"/>
        </w:numPr>
        <w:tabs>
          <w:tab w:val="clear" w:pos="720"/>
          <w:tab w:val="num" w:pos="1170"/>
        </w:tabs>
        <w:spacing w:after="0" w:line="240" w:lineRule="auto"/>
        <w:ind w:left="450" w:hanging="450"/>
        <w:rPr>
          <w:rFonts w:ascii="Calibri" w:eastAsia="Times New Roman" w:hAnsi="Calibri" w:cs="Calibri"/>
          <w:color w:val="000000"/>
          <w:kern w:val="0"/>
          <w:sz w:val="24"/>
          <w:szCs w:val="24"/>
          <w14:ligatures w14:val="none"/>
        </w:rPr>
      </w:pPr>
      <w:r w:rsidRPr="002F4D58">
        <w:rPr>
          <w:rFonts w:ascii="Calibri" w:eastAsia="Times New Roman" w:hAnsi="Calibri" w:cs="Calibri"/>
          <w:color w:val="000000"/>
          <w:kern w:val="0"/>
          <w:sz w:val="24"/>
          <w:szCs w:val="24"/>
          <w14:ligatures w14:val="none"/>
        </w:rPr>
        <w:t xml:space="preserve">Might not cover the private lands included in </w:t>
      </w:r>
      <w:r w:rsidR="008A6943" w:rsidRPr="002F4D58">
        <w:rPr>
          <w:rFonts w:ascii="Calibri" w:eastAsia="Times New Roman" w:hAnsi="Calibri" w:cs="Calibri"/>
          <w:color w:val="000000"/>
          <w:kern w:val="0"/>
          <w:sz w:val="24"/>
          <w:szCs w:val="24"/>
          <w14:ligatures w14:val="none"/>
        </w:rPr>
        <w:t>FPP Projects.</w:t>
      </w:r>
    </w:p>
    <w:p w14:paraId="47F4CA17" w14:textId="77777777" w:rsidR="002F4D58" w:rsidRPr="002F4D58" w:rsidRDefault="00510473" w:rsidP="002F4D58">
      <w:pPr>
        <w:pStyle w:val="ListParagraph"/>
        <w:numPr>
          <w:ilvl w:val="0"/>
          <w:numId w:val="27"/>
        </w:numPr>
        <w:tabs>
          <w:tab w:val="clear" w:pos="720"/>
          <w:tab w:val="num" w:pos="1170"/>
        </w:tabs>
        <w:spacing w:after="0" w:line="240" w:lineRule="auto"/>
        <w:ind w:left="450" w:hanging="450"/>
        <w:rPr>
          <w:rFonts w:ascii="Calibri" w:eastAsia="Times New Roman" w:hAnsi="Calibri" w:cs="Calibri"/>
          <w:color w:val="000000"/>
          <w:kern w:val="0"/>
          <w:sz w:val="24"/>
          <w:szCs w:val="24"/>
          <w14:ligatures w14:val="none"/>
        </w:rPr>
      </w:pPr>
      <w:r w:rsidRPr="002F4D58">
        <w:rPr>
          <w:rFonts w:ascii="Calibri" w:eastAsia="Times New Roman" w:hAnsi="Calibri" w:cs="Calibri"/>
          <w:color w:val="000000"/>
          <w:kern w:val="0"/>
          <w:sz w:val="24"/>
          <w:szCs w:val="24"/>
          <w14:ligatures w14:val="none"/>
        </w:rPr>
        <w:t>Amphibians will come in spring and summer.</w:t>
      </w:r>
    </w:p>
    <w:p w14:paraId="2669AC48" w14:textId="1CB7884E" w:rsidR="002F4D58" w:rsidRPr="002F4D58" w:rsidRDefault="00510473" w:rsidP="002F4D58">
      <w:pPr>
        <w:pStyle w:val="ListParagraph"/>
        <w:numPr>
          <w:ilvl w:val="0"/>
          <w:numId w:val="27"/>
        </w:numPr>
        <w:tabs>
          <w:tab w:val="clear" w:pos="720"/>
          <w:tab w:val="num" w:pos="1170"/>
        </w:tabs>
        <w:spacing w:after="0" w:line="240" w:lineRule="auto"/>
        <w:ind w:left="450" w:hanging="450"/>
        <w:rPr>
          <w:rFonts w:ascii="Calibri" w:eastAsia="Times New Roman" w:hAnsi="Calibri" w:cs="Calibri"/>
          <w:color w:val="000000"/>
          <w:kern w:val="0"/>
          <w:sz w:val="24"/>
          <w:szCs w:val="24"/>
          <w14:ligatures w14:val="none"/>
        </w:rPr>
      </w:pPr>
      <w:r w:rsidRPr="002F4D58">
        <w:rPr>
          <w:rFonts w:ascii="Calibri" w:eastAsia="Times New Roman" w:hAnsi="Calibri" w:cs="Calibri"/>
          <w:color w:val="000000"/>
          <w:kern w:val="0"/>
          <w:sz w:val="24"/>
          <w:szCs w:val="24"/>
          <w14:ligatures w14:val="none"/>
        </w:rPr>
        <w:t>Forest vegetation is still up and coming.</w:t>
      </w:r>
    </w:p>
    <w:p w14:paraId="4D2544A9" w14:textId="6180D49E" w:rsidR="00510473" w:rsidRPr="002F4D58" w:rsidRDefault="00510473" w:rsidP="002F4D58">
      <w:pPr>
        <w:pStyle w:val="ListParagraph"/>
        <w:numPr>
          <w:ilvl w:val="0"/>
          <w:numId w:val="27"/>
        </w:numPr>
        <w:tabs>
          <w:tab w:val="clear" w:pos="720"/>
          <w:tab w:val="num" w:pos="1170"/>
        </w:tabs>
        <w:spacing w:after="0" w:line="240" w:lineRule="auto"/>
        <w:ind w:left="450" w:hanging="450"/>
        <w:rPr>
          <w:rFonts w:ascii="Calibri" w:eastAsia="Times New Roman" w:hAnsi="Calibri" w:cs="Calibri"/>
          <w:color w:val="000000"/>
          <w:kern w:val="0"/>
          <w:sz w:val="24"/>
          <w:szCs w:val="24"/>
          <w14:ligatures w14:val="none"/>
        </w:rPr>
      </w:pPr>
      <w:r w:rsidRPr="002F4D58">
        <w:rPr>
          <w:rFonts w:ascii="Calibri" w:eastAsia="Times New Roman" w:hAnsi="Calibri" w:cs="Calibri"/>
          <w:color w:val="000000"/>
          <w:kern w:val="0"/>
          <w:sz w:val="24"/>
          <w:szCs w:val="24"/>
          <w14:ligatures w14:val="none"/>
        </w:rPr>
        <w:t>Meadow condition - this is going to be and up and coming</w:t>
      </w:r>
      <w:r w:rsidR="0028319F" w:rsidRPr="002F4D58">
        <w:rPr>
          <w:rFonts w:ascii="Calibri" w:eastAsia="Times New Roman" w:hAnsi="Calibri" w:cs="Calibri"/>
          <w:color w:val="000000"/>
          <w:kern w:val="0"/>
          <w:sz w:val="24"/>
          <w:szCs w:val="24"/>
          <w14:ligatures w14:val="none"/>
        </w:rPr>
        <w:t xml:space="preserve"> but should be available soon.</w:t>
      </w:r>
    </w:p>
    <w:p w14:paraId="71FC24C7" w14:textId="60F4EA5D" w:rsidR="00510473" w:rsidRPr="002F4D58" w:rsidRDefault="00510473" w:rsidP="002F4D58">
      <w:pPr>
        <w:pStyle w:val="ListParagraph"/>
        <w:numPr>
          <w:ilvl w:val="0"/>
          <w:numId w:val="27"/>
        </w:numPr>
        <w:tabs>
          <w:tab w:val="clear" w:pos="720"/>
          <w:tab w:val="num" w:pos="1170"/>
        </w:tabs>
        <w:spacing w:after="0" w:line="240" w:lineRule="auto"/>
        <w:ind w:left="450" w:hanging="450"/>
        <w:rPr>
          <w:rFonts w:ascii="Calibri" w:eastAsia="Times New Roman" w:hAnsi="Calibri" w:cs="Calibri"/>
          <w:color w:val="000000"/>
          <w:kern w:val="0"/>
          <w:sz w:val="24"/>
          <w:szCs w:val="24"/>
          <w14:ligatures w14:val="none"/>
        </w:rPr>
      </w:pPr>
      <w:r w:rsidRPr="002F4D58">
        <w:rPr>
          <w:rFonts w:ascii="Calibri" w:eastAsia="Times New Roman" w:hAnsi="Calibri" w:cs="Calibri"/>
          <w:color w:val="000000"/>
          <w:kern w:val="0"/>
          <w:sz w:val="24"/>
          <w:szCs w:val="24"/>
          <w14:ligatures w14:val="none"/>
        </w:rPr>
        <w:t>When this rolls out could we get a presentation to the ACCG full group or the FPP group?</w:t>
      </w:r>
    </w:p>
    <w:p w14:paraId="711BED89" w14:textId="77777777" w:rsidR="00510473" w:rsidRPr="00510473" w:rsidRDefault="00510473" w:rsidP="00510473">
      <w:pPr>
        <w:spacing w:after="0" w:line="240" w:lineRule="auto"/>
        <w:ind w:left="540"/>
        <w:rPr>
          <w:rFonts w:ascii="Calibri" w:eastAsia="Times New Roman" w:hAnsi="Calibri" w:cs="Calibri"/>
          <w:color w:val="000000"/>
          <w:kern w:val="0"/>
          <w:sz w:val="24"/>
          <w:szCs w:val="24"/>
          <w14:ligatures w14:val="none"/>
        </w:rPr>
      </w:pPr>
      <w:r w:rsidRPr="00510473">
        <w:rPr>
          <w:rFonts w:ascii="Calibri" w:eastAsia="Times New Roman" w:hAnsi="Calibri" w:cs="Calibri"/>
          <w:color w:val="000000"/>
          <w:kern w:val="0"/>
          <w:sz w:val="24"/>
          <w:szCs w:val="24"/>
          <w14:ligatures w14:val="none"/>
        </w:rPr>
        <w:t> </w:t>
      </w:r>
    </w:p>
    <w:p w14:paraId="57749BBA" w14:textId="77777777" w:rsidR="00510473" w:rsidRPr="00510473" w:rsidRDefault="00510473" w:rsidP="00510473">
      <w:pPr>
        <w:spacing w:after="0" w:line="240" w:lineRule="auto"/>
        <w:rPr>
          <w:rFonts w:ascii="Calibri" w:eastAsia="Times New Roman" w:hAnsi="Calibri" w:cs="Calibri"/>
          <w:color w:val="000000"/>
          <w:kern w:val="0"/>
          <w:sz w:val="24"/>
          <w:szCs w:val="24"/>
          <w14:ligatures w14:val="none"/>
        </w:rPr>
      </w:pPr>
      <w:r w:rsidRPr="00510473">
        <w:rPr>
          <w:rFonts w:ascii="Calibri" w:eastAsia="Times New Roman" w:hAnsi="Calibri" w:cs="Calibri"/>
          <w:b/>
          <w:bCs/>
          <w:color w:val="000000"/>
          <w:kern w:val="0"/>
          <w:sz w:val="24"/>
          <w:szCs w:val="24"/>
          <w14:ligatures w14:val="none"/>
        </w:rPr>
        <w:t>Phase I and II Monitoring</w:t>
      </w:r>
    </w:p>
    <w:p w14:paraId="2F870B42" w14:textId="6251F9BC" w:rsidR="00510473" w:rsidRPr="00510473" w:rsidRDefault="00510473" w:rsidP="002F4D58">
      <w:pPr>
        <w:numPr>
          <w:ilvl w:val="0"/>
          <w:numId w:val="20"/>
        </w:numPr>
        <w:tabs>
          <w:tab w:val="clear" w:pos="720"/>
          <w:tab w:val="num" w:pos="1080"/>
        </w:tabs>
        <w:spacing w:after="0" w:line="240" w:lineRule="auto"/>
        <w:ind w:left="450" w:hanging="450"/>
        <w:textAlignment w:val="center"/>
        <w:rPr>
          <w:rFonts w:ascii="Calibri" w:eastAsia="Times New Roman" w:hAnsi="Calibri" w:cs="Calibri"/>
          <w:color w:val="000000"/>
          <w:kern w:val="0"/>
          <w14:ligatures w14:val="none"/>
        </w:rPr>
      </w:pPr>
      <w:r w:rsidRPr="00510473">
        <w:rPr>
          <w:rFonts w:ascii="Calibri" w:eastAsia="Times New Roman" w:hAnsi="Calibri" w:cs="Calibri"/>
          <w:color w:val="000000"/>
          <w:kern w:val="0"/>
          <w:sz w:val="24"/>
          <w:szCs w:val="24"/>
          <w14:ligatures w14:val="none"/>
        </w:rPr>
        <w:t>CalFire grant pre-proposal was submitted</w:t>
      </w:r>
      <w:r w:rsidR="0028319F">
        <w:rPr>
          <w:rFonts w:ascii="Calibri" w:eastAsia="Times New Roman" w:hAnsi="Calibri" w:cs="Calibri"/>
          <w:color w:val="000000"/>
          <w:kern w:val="0"/>
          <w:sz w:val="24"/>
          <w:szCs w:val="24"/>
          <w14:ligatures w14:val="none"/>
        </w:rPr>
        <w:t xml:space="preserve"> and we should know early March if we are invited to submit a full proposal</w:t>
      </w:r>
    </w:p>
    <w:p w14:paraId="6AC7B0E6" w14:textId="77777777" w:rsidR="00510473" w:rsidRPr="00510473" w:rsidRDefault="00510473" w:rsidP="002F4D58">
      <w:pPr>
        <w:numPr>
          <w:ilvl w:val="0"/>
          <w:numId w:val="20"/>
        </w:numPr>
        <w:tabs>
          <w:tab w:val="clear" w:pos="720"/>
          <w:tab w:val="num" w:pos="1080"/>
        </w:tabs>
        <w:spacing w:after="0" w:line="240" w:lineRule="auto"/>
        <w:ind w:left="450" w:hanging="450"/>
        <w:textAlignment w:val="center"/>
        <w:rPr>
          <w:rFonts w:ascii="Calibri" w:eastAsia="Times New Roman" w:hAnsi="Calibri" w:cs="Calibri"/>
          <w:color w:val="000000"/>
          <w:kern w:val="0"/>
          <w14:ligatures w14:val="none"/>
        </w:rPr>
      </w:pPr>
      <w:r w:rsidRPr="00510473">
        <w:rPr>
          <w:rFonts w:ascii="Calibri" w:eastAsia="Times New Roman" w:hAnsi="Calibri" w:cs="Calibri"/>
          <w:color w:val="000000"/>
          <w:kern w:val="0"/>
          <w:sz w:val="24"/>
          <w:szCs w:val="24"/>
          <w14:ligatures w14:val="none"/>
        </w:rPr>
        <w:t>Monitoring Coordinator update to SNC - RFFCP Program</w:t>
      </w:r>
    </w:p>
    <w:p w14:paraId="09DA642A" w14:textId="77777777" w:rsidR="00510473" w:rsidRPr="00510473" w:rsidRDefault="00510473" w:rsidP="00510473">
      <w:pPr>
        <w:numPr>
          <w:ilvl w:val="1"/>
          <w:numId w:val="20"/>
        </w:numPr>
        <w:spacing w:after="0" w:line="240" w:lineRule="auto"/>
        <w:textAlignment w:val="center"/>
        <w:rPr>
          <w:rFonts w:ascii="Calibri" w:eastAsia="Times New Roman" w:hAnsi="Calibri" w:cs="Calibri"/>
          <w:color w:val="000000"/>
          <w:kern w:val="0"/>
          <w14:ligatures w14:val="none"/>
        </w:rPr>
      </w:pPr>
      <w:r w:rsidRPr="00510473">
        <w:rPr>
          <w:rFonts w:ascii="Calibri" w:eastAsia="Times New Roman" w:hAnsi="Calibri" w:cs="Calibri"/>
          <w:color w:val="000000"/>
          <w:kern w:val="0"/>
          <w:sz w:val="24"/>
          <w:szCs w:val="24"/>
          <w14:ligatures w14:val="none"/>
        </w:rPr>
        <w:t>Was acquired for Round 1 and Round 2 and reached out for Round 3</w:t>
      </w:r>
    </w:p>
    <w:p w14:paraId="1A41556F" w14:textId="77777777" w:rsidR="00510473" w:rsidRPr="00510473" w:rsidRDefault="00510473" w:rsidP="00510473">
      <w:pPr>
        <w:numPr>
          <w:ilvl w:val="1"/>
          <w:numId w:val="20"/>
        </w:numPr>
        <w:spacing w:after="0" w:line="240" w:lineRule="auto"/>
        <w:textAlignment w:val="center"/>
        <w:rPr>
          <w:rFonts w:ascii="Calibri" w:eastAsia="Times New Roman" w:hAnsi="Calibri" w:cs="Calibri"/>
          <w:color w:val="000000"/>
          <w:kern w:val="0"/>
          <w14:ligatures w14:val="none"/>
        </w:rPr>
      </w:pPr>
      <w:r w:rsidRPr="00510473">
        <w:rPr>
          <w:rFonts w:ascii="Calibri" w:eastAsia="Times New Roman" w:hAnsi="Calibri" w:cs="Calibri"/>
          <w:color w:val="000000"/>
          <w:kern w:val="0"/>
          <w:sz w:val="24"/>
          <w:szCs w:val="24"/>
          <w14:ligatures w14:val="none"/>
        </w:rPr>
        <w:t>We identified funding for monitoring coordinator</w:t>
      </w:r>
    </w:p>
    <w:p w14:paraId="57774350" w14:textId="77777777" w:rsidR="00510473" w:rsidRPr="00510473" w:rsidRDefault="00510473" w:rsidP="00510473">
      <w:pPr>
        <w:numPr>
          <w:ilvl w:val="1"/>
          <w:numId w:val="20"/>
        </w:numPr>
        <w:spacing w:after="0" w:line="240" w:lineRule="auto"/>
        <w:textAlignment w:val="center"/>
        <w:rPr>
          <w:rFonts w:ascii="Calibri" w:eastAsia="Times New Roman" w:hAnsi="Calibri" w:cs="Calibri"/>
          <w:color w:val="000000"/>
          <w:kern w:val="0"/>
          <w14:ligatures w14:val="none"/>
        </w:rPr>
      </w:pPr>
      <w:r w:rsidRPr="00510473">
        <w:rPr>
          <w:rFonts w:ascii="Calibri" w:eastAsia="Times New Roman" w:hAnsi="Calibri" w:cs="Calibri"/>
          <w:color w:val="000000"/>
          <w:kern w:val="0"/>
          <w:sz w:val="24"/>
          <w:szCs w:val="24"/>
          <w14:ligatures w14:val="none"/>
        </w:rPr>
        <w:t>Around April agreement for funding ($87K)</w:t>
      </w:r>
    </w:p>
    <w:p w14:paraId="155E328D" w14:textId="34DB3C2E" w:rsidR="00510473" w:rsidRPr="00510473" w:rsidRDefault="00510473" w:rsidP="00510473">
      <w:pPr>
        <w:numPr>
          <w:ilvl w:val="2"/>
          <w:numId w:val="20"/>
        </w:numPr>
        <w:spacing w:after="0" w:line="240" w:lineRule="auto"/>
        <w:textAlignment w:val="center"/>
        <w:rPr>
          <w:rFonts w:ascii="Calibri" w:eastAsia="Times New Roman" w:hAnsi="Calibri" w:cs="Calibri"/>
          <w:color w:val="000000"/>
          <w:kern w:val="0"/>
          <w14:ligatures w14:val="none"/>
        </w:rPr>
      </w:pPr>
      <w:r w:rsidRPr="00510473">
        <w:rPr>
          <w:rFonts w:ascii="Calibri" w:eastAsia="Times New Roman" w:hAnsi="Calibri" w:cs="Calibri"/>
          <w:color w:val="000000"/>
          <w:kern w:val="0"/>
          <w:sz w:val="24"/>
          <w:szCs w:val="24"/>
          <w14:ligatures w14:val="none"/>
        </w:rPr>
        <w:t>Timeframe for this person - March (hiring panel, drafting documents</w:t>
      </w:r>
      <w:r w:rsidR="0028319F">
        <w:rPr>
          <w:rFonts w:ascii="Calibri" w:eastAsia="Times New Roman" w:hAnsi="Calibri" w:cs="Calibri"/>
          <w:color w:val="000000"/>
          <w:kern w:val="0"/>
          <w:sz w:val="24"/>
          <w:szCs w:val="24"/>
          <w14:ligatures w14:val="none"/>
        </w:rPr>
        <w:t xml:space="preserve">, we will start this discussion at the next </w:t>
      </w:r>
      <w:r w:rsidR="002F4D58">
        <w:rPr>
          <w:rFonts w:ascii="Calibri" w:eastAsia="Times New Roman" w:hAnsi="Calibri" w:cs="Calibri"/>
          <w:color w:val="000000"/>
          <w:kern w:val="0"/>
          <w:sz w:val="24"/>
          <w:szCs w:val="24"/>
          <w14:ligatures w14:val="none"/>
        </w:rPr>
        <w:t>meeting in March</w:t>
      </w:r>
      <w:r w:rsidRPr="00510473">
        <w:rPr>
          <w:rFonts w:ascii="Calibri" w:eastAsia="Times New Roman" w:hAnsi="Calibri" w:cs="Calibri"/>
          <w:color w:val="000000"/>
          <w:kern w:val="0"/>
          <w:sz w:val="24"/>
          <w:szCs w:val="24"/>
          <w14:ligatures w14:val="none"/>
        </w:rPr>
        <w:t>)</w:t>
      </w:r>
    </w:p>
    <w:p w14:paraId="59C60092" w14:textId="77777777" w:rsidR="00510473" w:rsidRPr="002F4D58" w:rsidRDefault="00510473" w:rsidP="002F4D58">
      <w:pPr>
        <w:pStyle w:val="ListParagraph"/>
        <w:numPr>
          <w:ilvl w:val="0"/>
          <w:numId w:val="20"/>
        </w:numPr>
        <w:tabs>
          <w:tab w:val="clear" w:pos="720"/>
          <w:tab w:val="num" w:pos="900"/>
        </w:tabs>
        <w:spacing w:after="0" w:line="240" w:lineRule="auto"/>
        <w:ind w:left="450" w:hanging="450"/>
        <w:rPr>
          <w:rFonts w:ascii="Calibri" w:eastAsia="Times New Roman" w:hAnsi="Calibri" w:cs="Calibri"/>
          <w:kern w:val="0"/>
          <w14:ligatures w14:val="none"/>
        </w:rPr>
      </w:pPr>
      <w:r w:rsidRPr="002F4D58">
        <w:rPr>
          <w:rFonts w:ascii="Calibri" w:eastAsia="Times New Roman" w:hAnsi="Calibri" w:cs="Calibri"/>
          <w:kern w:val="0"/>
          <w14:ligatures w14:val="none"/>
        </w:rPr>
        <w:t>Process for Monitoring</w:t>
      </w:r>
    </w:p>
    <w:p w14:paraId="1C10C778" w14:textId="77777777" w:rsidR="00510473" w:rsidRPr="00510473" w:rsidRDefault="00510473" w:rsidP="002F4D58">
      <w:pPr>
        <w:numPr>
          <w:ilvl w:val="0"/>
          <w:numId w:val="21"/>
        </w:numPr>
        <w:tabs>
          <w:tab w:val="clear" w:pos="720"/>
          <w:tab w:val="num" w:pos="900"/>
        </w:tabs>
        <w:spacing w:after="0" w:line="240" w:lineRule="auto"/>
        <w:ind w:left="450" w:hanging="450"/>
        <w:textAlignment w:val="center"/>
        <w:rPr>
          <w:rFonts w:ascii="Calibri" w:eastAsia="Times New Roman" w:hAnsi="Calibri" w:cs="Calibri"/>
          <w:kern w:val="0"/>
          <w14:ligatures w14:val="none"/>
        </w:rPr>
      </w:pPr>
      <w:r w:rsidRPr="00510473">
        <w:rPr>
          <w:rFonts w:ascii="Calibri" w:eastAsia="Times New Roman" w:hAnsi="Calibri" w:cs="Calibri"/>
          <w:kern w:val="0"/>
          <w14:ligatures w14:val="none"/>
        </w:rPr>
        <w:t>If we use CBD then it should be in the NEPA document</w:t>
      </w:r>
    </w:p>
    <w:p w14:paraId="4AC105AF" w14:textId="77777777" w:rsidR="00510473" w:rsidRPr="00510473" w:rsidRDefault="00510473" w:rsidP="002F4D58">
      <w:pPr>
        <w:numPr>
          <w:ilvl w:val="0"/>
          <w:numId w:val="21"/>
        </w:numPr>
        <w:tabs>
          <w:tab w:val="clear" w:pos="720"/>
          <w:tab w:val="num" w:pos="900"/>
        </w:tabs>
        <w:spacing w:after="0" w:line="240" w:lineRule="auto"/>
        <w:ind w:left="450" w:hanging="450"/>
        <w:textAlignment w:val="center"/>
        <w:rPr>
          <w:rFonts w:ascii="Calibri" w:eastAsia="Times New Roman" w:hAnsi="Calibri" w:cs="Calibri"/>
          <w:kern w:val="0"/>
          <w14:ligatures w14:val="none"/>
        </w:rPr>
      </w:pPr>
      <w:r w:rsidRPr="00510473">
        <w:rPr>
          <w:rFonts w:ascii="Calibri" w:eastAsia="Times New Roman" w:hAnsi="Calibri" w:cs="Calibri"/>
          <w:kern w:val="0"/>
          <w14:ligatures w14:val="none"/>
        </w:rPr>
        <w:t xml:space="preserve">Adaptative Management </w:t>
      </w:r>
    </w:p>
    <w:p w14:paraId="14578409" w14:textId="77777777" w:rsidR="002F4D58" w:rsidRDefault="002F4D58" w:rsidP="00510473">
      <w:pPr>
        <w:spacing w:after="0" w:line="240" w:lineRule="auto"/>
        <w:rPr>
          <w:rFonts w:ascii="Calibri" w:eastAsia="Times New Roman" w:hAnsi="Calibri" w:cs="Calibri"/>
          <w:kern w:val="0"/>
          <w14:ligatures w14:val="none"/>
        </w:rPr>
      </w:pPr>
    </w:p>
    <w:p w14:paraId="6A03E22A" w14:textId="40443950" w:rsidR="00510473" w:rsidRPr="00510473" w:rsidRDefault="00510473" w:rsidP="00510473">
      <w:pPr>
        <w:spacing w:after="0" w:line="240" w:lineRule="auto"/>
        <w:rPr>
          <w:rFonts w:ascii="Calibri" w:eastAsia="Times New Roman" w:hAnsi="Calibri" w:cs="Calibri"/>
          <w:b/>
          <w:bCs/>
          <w:kern w:val="0"/>
          <w14:ligatures w14:val="none"/>
        </w:rPr>
      </w:pPr>
      <w:r w:rsidRPr="00510473">
        <w:rPr>
          <w:rFonts w:ascii="Calibri" w:eastAsia="Times New Roman" w:hAnsi="Calibri" w:cs="Calibri"/>
          <w:b/>
          <w:bCs/>
          <w:kern w:val="0"/>
          <w14:ligatures w14:val="none"/>
        </w:rPr>
        <w:t>Membership</w:t>
      </w:r>
      <w:r w:rsidR="002F4D58" w:rsidRPr="002F4D58">
        <w:rPr>
          <w:rFonts w:ascii="Calibri" w:eastAsia="Times New Roman" w:hAnsi="Calibri" w:cs="Calibri"/>
          <w:b/>
          <w:bCs/>
          <w:kern w:val="0"/>
          <w14:ligatures w14:val="none"/>
        </w:rPr>
        <w:t xml:space="preserve"> – groups that should have representation on this group</w:t>
      </w:r>
    </w:p>
    <w:p w14:paraId="32084C10" w14:textId="77777777" w:rsidR="00510473" w:rsidRPr="00510473" w:rsidRDefault="00510473" w:rsidP="00510473">
      <w:pPr>
        <w:numPr>
          <w:ilvl w:val="0"/>
          <w:numId w:val="22"/>
        </w:numPr>
        <w:spacing w:after="0" w:line="240" w:lineRule="auto"/>
        <w:textAlignment w:val="center"/>
        <w:rPr>
          <w:rFonts w:ascii="Calibri" w:eastAsia="Times New Roman" w:hAnsi="Calibri" w:cs="Calibri"/>
          <w:kern w:val="0"/>
          <w14:ligatures w14:val="none"/>
        </w:rPr>
      </w:pPr>
      <w:r w:rsidRPr="00510473">
        <w:rPr>
          <w:rFonts w:ascii="Calibri" w:eastAsia="Times New Roman" w:hAnsi="Calibri" w:cs="Calibri"/>
          <w:kern w:val="0"/>
          <w14:ligatures w14:val="none"/>
        </w:rPr>
        <w:t>TAG membership</w:t>
      </w:r>
    </w:p>
    <w:p w14:paraId="035ABD62" w14:textId="77777777" w:rsidR="00510473" w:rsidRPr="00510473" w:rsidRDefault="00510473" w:rsidP="00510473">
      <w:pPr>
        <w:numPr>
          <w:ilvl w:val="0"/>
          <w:numId w:val="22"/>
        </w:numPr>
        <w:spacing w:after="0" w:line="240" w:lineRule="auto"/>
        <w:textAlignment w:val="center"/>
        <w:rPr>
          <w:rFonts w:ascii="Calibri" w:eastAsia="Times New Roman" w:hAnsi="Calibri" w:cs="Calibri"/>
          <w:kern w:val="0"/>
          <w14:ligatures w14:val="none"/>
        </w:rPr>
      </w:pPr>
      <w:r w:rsidRPr="00510473">
        <w:rPr>
          <w:rFonts w:ascii="Calibri" w:eastAsia="Times New Roman" w:hAnsi="Calibri" w:cs="Calibri"/>
          <w:kern w:val="0"/>
          <w14:ligatures w14:val="none"/>
        </w:rPr>
        <w:t>Additional ACCG membership</w:t>
      </w:r>
    </w:p>
    <w:p w14:paraId="4B201B96" w14:textId="77777777" w:rsidR="00510473" w:rsidRPr="00510473" w:rsidRDefault="00510473" w:rsidP="00510473">
      <w:pPr>
        <w:numPr>
          <w:ilvl w:val="0"/>
          <w:numId w:val="22"/>
        </w:numPr>
        <w:spacing w:after="0" w:line="240" w:lineRule="auto"/>
        <w:textAlignment w:val="center"/>
        <w:rPr>
          <w:rFonts w:ascii="Calibri" w:eastAsia="Times New Roman" w:hAnsi="Calibri" w:cs="Calibri"/>
          <w:kern w:val="0"/>
          <w14:ligatures w14:val="none"/>
        </w:rPr>
      </w:pPr>
      <w:r w:rsidRPr="00510473">
        <w:rPr>
          <w:rFonts w:ascii="Calibri" w:eastAsia="Times New Roman" w:hAnsi="Calibri" w:cs="Calibri"/>
          <w:kern w:val="0"/>
          <w14:ligatures w14:val="none"/>
        </w:rPr>
        <w:t>Crossover between ACCG and UMWRA</w:t>
      </w:r>
    </w:p>
    <w:p w14:paraId="29CF322B" w14:textId="77777777" w:rsidR="00510473" w:rsidRPr="00510473" w:rsidRDefault="00510473" w:rsidP="00510473">
      <w:pPr>
        <w:numPr>
          <w:ilvl w:val="0"/>
          <w:numId w:val="22"/>
        </w:numPr>
        <w:spacing w:after="0" w:line="240" w:lineRule="auto"/>
        <w:textAlignment w:val="center"/>
        <w:rPr>
          <w:rFonts w:ascii="Calibri" w:eastAsia="Times New Roman" w:hAnsi="Calibri" w:cs="Calibri"/>
          <w:kern w:val="0"/>
          <w14:ligatures w14:val="none"/>
        </w:rPr>
      </w:pPr>
      <w:r w:rsidRPr="00510473">
        <w:rPr>
          <w:rFonts w:ascii="Calibri" w:eastAsia="Times New Roman" w:hAnsi="Calibri" w:cs="Calibri"/>
          <w:kern w:val="0"/>
          <w14:ligatures w14:val="none"/>
        </w:rPr>
        <w:t>Membership Drive</w:t>
      </w:r>
    </w:p>
    <w:p w14:paraId="0CC46BF3" w14:textId="692C8369" w:rsidR="00510473" w:rsidRPr="00510473" w:rsidRDefault="00510473" w:rsidP="00510473">
      <w:pPr>
        <w:numPr>
          <w:ilvl w:val="0"/>
          <w:numId w:val="22"/>
        </w:numPr>
        <w:spacing w:after="0" w:line="240" w:lineRule="auto"/>
        <w:textAlignment w:val="center"/>
        <w:rPr>
          <w:rFonts w:ascii="Calibri" w:eastAsia="Times New Roman" w:hAnsi="Calibri" w:cs="Calibri"/>
          <w:kern w:val="0"/>
          <w14:ligatures w14:val="none"/>
        </w:rPr>
      </w:pPr>
      <w:r w:rsidRPr="00510473">
        <w:rPr>
          <w:rFonts w:ascii="Calibri" w:eastAsia="Times New Roman" w:hAnsi="Calibri" w:cs="Calibri"/>
          <w:kern w:val="0"/>
          <w14:ligatures w14:val="none"/>
        </w:rPr>
        <w:t>SFL, Foothill Conservancy, CSERC - maybe one representative</w:t>
      </w:r>
      <w:r w:rsidR="002F4D58">
        <w:rPr>
          <w:rFonts w:ascii="Calibri" w:eastAsia="Times New Roman" w:hAnsi="Calibri" w:cs="Calibri"/>
          <w:kern w:val="0"/>
          <w14:ligatures w14:val="none"/>
        </w:rPr>
        <w:t xml:space="preserve"> that can attend each meeting so we have enough participation on the working group</w:t>
      </w:r>
    </w:p>
    <w:p w14:paraId="57D198A9" w14:textId="77777777" w:rsidR="002F4D58" w:rsidRDefault="002F4D58" w:rsidP="00510473">
      <w:pPr>
        <w:spacing w:after="0" w:line="240" w:lineRule="auto"/>
        <w:rPr>
          <w:rFonts w:ascii="Calibri" w:eastAsia="Times New Roman" w:hAnsi="Calibri" w:cs="Calibri"/>
          <w:b/>
          <w:bCs/>
          <w:color w:val="000000"/>
          <w:kern w:val="0"/>
          <w:sz w:val="24"/>
          <w:szCs w:val="24"/>
          <w14:ligatures w14:val="none"/>
        </w:rPr>
      </w:pPr>
    </w:p>
    <w:p w14:paraId="666DF1F6" w14:textId="7E67310C" w:rsidR="00510473" w:rsidRPr="00510473" w:rsidRDefault="00510473" w:rsidP="00510473">
      <w:pPr>
        <w:spacing w:after="0" w:line="240" w:lineRule="auto"/>
        <w:rPr>
          <w:rFonts w:ascii="Calibri" w:eastAsia="Times New Roman" w:hAnsi="Calibri" w:cs="Calibri"/>
          <w:color w:val="000000"/>
          <w:kern w:val="0"/>
          <w:sz w:val="24"/>
          <w:szCs w:val="24"/>
          <w14:ligatures w14:val="none"/>
        </w:rPr>
      </w:pPr>
      <w:r w:rsidRPr="00510473">
        <w:rPr>
          <w:rFonts w:ascii="Calibri" w:eastAsia="Times New Roman" w:hAnsi="Calibri" w:cs="Calibri"/>
          <w:b/>
          <w:bCs/>
          <w:color w:val="000000"/>
          <w:kern w:val="0"/>
          <w:sz w:val="24"/>
          <w:szCs w:val="24"/>
          <w14:ligatures w14:val="none"/>
        </w:rPr>
        <w:t>Review Monitoring Guidance</w:t>
      </w:r>
    </w:p>
    <w:p w14:paraId="22E85C69" w14:textId="77777777" w:rsidR="00510473" w:rsidRPr="00510473" w:rsidRDefault="00510473" w:rsidP="00510473">
      <w:pPr>
        <w:numPr>
          <w:ilvl w:val="0"/>
          <w:numId w:val="23"/>
        </w:numPr>
        <w:spacing w:after="0" w:line="240" w:lineRule="auto"/>
        <w:textAlignment w:val="center"/>
        <w:rPr>
          <w:rFonts w:ascii="Calibri" w:eastAsia="Times New Roman" w:hAnsi="Calibri" w:cs="Calibri"/>
          <w:color w:val="000000"/>
          <w:kern w:val="0"/>
          <w14:ligatures w14:val="none"/>
        </w:rPr>
      </w:pPr>
      <w:r w:rsidRPr="00510473">
        <w:rPr>
          <w:rFonts w:ascii="Calibri" w:eastAsia="Times New Roman" w:hAnsi="Calibri" w:cs="Calibri"/>
          <w:color w:val="000000"/>
          <w:kern w:val="0"/>
          <w:sz w:val="24"/>
          <w:szCs w:val="24"/>
          <w14:ligatures w14:val="none"/>
        </w:rPr>
        <w:t>Compilation of all California monitoring efforts</w:t>
      </w:r>
    </w:p>
    <w:p w14:paraId="472DED27" w14:textId="77777777" w:rsidR="00510473" w:rsidRPr="00510473" w:rsidRDefault="00510473" w:rsidP="00510473">
      <w:pPr>
        <w:numPr>
          <w:ilvl w:val="1"/>
          <w:numId w:val="23"/>
        </w:numPr>
        <w:spacing w:after="0" w:line="240" w:lineRule="auto"/>
        <w:textAlignment w:val="center"/>
        <w:rPr>
          <w:rFonts w:ascii="Calibri" w:eastAsia="Times New Roman" w:hAnsi="Calibri" w:cs="Calibri"/>
          <w:color w:val="000000"/>
          <w:kern w:val="0"/>
          <w14:ligatures w14:val="none"/>
        </w:rPr>
      </w:pPr>
      <w:r w:rsidRPr="00510473">
        <w:rPr>
          <w:rFonts w:ascii="Calibri" w:eastAsia="Times New Roman" w:hAnsi="Calibri" w:cs="Calibri"/>
          <w:color w:val="000000"/>
          <w:kern w:val="0"/>
          <w:sz w:val="24"/>
          <w:szCs w:val="24"/>
          <w14:ligatures w14:val="none"/>
        </w:rPr>
        <w:t>Region 5 Forest Service Broader Scale Monitoring</w:t>
      </w:r>
    </w:p>
    <w:p w14:paraId="47EFD62C" w14:textId="77777777" w:rsidR="00510473" w:rsidRPr="00510473" w:rsidRDefault="00510473" w:rsidP="00510473">
      <w:pPr>
        <w:numPr>
          <w:ilvl w:val="1"/>
          <w:numId w:val="23"/>
        </w:numPr>
        <w:spacing w:after="0" w:line="240" w:lineRule="auto"/>
        <w:textAlignment w:val="center"/>
        <w:rPr>
          <w:rFonts w:ascii="Calibri" w:eastAsia="Times New Roman" w:hAnsi="Calibri" w:cs="Calibri"/>
          <w:color w:val="000000"/>
          <w:kern w:val="0"/>
          <w14:ligatures w14:val="none"/>
        </w:rPr>
      </w:pPr>
      <w:r w:rsidRPr="00510473">
        <w:rPr>
          <w:rFonts w:ascii="Calibri" w:eastAsia="Times New Roman" w:hAnsi="Calibri" w:cs="Calibri"/>
          <w:color w:val="000000"/>
          <w:kern w:val="0"/>
          <w:sz w:val="24"/>
          <w:szCs w:val="24"/>
          <w14:ligatures w14:val="none"/>
        </w:rPr>
        <w:t>TCSI Monitoring/Indicators</w:t>
      </w:r>
    </w:p>
    <w:p w14:paraId="56F82A21" w14:textId="77777777" w:rsidR="00510473" w:rsidRPr="00510473" w:rsidRDefault="00510473" w:rsidP="00510473">
      <w:pPr>
        <w:numPr>
          <w:ilvl w:val="1"/>
          <w:numId w:val="23"/>
        </w:numPr>
        <w:spacing w:after="0" w:line="240" w:lineRule="auto"/>
        <w:textAlignment w:val="center"/>
        <w:rPr>
          <w:rFonts w:ascii="Calibri" w:eastAsia="Times New Roman" w:hAnsi="Calibri" w:cs="Calibri"/>
          <w:color w:val="000000"/>
          <w:kern w:val="0"/>
          <w14:ligatures w14:val="none"/>
        </w:rPr>
      </w:pPr>
      <w:r w:rsidRPr="00510473">
        <w:rPr>
          <w:rFonts w:ascii="Calibri" w:eastAsia="Times New Roman" w:hAnsi="Calibri" w:cs="Calibri"/>
          <w:color w:val="000000"/>
          <w:kern w:val="0"/>
          <w:sz w:val="24"/>
          <w:szCs w:val="24"/>
          <w14:ligatures w14:val="none"/>
        </w:rPr>
        <w:t>Regional Resource Kits Metrics/Indicators (not a monitoring strategy but the framework for resilience)</w:t>
      </w:r>
    </w:p>
    <w:p w14:paraId="09750D28" w14:textId="77777777" w:rsidR="00510473" w:rsidRPr="00510473" w:rsidRDefault="00510473" w:rsidP="00510473">
      <w:pPr>
        <w:numPr>
          <w:ilvl w:val="1"/>
          <w:numId w:val="23"/>
        </w:numPr>
        <w:spacing w:after="0" w:line="240" w:lineRule="auto"/>
        <w:textAlignment w:val="center"/>
        <w:rPr>
          <w:rFonts w:ascii="Calibri" w:eastAsia="Times New Roman" w:hAnsi="Calibri" w:cs="Calibri"/>
          <w:color w:val="000000"/>
          <w:kern w:val="0"/>
          <w14:ligatures w14:val="none"/>
        </w:rPr>
      </w:pPr>
      <w:r w:rsidRPr="00510473">
        <w:rPr>
          <w:rFonts w:ascii="Calibri" w:eastAsia="Times New Roman" w:hAnsi="Calibri" w:cs="Calibri"/>
          <w:color w:val="000000"/>
          <w:kern w:val="0"/>
          <w:sz w:val="24"/>
          <w:szCs w:val="24"/>
          <w14:ligatures w14:val="none"/>
        </w:rPr>
        <w:t>CFLR Monitoring Guidance</w:t>
      </w:r>
    </w:p>
    <w:p w14:paraId="6A8670D9" w14:textId="77777777" w:rsidR="00510473" w:rsidRPr="00510473" w:rsidRDefault="00510473" w:rsidP="00510473">
      <w:pPr>
        <w:numPr>
          <w:ilvl w:val="1"/>
          <w:numId w:val="23"/>
        </w:numPr>
        <w:spacing w:after="0" w:line="240" w:lineRule="auto"/>
        <w:textAlignment w:val="center"/>
        <w:rPr>
          <w:rFonts w:ascii="Calibri" w:eastAsia="Times New Roman" w:hAnsi="Calibri" w:cs="Calibri"/>
          <w:color w:val="000000"/>
          <w:kern w:val="0"/>
          <w14:ligatures w14:val="none"/>
        </w:rPr>
      </w:pPr>
      <w:r w:rsidRPr="00510473">
        <w:rPr>
          <w:rFonts w:ascii="Calibri" w:eastAsia="Times New Roman" w:hAnsi="Calibri" w:cs="Calibri"/>
          <w:color w:val="000000"/>
          <w:kern w:val="0"/>
          <w:sz w:val="24"/>
          <w:szCs w:val="24"/>
          <w14:ligatures w14:val="none"/>
        </w:rPr>
        <w:t>WRIIT Monitoring Guidance WO (not complete)</w:t>
      </w:r>
    </w:p>
    <w:p w14:paraId="42A43350" w14:textId="77777777" w:rsidR="00510473" w:rsidRPr="00510473" w:rsidRDefault="00510473" w:rsidP="00510473">
      <w:pPr>
        <w:numPr>
          <w:ilvl w:val="1"/>
          <w:numId w:val="23"/>
        </w:numPr>
        <w:spacing w:after="0" w:line="240" w:lineRule="auto"/>
        <w:textAlignment w:val="center"/>
        <w:rPr>
          <w:rFonts w:ascii="Calibri" w:eastAsia="Times New Roman" w:hAnsi="Calibri" w:cs="Calibri"/>
          <w:color w:val="000000"/>
          <w:kern w:val="0"/>
          <w14:ligatures w14:val="none"/>
        </w:rPr>
      </w:pPr>
      <w:r w:rsidRPr="00510473">
        <w:rPr>
          <w:rFonts w:ascii="Calibri" w:eastAsia="Times New Roman" w:hAnsi="Calibri" w:cs="Calibri"/>
          <w:color w:val="000000"/>
          <w:kern w:val="0"/>
          <w:sz w:val="24"/>
          <w:szCs w:val="24"/>
          <w14:ligatures w14:val="none"/>
        </w:rPr>
        <w:t>WRIIT Monitoring Guidance R5 (not complete)</w:t>
      </w:r>
    </w:p>
    <w:p w14:paraId="30514EEB" w14:textId="77777777" w:rsidR="00510473" w:rsidRPr="00510473" w:rsidRDefault="00510473" w:rsidP="00510473">
      <w:pPr>
        <w:numPr>
          <w:ilvl w:val="1"/>
          <w:numId w:val="23"/>
        </w:numPr>
        <w:spacing w:after="0" w:line="240" w:lineRule="auto"/>
        <w:textAlignment w:val="center"/>
        <w:rPr>
          <w:rFonts w:ascii="Calibri" w:eastAsia="Times New Roman" w:hAnsi="Calibri" w:cs="Calibri"/>
          <w:color w:val="000000"/>
          <w:kern w:val="0"/>
          <w14:ligatures w14:val="none"/>
        </w:rPr>
      </w:pPr>
      <w:r w:rsidRPr="00510473">
        <w:rPr>
          <w:rFonts w:ascii="Calibri" w:eastAsia="Times New Roman" w:hAnsi="Calibri" w:cs="Calibri"/>
          <w:color w:val="000000"/>
          <w:kern w:val="0"/>
          <w:sz w:val="24"/>
          <w:szCs w:val="24"/>
          <w14:ligatures w14:val="none"/>
        </w:rPr>
        <w:t>Historic Range of Variability Modeling (only TCSI)</w:t>
      </w:r>
    </w:p>
    <w:p w14:paraId="3A4D5275" w14:textId="77777777" w:rsidR="00510473" w:rsidRPr="00510473" w:rsidRDefault="00510473" w:rsidP="00510473">
      <w:pPr>
        <w:numPr>
          <w:ilvl w:val="1"/>
          <w:numId w:val="23"/>
        </w:numPr>
        <w:spacing w:after="0" w:line="240" w:lineRule="auto"/>
        <w:textAlignment w:val="center"/>
        <w:rPr>
          <w:rFonts w:ascii="Calibri" w:eastAsia="Times New Roman" w:hAnsi="Calibri" w:cs="Calibri"/>
          <w:color w:val="000000"/>
          <w:kern w:val="0"/>
          <w14:ligatures w14:val="none"/>
        </w:rPr>
      </w:pPr>
      <w:r w:rsidRPr="00510473">
        <w:rPr>
          <w:rFonts w:ascii="Calibri" w:eastAsia="Times New Roman" w:hAnsi="Calibri" w:cs="Calibri"/>
          <w:b/>
          <w:bCs/>
          <w:color w:val="000000"/>
          <w:kern w:val="0"/>
          <w:sz w:val="24"/>
          <w:szCs w:val="24"/>
          <w14:ligatures w14:val="none"/>
        </w:rPr>
        <w:t>Is there any guidance that we are missing?</w:t>
      </w:r>
    </w:p>
    <w:p w14:paraId="4361181D" w14:textId="77777777" w:rsidR="00510473" w:rsidRPr="00510473" w:rsidRDefault="00510473" w:rsidP="00510473">
      <w:pPr>
        <w:numPr>
          <w:ilvl w:val="0"/>
          <w:numId w:val="23"/>
        </w:numPr>
        <w:spacing w:after="0" w:line="240" w:lineRule="auto"/>
        <w:textAlignment w:val="center"/>
        <w:rPr>
          <w:rFonts w:ascii="Calibri" w:eastAsia="Times New Roman" w:hAnsi="Calibri" w:cs="Calibri"/>
          <w:color w:val="000000"/>
          <w:kern w:val="0"/>
          <w14:ligatures w14:val="none"/>
        </w:rPr>
      </w:pPr>
      <w:r w:rsidRPr="00510473">
        <w:rPr>
          <w:rFonts w:ascii="Calibri" w:eastAsia="Times New Roman" w:hAnsi="Calibri" w:cs="Calibri"/>
          <w:color w:val="000000"/>
          <w:kern w:val="0"/>
          <w:sz w:val="24"/>
          <w:szCs w:val="24"/>
          <w14:ligatures w14:val="none"/>
        </w:rPr>
        <w:t>Compilation of all existing monitoring strategies within the Central Sierra</w:t>
      </w:r>
    </w:p>
    <w:p w14:paraId="7EE6E08E" w14:textId="77777777" w:rsidR="00510473" w:rsidRPr="00510473" w:rsidRDefault="00510473" w:rsidP="00510473">
      <w:pPr>
        <w:numPr>
          <w:ilvl w:val="1"/>
          <w:numId w:val="23"/>
        </w:numPr>
        <w:spacing w:after="0" w:line="240" w:lineRule="auto"/>
        <w:textAlignment w:val="center"/>
        <w:rPr>
          <w:rFonts w:ascii="Calibri" w:eastAsia="Times New Roman" w:hAnsi="Calibri" w:cs="Calibri"/>
          <w:color w:val="000000"/>
          <w:kern w:val="0"/>
          <w14:ligatures w14:val="none"/>
        </w:rPr>
      </w:pPr>
      <w:r w:rsidRPr="00510473">
        <w:rPr>
          <w:rFonts w:ascii="Calibri" w:eastAsia="Times New Roman" w:hAnsi="Calibri" w:cs="Calibri"/>
          <w:color w:val="000000"/>
          <w:kern w:val="0"/>
          <w:sz w:val="24"/>
          <w:szCs w:val="24"/>
          <w14:ligatures w14:val="none"/>
        </w:rPr>
        <w:t>ACCG (implemented)</w:t>
      </w:r>
    </w:p>
    <w:p w14:paraId="7A41A77C" w14:textId="77777777" w:rsidR="00510473" w:rsidRPr="00510473" w:rsidRDefault="00510473" w:rsidP="00510473">
      <w:pPr>
        <w:numPr>
          <w:ilvl w:val="1"/>
          <w:numId w:val="23"/>
        </w:numPr>
        <w:spacing w:after="0" w:line="240" w:lineRule="auto"/>
        <w:textAlignment w:val="center"/>
        <w:rPr>
          <w:rFonts w:ascii="Calibri" w:eastAsia="Times New Roman" w:hAnsi="Calibri" w:cs="Calibri"/>
          <w:color w:val="000000"/>
          <w:kern w:val="0"/>
          <w14:ligatures w14:val="none"/>
        </w:rPr>
      </w:pPr>
      <w:r w:rsidRPr="00510473">
        <w:rPr>
          <w:rFonts w:ascii="Calibri" w:eastAsia="Times New Roman" w:hAnsi="Calibri" w:cs="Calibri"/>
          <w:color w:val="000000"/>
          <w:kern w:val="0"/>
          <w:sz w:val="24"/>
          <w:szCs w:val="24"/>
          <w14:ligatures w14:val="none"/>
        </w:rPr>
        <w:t>LTW (not implemented)</w:t>
      </w:r>
    </w:p>
    <w:p w14:paraId="43C342A6" w14:textId="77777777" w:rsidR="00510473" w:rsidRPr="00510473" w:rsidRDefault="00510473" w:rsidP="00510473">
      <w:pPr>
        <w:numPr>
          <w:ilvl w:val="1"/>
          <w:numId w:val="23"/>
        </w:numPr>
        <w:spacing w:after="0" w:line="240" w:lineRule="auto"/>
        <w:textAlignment w:val="center"/>
        <w:rPr>
          <w:rFonts w:ascii="Calibri" w:eastAsia="Times New Roman" w:hAnsi="Calibri" w:cs="Calibri"/>
          <w:color w:val="000000"/>
          <w:kern w:val="0"/>
          <w14:ligatures w14:val="none"/>
        </w:rPr>
      </w:pPr>
      <w:r w:rsidRPr="00510473">
        <w:rPr>
          <w:rFonts w:ascii="Calibri" w:eastAsia="Times New Roman" w:hAnsi="Calibri" w:cs="Calibri"/>
          <w:color w:val="000000"/>
          <w:kern w:val="0"/>
          <w:sz w:val="24"/>
          <w:szCs w:val="24"/>
          <w14:ligatures w14:val="none"/>
        </w:rPr>
        <w:lastRenderedPageBreak/>
        <w:t>NYP (not complete)</w:t>
      </w:r>
    </w:p>
    <w:p w14:paraId="34E0A4DC" w14:textId="77777777" w:rsidR="00510473" w:rsidRPr="00510473" w:rsidRDefault="00510473" w:rsidP="00510473">
      <w:pPr>
        <w:numPr>
          <w:ilvl w:val="1"/>
          <w:numId w:val="23"/>
        </w:numPr>
        <w:spacing w:after="0" w:line="240" w:lineRule="auto"/>
        <w:textAlignment w:val="center"/>
        <w:rPr>
          <w:rFonts w:ascii="Calibri" w:eastAsia="Times New Roman" w:hAnsi="Calibri" w:cs="Calibri"/>
          <w:color w:val="000000"/>
          <w:kern w:val="0"/>
          <w14:ligatures w14:val="none"/>
        </w:rPr>
      </w:pPr>
      <w:r w:rsidRPr="00510473">
        <w:rPr>
          <w:rFonts w:ascii="Calibri" w:eastAsia="Times New Roman" w:hAnsi="Calibri" w:cs="Calibri"/>
          <w:b/>
          <w:bCs/>
          <w:color w:val="000000"/>
          <w:kern w:val="0"/>
          <w:sz w:val="24"/>
          <w:szCs w:val="24"/>
          <w14:ligatures w14:val="none"/>
        </w:rPr>
        <w:t>Are there any monitoring strategies that we are missing?</w:t>
      </w:r>
    </w:p>
    <w:p w14:paraId="29215B7F" w14:textId="77777777" w:rsidR="00510473" w:rsidRPr="00510473" w:rsidRDefault="00510473" w:rsidP="00510473">
      <w:pPr>
        <w:spacing w:after="0" w:line="240" w:lineRule="auto"/>
        <w:rPr>
          <w:rFonts w:ascii="Calibri" w:eastAsia="Times New Roman" w:hAnsi="Calibri" w:cs="Calibri"/>
          <w:color w:val="000000"/>
          <w:kern w:val="0"/>
          <w:sz w:val="24"/>
          <w:szCs w:val="24"/>
          <w14:ligatures w14:val="none"/>
        </w:rPr>
      </w:pPr>
      <w:r w:rsidRPr="00510473">
        <w:rPr>
          <w:rFonts w:ascii="Calibri" w:eastAsia="Times New Roman" w:hAnsi="Calibri" w:cs="Calibri"/>
          <w:color w:val="000000"/>
          <w:kern w:val="0"/>
          <w:sz w:val="24"/>
          <w:szCs w:val="24"/>
          <w14:ligatures w14:val="none"/>
        </w:rPr>
        <w:t> </w:t>
      </w:r>
    </w:p>
    <w:p w14:paraId="7FBFED3A" w14:textId="678797DE" w:rsidR="00510473" w:rsidRPr="00510473" w:rsidRDefault="00510473" w:rsidP="00510473">
      <w:pPr>
        <w:spacing w:after="0" w:line="240" w:lineRule="auto"/>
        <w:rPr>
          <w:rFonts w:ascii="Calibri" w:eastAsia="Times New Roman" w:hAnsi="Calibri" w:cs="Calibri"/>
          <w:color w:val="000000"/>
          <w:kern w:val="0"/>
          <w:sz w:val="24"/>
          <w:szCs w:val="24"/>
          <w14:ligatures w14:val="none"/>
        </w:rPr>
      </w:pPr>
      <w:r w:rsidRPr="00510473">
        <w:rPr>
          <w:rFonts w:ascii="Calibri" w:eastAsia="Times New Roman" w:hAnsi="Calibri" w:cs="Calibri"/>
          <w:b/>
          <w:bCs/>
          <w:color w:val="000000"/>
          <w:kern w:val="0"/>
          <w:sz w:val="24"/>
          <w:szCs w:val="24"/>
          <w14:ligatures w14:val="none"/>
        </w:rPr>
        <w:t>Steps to Update ACCG Monitoring Strategy</w:t>
      </w:r>
      <w:r w:rsidR="002F4D58">
        <w:rPr>
          <w:rFonts w:ascii="Calibri" w:eastAsia="Times New Roman" w:hAnsi="Calibri" w:cs="Calibri"/>
          <w:b/>
          <w:bCs/>
          <w:color w:val="000000"/>
          <w:kern w:val="0"/>
          <w:sz w:val="24"/>
          <w:szCs w:val="24"/>
          <w14:ligatures w14:val="none"/>
        </w:rPr>
        <w:t xml:space="preserve"> (we might put a pin in this until the new coordinator comes on):</w:t>
      </w:r>
    </w:p>
    <w:p w14:paraId="00FCBEF6" w14:textId="77777777" w:rsidR="00510473" w:rsidRPr="00510473" w:rsidRDefault="00510473" w:rsidP="00510473">
      <w:pPr>
        <w:spacing w:after="0" w:line="240" w:lineRule="auto"/>
        <w:rPr>
          <w:rFonts w:ascii="Calibri" w:eastAsia="Times New Roman" w:hAnsi="Calibri" w:cs="Calibri"/>
          <w:color w:val="000000"/>
          <w:kern w:val="0"/>
          <w:sz w:val="24"/>
          <w:szCs w:val="24"/>
          <w14:ligatures w14:val="none"/>
        </w:rPr>
      </w:pPr>
      <w:r w:rsidRPr="00510473">
        <w:rPr>
          <w:rFonts w:ascii="Calibri" w:eastAsia="Times New Roman" w:hAnsi="Calibri" w:cs="Calibri"/>
          <w:color w:val="000000"/>
          <w:kern w:val="0"/>
          <w:sz w:val="24"/>
          <w:szCs w:val="24"/>
          <w14:ligatures w14:val="none"/>
        </w:rPr>
        <w:t> </w:t>
      </w:r>
    </w:p>
    <w:p w14:paraId="7B36A4A0" w14:textId="77777777" w:rsidR="00510473" w:rsidRPr="00510473" w:rsidRDefault="00510473" w:rsidP="00510473">
      <w:pPr>
        <w:numPr>
          <w:ilvl w:val="0"/>
          <w:numId w:val="24"/>
        </w:numPr>
        <w:spacing w:after="0" w:line="240" w:lineRule="auto"/>
        <w:textAlignment w:val="center"/>
        <w:rPr>
          <w:rFonts w:ascii="Calibri" w:eastAsia="Times New Roman" w:hAnsi="Calibri" w:cs="Calibri"/>
          <w:color w:val="000000"/>
          <w:kern w:val="0"/>
          <w:sz w:val="24"/>
          <w:szCs w:val="24"/>
          <w14:ligatures w14:val="none"/>
        </w:rPr>
      </w:pPr>
      <w:r w:rsidRPr="00510473">
        <w:rPr>
          <w:rFonts w:ascii="Calibri" w:eastAsia="Times New Roman" w:hAnsi="Calibri" w:cs="Calibri"/>
          <w:color w:val="000000"/>
          <w:kern w:val="0"/>
          <w:sz w:val="24"/>
          <w:szCs w:val="24"/>
          <w14:ligatures w14:val="none"/>
        </w:rPr>
        <w:t>Review current ACCG questions and update based on new and innovative metrics and indicators.</w:t>
      </w:r>
    </w:p>
    <w:p w14:paraId="7A569658" w14:textId="77777777" w:rsidR="00510473" w:rsidRPr="00510473" w:rsidRDefault="00510473" w:rsidP="00510473">
      <w:pPr>
        <w:numPr>
          <w:ilvl w:val="1"/>
          <w:numId w:val="25"/>
        </w:numPr>
        <w:spacing w:after="0" w:line="240" w:lineRule="auto"/>
        <w:textAlignment w:val="center"/>
        <w:rPr>
          <w:rFonts w:ascii="Calibri" w:eastAsia="Times New Roman" w:hAnsi="Calibri" w:cs="Calibri"/>
          <w:color w:val="000000"/>
          <w:kern w:val="0"/>
          <w:sz w:val="24"/>
          <w:szCs w:val="24"/>
          <w14:ligatures w14:val="none"/>
        </w:rPr>
      </w:pPr>
      <w:r w:rsidRPr="00510473">
        <w:rPr>
          <w:rFonts w:ascii="Calibri" w:eastAsia="Times New Roman" w:hAnsi="Calibri" w:cs="Calibri"/>
          <w:color w:val="000000"/>
          <w:kern w:val="0"/>
          <w:sz w:val="24"/>
          <w:szCs w:val="24"/>
          <w14:ligatures w14:val="none"/>
        </w:rPr>
        <w:t>This can be accomplished by looking at pillars, elements and metrics in the pillars for resilience.</w:t>
      </w:r>
    </w:p>
    <w:p w14:paraId="66D29BE3" w14:textId="77777777" w:rsidR="00510473" w:rsidRPr="00510473" w:rsidRDefault="00510473" w:rsidP="00510473">
      <w:pPr>
        <w:numPr>
          <w:ilvl w:val="0"/>
          <w:numId w:val="24"/>
        </w:numPr>
        <w:spacing w:after="0" w:line="240" w:lineRule="auto"/>
        <w:textAlignment w:val="center"/>
        <w:rPr>
          <w:rFonts w:ascii="Calibri" w:eastAsia="Times New Roman" w:hAnsi="Calibri" w:cs="Calibri"/>
          <w:color w:val="000000"/>
          <w:kern w:val="0"/>
          <w:sz w:val="24"/>
          <w:szCs w:val="24"/>
          <w14:ligatures w14:val="none"/>
        </w:rPr>
      </w:pPr>
      <w:r w:rsidRPr="00510473">
        <w:rPr>
          <w:rFonts w:ascii="Calibri" w:eastAsia="Times New Roman" w:hAnsi="Calibri" w:cs="Calibri"/>
          <w:color w:val="000000"/>
          <w:kern w:val="0"/>
          <w:sz w:val="24"/>
          <w:szCs w:val="24"/>
          <w14:ligatures w14:val="none"/>
        </w:rPr>
        <w:t>Add questions that we feel better address our current needs in the Phase 1 and Phase 2 project.</w:t>
      </w:r>
    </w:p>
    <w:p w14:paraId="38B33F4A" w14:textId="76B964CF" w:rsidR="00510473" w:rsidRPr="00510473" w:rsidRDefault="00510473" w:rsidP="00510473">
      <w:pPr>
        <w:numPr>
          <w:ilvl w:val="0"/>
          <w:numId w:val="24"/>
        </w:numPr>
        <w:spacing w:after="0" w:line="240" w:lineRule="auto"/>
        <w:textAlignment w:val="center"/>
        <w:rPr>
          <w:rFonts w:ascii="Calibri" w:eastAsia="Times New Roman" w:hAnsi="Calibri" w:cs="Calibri"/>
          <w:color w:val="000000"/>
          <w:kern w:val="0"/>
          <w:sz w:val="24"/>
          <w:szCs w:val="24"/>
          <w14:ligatures w14:val="none"/>
        </w:rPr>
      </w:pPr>
      <w:r w:rsidRPr="00510473">
        <w:rPr>
          <w:rFonts w:ascii="Calibri" w:eastAsia="Times New Roman" w:hAnsi="Calibri" w:cs="Calibri"/>
          <w:color w:val="000000"/>
          <w:kern w:val="0"/>
          <w:sz w:val="24"/>
          <w:szCs w:val="24"/>
          <w14:ligatures w14:val="none"/>
        </w:rPr>
        <w:t>Flesh out the details for each question - question, rationale, approach, prioritization, lead party, scale, threshold/triggers, indicators, timing, data sources, data analysis, funding</w:t>
      </w:r>
      <w:r w:rsidR="002F4D58">
        <w:rPr>
          <w:rFonts w:ascii="Calibri" w:eastAsia="Times New Roman" w:hAnsi="Calibri" w:cs="Calibri"/>
          <w:color w:val="000000"/>
          <w:kern w:val="0"/>
          <w:sz w:val="24"/>
          <w:szCs w:val="24"/>
          <w14:ligatures w14:val="none"/>
        </w:rPr>
        <w:t xml:space="preserve"> (smaller groups for each question)</w:t>
      </w:r>
    </w:p>
    <w:p w14:paraId="4F8FBBF8" w14:textId="77777777" w:rsidR="00510473" w:rsidRPr="00510473" w:rsidRDefault="00510473" w:rsidP="00510473">
      <w:pPr>
        <w:numPr>
          <w:ilvl w:val="0"/>
          <w:numId w:val="24"/>
        </w:numPr>
        <w:spacing w:after="0" w:line="240" w:lineRule="auto"/>
        <w:textAlignment w:val="center"/>
        <w:rPr>
          <w:rFonts w:ascii="Calibri" w:eastAsia="Times New Roman" w:hAnsi="Calibri" w:cs="Calibri"/>
          <w:color w:val="000000"/>
          <w:kern w:val="0"/>
          <w:sz w:val="24"/>
          <w:szCs w:val="24"/>
          <w14:ligatures w14:val="none"/>
        </w:rPr>
      </w:pPr>
      <w:r w:rsidRPr="00510473">
        <w:rPr>
          <w:rFonts w:ascii="Calibri" w:eastAsia="Times New Roman" w:hAnsi="Calibri" w:cs="Calibri"/>
          <w:color w:val="000000"/>
          <w:kern w:val="0"/>
          <w:sz w:val="24"/>
          <w:szCs w:val="24"/>
          <w14:ligatures w14:val="none"/>
        </w:rPr>
        <w:t>Evaluate current monitoring projects for application in new strategy</w:t>
      </w:r>
    </w:p>
    <w:p w14:paraId="582AFAE0" w14:textId="77777777" w:rsidR="00510473" w:rsidRPr="00510473" w:rsidRDefault="00510473" w:rsidP="00510473">
      <w:pPr>
        <w:spacing w:after="0" w:line="240" w:lineRule="auto"/>
        <w:rPr>
          <w:rFonts w:ascii="Calibri" w:eastAsia="Times New Roman" w:hAnsi="Calibri" w:cs="Calibri"/>
          <w:color w:val="000000"/>
          <w:kern w:val="0"/>
          <w:sz w:val="24"/>
          <w:szCs w:val="24"/>
          <w14:ligatures w14:val="none"/>
        </w:rPr>
      </w:pPr>
      <w:r w:rsidRPr="00510473">
        <w:rPr>
          <w:rFonts w:ascii="Calibri" w:eastAsia="Times New Roman" w:hAnsi="Calibri" w:cs="Calibri"/>
          <w:color w:val="000000"/>
          <w:kern w:val="0"/>
          <w:sz w:val="24"/>
          <w:szCs w:val="24"/>
          <w14:ligatures w14:val="none"/>
        </w:rPr>
        <w:t> </w:t>
      </w:r>
    </w:p>
    <w:p w14:paraId="03E73ECB" w14:textId="77777777" w:rsidR="00510473" w:rsidRPr="00510473" w:rsidRDefault="00510473" w:rsidP="00510473">
      <w:pPr>
        <w:spacing w:after="0" w:line="240" w:lineRule="auto"/>
        <w:rPr>
          <w:rFonts w:ascii="Calibri" w:eastAsia="Times New Roman" w:hAnsi="Calibri" w:cs="Calibri"/>
          <w:color w:val="000000"/>
          <w:kern w:val="0"/>
          <w:sz w:val="24"/>
          <w:szCs w:val="24"/>
          <w14:ligatures w14:val="none"/>
        </w:rPr>
      </w:pPr>
      <w:r w:rsidRPr="00510473">
        <w:rPr>
          <w:rFonts w:ascii="Calibri" w:eastAsia="Times New Roman" w:hAnsi="Calibri" w:cs="Calibri"/>
          <w:color w:val="000000"/>
          <w:kern w:val="0"/>
          <w:sz w:val="24"/>
          <w:szCs w:val="24"/>
          <w14:ligatures w14:val="none"/>
        </w:rPr>
        <w:t> </w:t>
      </w:r>
    </w:p>
    <w:p w14:paraId="596095EF" w14:textId="77777777" w:rsidR="00510473" w:rsidRPr="00510473" w:rsidRDefault="00510473" w:rsidP="00510473">
      <w:pPr>
        <w:spacing w:after="0" w:line="240" w:lineRule="auto"/>
        <w:rPr>
          <w:rFonts w:ascii="Calibri" w:eastAsia="Times New Roman" w:hAnsi="Calibri" w:cs="Calibri"/>
          <w:color w:val="000000"/>
          <w:kern w:val="0"/>
          <w:sz w:val="24"/>
          <w:szCs w:val="24"/>
          <w14:ligatures w14:val="none"/>
        </w:rPr>
      </w:pPr>
      <w:r w:rsidRPr="00510473">
        <w:rPr>
          <w:rFonts w:ascii="Calibri" w:eastAsia="Times New Roman" w:hAnsi="Calibri" w:cs="Calibri"/>
          <w:b/>
          <w:bCs/>
          <w:color w:val="000000"/>
          <w:kern w:val="0"/>
          <w:sz w:val="24"/>
          <w:szCs w:val="24"/>
          <w14:ligatures w14:val="none"/>
        </w:rPr>
        <w:t>CSO Monitoring</w:t>
      </w:r>
    </w:p>
    <w:p w14:paraId="6964E7C2" w14:textId="7246F005" w:rsidR="00510473" w:rsidRPr="00510473" w:rsidRDefault="00510473" w:rsidP="00510473">
      <w:pPr>
        <w:numPr>
          <w:ilvl w:val="0"/>
          <w:numId w:val="26"/>
        </w:numPr>
        <w:spacing w:after="0" w:line="240" w:lineRule="auto"/>
        <w:textAlignment w:val="center"/>
        <w:rPr>
          <w:rFonts w:ascii="Calibri" w:eastAsia="Times New Roman" w:hAnsi="Calibri" w:cs="Calibri"/>
          <w:color w:val="000000"/>
          <w:kern w:val="0"/>
          <w14:ligatures w14:val="none"/>
        </w:rPr>
      </w:pPr>
      <w:r w:rsidRPr="00510473">
        <w:rPr>
          <w:rFonts w:ascii="Calibri" w:eastAsia="Times New Roman" w:hAnsi="Calibri" w:cs="Calibri"/>
          <w:color w:val="000000"/>
          <w:kern w:val="0"/>
          <w:sz w:val="24"/>
          <w:szCs w:val="24"/>
          <w14:ligatures w14:val="none"/>
        </w:rPr>
        <w:t xml:space="preserve">There is a lot happening across the region that we might want to visit with the TAG team on what we could potentially utilize </w:t>
      </w:r>
      <w:r w:rsidR="002F4D58">
        <w:rPr>
          <w:rFonts w:ascii="Calibri" w:eastAsia="Times New Roman" w:hAnsi="Calibri" w:cs="Calibri"/>
          <w:color w:val="000000"/>
          <w:kern w:val="0"/>
          <w:sz w:val="24"/>
          <w:szCs w:val="24"/>
          <w14:ligatures w14:val="none"/>
        </w:rPr>
        <w:t>for our monitoring efforts</w:t>
      </w:r>
    </w:p>
    <w:p w14:paraId="226A71B9" w14:textId="77777777" w:rsidR="002F4D58" w:rsidRDefault="002F4D58" w:rsidP="00510473">
      <w:pPr>
        <w:spacing w:after="0" w:line="240" w:lineRule="auto"/>
        <w:rPr>
          <w:rFonts w:ascii="Calibri" w:eastAsia="Times New Roman" w:hAnsi="Calibri" w:cs="Calibri"/>
          <w:b/>
          <w:bCs/>
          <w:kern w:val="0"/>
          <w14:ligatures w14:val="none"/>
        </w:rPr>
      </w:pPr>
    </w:p>
    <w:p w14:paraId="5F1BF9EE" w14:textId="2672EFE9" w:rsidR="00510473" w:rsidRPr="00510473" w:rsidRDefault="00510473" w:rsidP="00510473">
      <w:pPr>
        <w:spacing w:after="0" w:line="240" w:lineRule="auto"/>
        <w:rPr>
          <w:rFonts w:ascii="Calibri" w:eastAsia="Times New Roman" w:hAnsi="Calibri" w:cs="Calibri"/>
          <w:kern w:val="0"/>
          <w:sz w:val="24"/>
          <w:szCs w:val="24"/>
          <w14:ligatures w14:val="none"/>
        </w:rPr>
      </w:pPr>
      <w:r w:rsidRPr="00510473">
        <w:rPr>
          <w:rFonts w:ascii="Calibri" w:eastAsia="Times New Roman" w:hAnsi="Calibri" w:cs="Calibri"/>
          <w:b/>
          <w:bCs/>
          <w:kern w:val="0"/>
          <w:sz w:val="24"/>
          <w:szCs w:val="24"/>
          <w14:ligatures w14:val="none"/>
        </w:rPr>
        <w:t>Task Lists:</w:t>
      </w:r>
    </w:p>
    <w:p w14:paraId="4F501459" w14:textId="77777777" w:rsidR="00510473" w:rsidRPr="00510473" w:rsidRDefault="00510473" w:rsidP="00510473">
      <w:pPr>
        <w:spacing w:after="0" w:line="240" w:lineRule="auto"/>
        <w:rPr>
          <w:rFonts w:ascii="Calibri" w:eastAsia="Times New Roman" w:hAnsi="Calibri" w:cs="Calibri"/>
          <w:kern w:val="0"/>
          <w:sz w:val="24"/>
          <w:szCs w:val="24"/>
          <w14:ligatures w14:val="none"/>
        </w:rPr>
      </w:pPr>
      <w:r w:rsidRPr="00510473">
        <w:rPr>
          <w:rFonts w:ascii="Calibri" w:eastAsia="Times New Roman" w:hAnsi="Calibri" w:cs="Calibri"/>
          <w:kern w:val="0"/>
          <w:sz w:val="24"/>
          <w:szCs w:val="24"/>
          <w14:ligatures w14:val="none"/>
        </w:rPr>
        <w:t> </w:t>
      </w:r>
    </w:p>
    <w:p w14:paraId="4E2981F5" w14:textId="77777777" w:rsidR="00510473" w:rsidRPr="00510473" w:rsidRDefault="00510473" w:rsidP="00510473">
      <w:pPr>
        <w:spacing w:after="0" w:line="240" w:lineRule="auto"/>
        <w:rPr>
          <w:rFonts w:eastAsia="Times New Roman" w:cstheme="minorHAnsi"/>
          <w:b/>
          <w:bCs/>
          <w:kern w:val="0"/>
          <w:sz w:val="24"/>
          <w:szCs w:val="24"/>
          <w14:ligatures w14:val="none"/>
        </w:rPr>
      </w:pPr>
      <w:r w:rsidRPr="00510473">
        <w:rPr>
          <w:rFonts w:eastAsia="Times New Roman" w:cstheme="minorHAnsi"/>
          <w:b/>
          <w:bCs/>
          <w:kern w:val="0"/>
          <w:sz w:val="24"/>
          <w:szCs w:val="24"/>
          <w14:ligatures w14:val="none"/>
        </w:rPr>
        <w:t>All:</w:t>
      </w:r>
    </w:p>
    <w:p w14:paraId="0F93D675" w14:textId="6BF6A591" w:rsidR="00575C34" w:rsidRPr="00575C34" w:rsidRDefault="00575C34" w:rsidP="00575C34">
      <w:pPr>
        <w:pStyle w:val="ListParagraph"/>
        <w:numPr>
          <w:ilvl w:val="0"/>
          <w:numId w:val="31"/>
        </w:numPr>
        <w:spacing w:after="0" w:line="240" w:lineRule="auto"/>
        <w:rPr>
          <w:rFonts w:eastAsia="Times New Roman" w:cstheme="minorHAnsi"/>
          <w:kern w:val="0"/>
          <w:sz w:val="24"/>
          <w:szCs w:val="24"/>
          <w14:ligatures w14:val="none"/>
        </w:rPr>
      </w:pPr>
      <w:r w:rsidRPr="00575C34">
        <w:rPr>
          <w:rFonts w:eastAsia="Times New Roman" w:cstheme="minorHAnsi"/>
          <w:kern w:val="0"/>
          <w:sz w:val="24"/>
          <w:szCs w:val="24"/>
          <w14:ligatures w14:val="none"/>
        </w:rPr>
        <w:t xml:space="preserve">Review crosswalk of ACCG, CFLRP, and bioregional monitoring to be created by Becky for discussions in January. Also consider what of these questions are relevant to FPP and where they might be gaps (see attached and more discussion to happen at </w:t>
      </w:r>
      <w:r>
        <w:rPr>
          <w:rFonts w:eastAsia="Times New Roman" w:cstheme="minorHAnsi"/>
          <w:kern w:val="0"/>
          <w:sz w:val="24"/>
          <w:szCs w:val="24"/>
          <w14:ligatures w14:val="none"/>
        </w:rPr>
        <w:t xml:space="preserve">March and future </w:t>
      </w:r>
      <w:r w:rsidRPr="00575C34">
        <w:rPr>
          <w:rFonts w:eastAsia="Times New Roman" w:cstheme="minorHAnsi"/>
          <w:kern w:val="0"/>
          <w:sz w:val="24"/>
          <w:szCs w:val="24"/>
          <w14:ligatures w14:val="none"/>
        </w:rPr>
        <w:t>meeting</w:t>
      </w:r>
      <w:r>
        <w:rPr>
          <w:rFonts w:eastAsia="Times New Roman" w:cstheme="minorHAnsi"/>
          <w:kern w:val="0"/>
          <w:sz w:val="24"/>
          <w:szCs w:val="24"/>
          <w14:ligatures w14:val="none"/>
        </w:rPr>
        <w:t>s</w:t>
      </w:r>
      <w:r w:rsidRPr="00575C34">
        <w:rPr>
          <w:rFonts w:eastAsia="Times New Roman" w:cstheme="minorHAnsi"/>
          <w:kern w:val="0"/>
          <w:sz w:val="24"/>
          <w:szCs w:val="24"/>
          <w14:ligatures w14:val="none"/>
        </w:rPr>
        <w:t xml:space="preserve">)                     </w:t>
      </w:r>
    </w:p>
    <w:p w14:paraId="6EDC85C4" w14:textId="77777777" w:rsidR="00510473" w:rsidRPr="00510473" w:rsidRDefault="00510473" w:rsidP="00510473">
      <w:pPr>
        <w:spacing w:after="0" w:line="240" w:lineRule="auto"/>
        <w:rPr>
          <w:rFonts w:eastAsia="Times New Roman" w:cstheme="minorHAnsi"/>
          <w:kern w:val="0"/>
          <w:sz w:val="24"/>
          <w:szCs w:val="24"/>
          <w14:ligatures w14:val="none"/>
        </w:rPr>
      </w:pPr>
      <w:r w:rsidRPr="00510473">
        <w:rPr>
          <w:rFonts w:eastAsia="Times New Roman" w:cstheme="minorHAnsi"/>
          <w:kern w:val="0"/>
          <w:sz w:val="24"/>
          <w:szCs w:val="24"/>
          <w14:ligatures w14:val="none"/>
        </w:rPr>
        <w:t> </w:t>
      </w:r>
    </w:p>
    <w:p w14:paraId="1D04A684" w14:textId="77777777" w:rsidR="00510473" w:rsidRPr="00510473" w:rsidRDefault="00510473" w:rsidP="00510473">
      <w:pPr>
        <w:spacing w:after="0" w:line="240" w:lineRule="auto"/>
        <w:rPr>
          <w:rFonts w:eastAsia="Times New Roman" w:cstheme="minorHAnsi"/>
          <w:b/>
          <w:bCs/>
          <w:kern w:val="0"/>
          <w:sz w:val="24"/>
          <w:szCs w:val="24"/>
          <w14:ligatures w14:val="none"/>
        </w:rPr>
      </w:pPr>
      <w:r w:rsidRPr="00510473">
        <w:rPr>
          <w:rFonts w:eastAsia="Times New Roman" w:cstheme="minorHAnsi"/>
          <w:b/>
          <w:bCs/>
          <w:kern w:val="0"/>
          <w:sz w:val="24"/>
          <w:szCs w:val="24"/>
          <w14:ligatures w14:val="none"/>
        </w:rPr>
        <w:t xml:space="preserve">Becky: </w:t>
      </w:r>
    </w:p>
    <w:p w14:paraId="5E0C1CD5" w14:textId="7B95ED48" w:rsidR="00510473" w:rsidRPr="00575C34" w:rsidRDefault="00575C34" w:rsidP="00575C34">
      <w:pPr>
        <w:pStyle w:val="ListParagraph"/>
        <w:numPr>
          <w:ilvl w:val="0"/>
          <w:numId w:val="30"/>
        </w:numPr>
        <w:spacing w:after="0" w:line="240" w:lineRule="auto"/>
        <w:rPr>
          <w:rFonts w:eastAsia="Times New Roman" w:cstheme="minorHAnsi"/>
          <w:kern w:val="0"/>
          <w:sz w:val="24"/>
          <w:szCs w:val="24"/>
          <w14:ligatures w14:val="none"/>
        </w:rPr>
      </w:pPr>
      <w:r w:rsidRPr="00575C34">
        <w:rPr>
          <w:rFonts w:eastAsia="Times New Roman" w:cstheme="minorHAnsi"/>
          <w:kern w:val="0"/>
          <w:sz w:val="24"/>
          <w:szCs w:val="24"/>
          <w14:ligatures w14:val="none"/>
        </w:rPr>
        <w:t>Need to review attendee list and determine whether other organizations need to be added to this process especially considering the expansion into the FPP monitoring work</w:t>
      </w:r>
      <w:r w:rsidRPr="00575C34">
        <w:rPr>
          <w:rFonts w:eastAsia="Times New Roman" w:cstheme="minorHAnsi"/>
          <w:kern w:val="0"/>
          <w:sz w:val="24"/>
          <w:szCs w:val="24"/>
          <w14:ligatures w14:val="none"/>
        </w:rPr>
        <w:t xml:space="preserve"> </w:t>
      </w:r>
      <w:r w:rsidR="00510473" w:rsidRPr="00575C34">
        <w:rPr>
          <w:rFonts w:eastAsia="Times New Roman" w:cstheme="minorHAnsi"/>
          <w:kern w:val="0"/>
          <w:sz w:val="24"/>
          <w:szCs w:val="24"/>
          <w14:ligatures w14:val="none"/>
        </w:rPr>
        <w:t>What does the HELP group cover?  Could we pull any of them into the FPP work?</w:t>
      </w:r>
      <w:r>
        <w:rPr>
          <w:rFonts w:eastAsia="Times New Roman" w:cstheme="minorHAnsi"/>
          <w:kern w:val="0"/>
          <w:sz w:val="24"/>
          <w:szCs w:val="24"/>
          <w14:ligatures w14:val="none"/>
        </w:rPr>
        <w:t xml:space="preserve"> Are there ways that we could capitalize on their efforts or make sure we aren’t duplicating efforts?</w:t>
      </w:r>
    </w:p>
    <w:p w14:paraId="27F9110E" w14:textId="77777777" w:rsidR="00575C34" w:rsidRPr="00575C34" w:rsidRDefault="00510473" w:rsidP="00575C34">
      <w:pPr>
        <w:pStyle w:val="ListParagraph"/>
        <w:numPr>
          <w:ilvl w:val="0"/>
          <w:numId w:val="30"/>
        </w:numPr>
        <w:spacing w:after="0" w:line="240" w:lineRule="auto"/>
        <w:rPr>
          <w:rFonts w:eastAsia="Times New Roman" w:cstheme="minorHAnsi"/>
          <w:b/>
          <w:bCs/>
          <w:kern w:val="0"/>
          <w:sz w:val="24"/>
          <w:szCs w:val="24"/>
          <w14:ligatures w14:val="none"/>
        </w:rPr>
      </w:pPr>
      <w:r w:rsidRPr="00575C34">
        <w:rPr>
          <w:rFonts w:eastAsia="Times New Roman" w:cstheme="minorHAnsi"/>
          <w:kern w:val="0"/>
          <w:sz w:val="24"/>
          <w:szCs w:val="24"/>
          <w14:ligatures w14:val="none"/>
        </w:rPr>
        <w:t>Think about how to pull from the Broader Scale Monitoring as a pilot for the FPP work?</w:t>
      </w:r>
      <w:r w:rsidR="00BE08B7" w:rsidRPr="00575C34">
        <w:rPr>
          <w:rFonts w:eastAsia="Times New Roman" w:cstheme="minorHAnsi"/>
          <w:kern w:val="0"/>
          <w:sz w:val="24"/>
          <w:szCs w:val="24"/>
          <w14:ligatures w14:val="none"/>
        </w:rPr>
        <w:t xml:space="preserve"> </w:t>
      </w:r>
      <w:r w:rsidR="00575C34">
        <w:rPr>
          <w:rFonts w:eastAsia="Times New Roman" w:cstheme="minorHAnsi"/>
          <w:kern w:val="0"/>
          <w:sz w:val="24"/>
          <w:szCs w:val="24"/>
          <w14:ligatures w14:val="none"/>
        </w:rPr>
        <w:t xml:space="preserve">(done) </w:t>
      </w:r>
      <w:r w:rsidR="00BE08B7" w:rsidRPr="00575C34">
        <w:rPr>
          <w:rFonts w:eastAsia="Times New Roman" w:cstheme="minorHAnsi"/>
          <w:kern w:val="0"/>
          <w:sz w:val="24"/>
          <w:szCs w:val="24"/>
          <w14:ligatures w14:val="none"/>
        </w:rPr>
        <w:t>Yes.  We could be a pilot.</w:t>
      </w:r>
      <w:r w:rsidR="008A6943" w:rsidRPr="00575C34">
        <w:rPr>
          <w:rFonts w:cstheme="minorHAnsi"/>
          <w:sz w:val="24"/>
          <w:szCs w:val="24"/>
        </w:rPr>
        <w:t xml:space="preserve"> </w:t>
      </w:r>
    </w:p>
    <w:p w14:paraId="11BAFCC3" w14:textId="51BBAD6D" w:rsidR="00510473" w:rsidRPr="00575C34" w:rsidRDefault="008A6943" w:rsidP="00575C34">
      <w:pPr>
        <w:pStyle w:val="ListParagraph"/>
        <w:numPr>
          <w:ilvl w:val="0"/>
          <w:numId w:val="30"/>
        </w:numPr>
        <w:spacing w:after="0" w:line="240" w:lineRule="auto"/>
        <w:rPr>
          <w:rFonts w:eastAsia="Times New Roman" w:cstheme="minorHAnsi"/>
          <w:b/>
          <w:bCs/>
          <w:kern w:val="0"/>
          <w:sz w:val="24"/>
          <w:szCs w:val="24"/>
          <w14:ligatures w14:val="none"/>
        </w:rPr>
      </w:pPr>
      <w:r w:rsidRPr="00575C34">
        <w:rPr>
          <w:rFonts w:eastAsia="Times New Roman" w:cstheme="minorHAnsi"/>
          <w:kern w:val="0"/>
          <w:sz w:val="24"/>
          <w:szCs w:val="24"/>
          <w14:ligatures w14:val="none"/>
        </w:rPr>
        <w:t>Forest plots/RRK data validation</w:t>
      </w:r>
    </w:p>
    <w:p w14:paraId="4D7F6F19" w14:textId="0427AF5D" w:rsidR="00510473" w:rsidRPr="00575C34" w:rsidRDefault="00510473" w:rsidP="00575C34">
      <w:pPr>
        <w:pStyle w:val="ListParagraph"/>
        <w:numPr>
          <w:ilvl w:val="0"/>
          <w:numId w:val="30"/>
        </w:numPr>
        <w:spacing w:after="0" w:line="240" w:lineRule="auto"/>
        <w:rPr>
          <w:rFonts w:eastAsia="Times New Roman" w:cstheme="minorHAnsi"/>
          <w:kern w:val="0"/>
          <w:sz w:val="24"/>
          <w:szCs w:val="24"/>
          <w14:ligatures w14:val="none"/>
        </w:rPr>
      </w:pPr>
      <w:r w:rsidRPr="00575C34">
        <w:rPr>
          <w:rFonts w:eastAsia="Times New Roman" w:cstheme="minorHAnsi"/>
          <w:kern w:val="0"/>
          <w:sz w:val="24"/>
          <w:szCs w:val="24"/>
          <w14:ligatures w14:val="none"/>
        </w:rPr>
        <w:t xml:space="preserve">Development </w:t>
      </w:r>
      <w:r w:rsidR="00575C34">
        <w:rPr>
          <w:rFonts w:eastAsia="Times New Roman" w:cstheme="minorHAnsi"/>
          <w:kern w:val="0"/>
          <w:sz w:val="24"/>
          <w:szCs w:val="24"/>
          <w14:ligatures w14:val="none"/>
        </w:rPr>
        <w:t xml:space="preserve">and review </w:t>
      </w:r>
      <w:r w:rsidRPr="00575C34">
        <w:rPr>
          <w:rFonts w:eastAsia="Times New Roman" w:cstheme="minorHAnsi"/>
          <w:kern w:val="0"/>
          <w:sz w:val="24"/>
          <w:szCs w:val="24"/>
          <w14:ligatures w14:val="none"/>
        </w:rPr>
        <w:t>of monitoring coordinator role</w:t>
      </w:r>
      <w:r w:rsidR="00575C34">
        <w:rPr>
          <w:rFonts w:eastAsia="Times New Roman" w:cstheme="minorHAnsi"/>
          <w:kern w:val="0"/>
          <w:sz w:val="24"/>
          <w:szCs w:val="24"/>
          <w14:ligatures w14:val="none"/>
        </w:rPr>
        <w:t>s – review at March meeting</w:t>
      </w:r>
    </w:p>
    <w:p w14:paraId="24537E69" w14:textId="15B7DA8A" w:rsidR="00575C34" w:rsidRPr="00575C34" w:rsidRDefault="00575C34" w:rsidP="00575C34">
      <w:pPr>
        <w:numPr>
          <w:ilvl w:val="0"/>
          <w:numId w:val="30"/>
        </w:numPr>
        <w:spacing w:after="0" w:line="240" w:lineRule="auto"/>
        <w:textAlignment w:val="center"/>
        <w:rPr>
          <w:rFonts w:eastAsia="Times New Roman" w:cstheme="minorHAnsi"/>
          <w:kern w:val="0"/>
          <w:sz w:val="24"/>
          <w:szCs w:val="24"/>
          <w14:ligatures w14:val="none"/>
        </w:rPr>
      </w:pPr>
      <w:r w:rsidRPr="00575C34">
        <w:rPr>
          <w:rFonts w:eastAsia="Times New Roman" w:cstheme="minorHAnsi"/>
          <w:color w:val="000000"/>
          <w:kern w:val="0"/>
          <w:sz w:val="24"/>
          <w:szCs w:val="24"/>
          <w14:ligatures w14:val="none"/>
        </w:rPr>
        <w:t xml:space="preserve">Share plot data for </w:t>
      </w:r>
      <w:proofErr w:type="spellStart"/>
      <w:r w:rsidRPr="00575C34">
        <w:rPr>
          <w:rFonts w:eastAsia="Times New Roman" w:cstheme="minorHAnsi"/>
          <w:color w:val="000000"/>
          <w:kern w:val="0"/>
          <w:sz w:val="24"/>
          <w:szCs w:val="24"/>
          <w14:ligatures w14:val="none"/>
        </w:rPr>
        <w:t>Bummervuille</w:t>
      </w:r>
      <w:proofErr w:type="spellEnd"/>
      <w:r w:rsidRPr="00575C34">
        <w:rPr>
          <w:rFonts w:eastAsia="Times New Roman" w:cstheme="minorHAnsi"/>
          <w:color w:val="000000"/>
          <w:kern w:val="0"/>
          <w:sz w:val="24"/>
          <w:szCs w:val="24"/>
          <w14:ligatures w14:val="none"/>
        </w:rPr>
        <w:t xml:space="preserve"> area with Helen for the GGO monitoring project</w:t>
      </w:r>
      <w:r>
        <w:rPr>
          <w:rFonts w:eastAsia="Times New Roman" w:cstheme="minorHAnsi"/>
          <w:color w:val="000000"/>
          <w:kern w:val="0"/>
          <w:sz w:val="24"/>
          <w:szCs w:val="24"/>
          <w14:ligatures w14:val="none"/>
        </w:rPr>
        <w:t xml:space="preserve"> (did I ever do this?)</w:t>
      </w:r>
    </w:p>
    <w:p w14:paraId="32254582" w14:textId="77777777" w:rsidR="00575C34" w:rsidRPr="00575C34" w:rsidRDefault="00575C34" w:rsidP="00575C34">
      <w:pPr>
        <w:numPr>
          <w:ilvl w:val="0"/>
          <w:numId w:val="30"/>
        </w:numPr>
        <w:spacing w:after="0" w:line="240" w:lineRule="auto"/>
        <w:textAlignment w:val="center"/>
        <w:rPr>
          <w:rFonts w:eastAsia="Times New Roman" w:cstheme="minorHAnsi"/>
          <w:kern w:val="0"/>
          <w:sz w:val="24"/>
          <w:szCs w:val="24"/>
          <w14:ligatures w14:val="none"/>
        </w:rPr>
      </w:pPr>
      <w:r w:rsidRPr="00575C34">
        <w:rPr>
          <w:rFonts w:eastAsia="Times New Roman" w:cstheme="minorHAnsi"/>
          <w:color w:val="000000"/>
          <w:kern w:val="0"/>
          <w:sz w:val="24"/>
          <w:szCs w:val="24"/>
          <w14:ligatures w14:val="none"/>
        </w:rPr>
        <w:lastRenderedPageBreak/>
        <w:t>Gather spatial data for new ARCGIS website hosted by Forest Service and give Megan access; consider adding activity database from SLAWG to new site along with monitoring data (ongoing – might be presented at January meeting)</w:t>
      </w:r>
    </w:p>
    <w:p w14:paraId="586C4E00" w14:textId="569155B7" w:rsidR="00575C34" w:rsidRPr="00E972DD" w:rsidRDefault="00575C34" w:rsidP="00E972DD">
      <w:pPr>
        <w:numPr>
          <w:ilvl w:val="0"/>
          <w:numId w:val="30"/>
        </w:numPr>
        <w:spacing w:after="0" w:line="240" w:lineRule="auto"/>
        <w:textAlignment w:val="center"/>
        <w:rPr>
          <w:rFonts w:eastAsia="Times New Roman" w:cstheme="minorHAnsi"/>
          <w:kern w:val="0"/>
          <w:sz w:val="24"/>
          <w:szCs w:val="24"/>
          <w14:ligatures w14:val="none"/>
        </w:rPr>
      </w:pPr>
      <w:r w:rsidRPr="00E972DD">
        <w:rPr>
          <w:rFonts w:eastAsia="Times New Roman" w:cstheme="minorHAnsi"/>
          <w:kern w:val="0"/>
          <w:sz w:val="24"/>
          <w:szCs w:val="24"/>
          <w14:ligatures w14:val="none"/>
        </w:rPr>
        <w:t>Get Lost Meadows data loading for Stanislaus NF (in progress - reached out to Adam since the predictions on server were only for one probability)</w:t>
      </w:r>
      <w:r w:rsidR="00E972DD">
        <w:rPr>
          <w:rFonts w:eastAsia="Times New Roman" w:cstheme="minorHAnsi"/>
          <w:kern w:val="0"/>
          <w:sz w:val="24"/>
          <w:szCs w:val="24"/>
          <w14:ligatures w14:val="none"/>
        </w:rPr>
        <w:t xml:space="preserve"> (the link was shared but did this fill our needs)</w:t>
      </w:r>
    </w:p>
    <w:p w14:paraId="16D874A3" w14:textId="42776C2C" w:rsidR="00575C34" w:rsidRPr="00E972DD" w:rsidRDefault="00575C34" w:rsidP="00E972DD">
      <w:pPr>
        <w:numPr>
          <w:ilvl w:val="0"/>
          <w:numId w:val="30"/>
        </w:numPr>
        <w:spacing w:after="0" w:line="240" w:lineRule="auto"/>
        <w:textAlignment w:val="center"/>
        <w:rPr>
          <w:rFonts w:eastAsia="Times New Roman" w:cstheme="minorHAnsi"/>
          <w:kern w:val="0"/>
          <w:sz w:val="24"/>
          <w:szCs w:val="24"/>
          <w14:ligatures w14:val="none"/>
        </w:rPr>
      </w:pPr>
      <w:r w:rsidRPr="00575C34">
        <w:rPr>
          <w:rFonts w:eastAsia="Times New Roman" w:cstheme="minorHAnsi"/>
          <w:kern w:val="0"/>
          <w:sz w:val="24"/>
          <w:szCs w:val="24"/>
          <w14:ligatures w14:val="none"/>
        </w:rPr>
        <w:t xml:space="preserve">Check in with CFLR contact to ask about the need to add new monitoring question to the 15-year report </w:t>
      </w:r>
    </w:p>
    <w:p w14:paraId="3EC1F7F5" w14:textId="77777777" w:rsidR="00575C34" w:rsidRPr="00510473" w:rsidRDefault="00575C34" w:rsidP="00510473">
      <w:pPr>
        <w:spacing w:after="0" w:line="240" w:lineRule="auto"/>
        <w:rPr>
          <w:rFonts w:eastAsia="Times New Roman" w:cstheme="minorHAnsi"/>
          <w:kern w:val="0"/>
          <w:sz w:val="24"/>
          <w:szCs w:val="24"/>
          <w14:ligatures w14:val="none"/>
        </w:rPr>
      </w:pPr>
    </w:p>
    <w:p w14:paraId="2857F0EC" w14:textId="77777777" w:rsidR="00510473" w:rsidRPr="00510473" w:rsidRDefault="00510473" w:rsidP="00510473">
      <w:pPr>
        <w:spacing w:after="0" w:line="240" w:lineRule="auto"/>
        <w:rPr>
          <w:rFonts w:eastAsia="Times New Roman" w:cstheme="minorHAnsi"/>
          <w:kern w:val="0"/>
          <w:sz w:val="24"/>
          <w:szCs w:val="24"/>
          <w14:ligatures w14:val="none"/>
        </w:rPr>
      </w:pPr>
      <w:r w:rsidRPr="00510473">
        <w:rPr>
          <w:rFonts w:eastAsia="Times New Roman" w:cstheme="minorHAnsi"/>
          <w:kern w:val="0"/>
          <w:sz w:val="24"/>
          <w:szCs w:val="24"/>
          <w14:ligatures w14:val="none"/>
        </w:rPr>
        <w:t> </w:t>
      </w:r>
    </w:p>
    <w:p w14:paraId="50C2543E" w14:textId="77777777" w:rsidR="00510473" w:rsidRPr="00510473" w:rsidRDefault="00510473" w:rsidP="00510473">
      <w:pPr>
        <w:spacing w:after="0" w:line="240" w:lineRule="auto"/>
        <w:rPr>
          <w:rFonts w:eastAsia="Times New Roman" w:cstheme="minorHAnsi"/>
          <w:b/>
          <w:bCs/>
          <w:kern w:val="0"/>
          <w:sz w:val="24"/>
          <w:szCs w:val="24"/>
          <w14:ligatures w14:val="none"/>
        </w:rPr>
      </w:pPr>
      <w:r w:rsidRPr="00510473">
        <w:rPr>
          <w:rFonts w:eastAsia="Times New Roman" w:cstheme="minorHAnsi"/>
          <w:b/>
          <w:bCs/>
          <w:kern w:val="0"/>
          <w:sz w:val="24"/>
          <w:szCs w:val="24"/>
          <w14:ligatures w14:val="none"/>
        </w:rPr>
        <w:t>Megan:</w:t>
      </w:r>
    </w:p>
    <w:p w14:paraId="0A24F9DD" w14:textId="446DC2B3" w:rsidR="00E972DD" w:rsidRDefault="00510473" w:rsidP="00510473">
      <w:pPr>
        <w:pStyle w:val="ListParagraph"/>
        <w:numPr>
          <w:ilvl w:val="0"/>
          <w:numId w:val="32"/>
        </w:numPr>
        <w:spacing w:after="0" w:line="240" w:lineRule="auto"/>
        <w:rPr>
          <w:rFonts w:eastAsia="Times New Roman" w:cstheme="minorHAnsi"/>
          <w:kern w:val="0"/>
          <w:sz w:val="24"/>
          <w:szCs w:val="24"/>
          <w14:ligatures w14:val="none"/>
        </w:rPr>
      </w:pPr>
      <w:r w:rsidRPr="00E972DD">
        <w:rPr>
          <w:rFonts w:eastAsia="Times New Roman" w:cstheme="minorHAnsi"/>
          <w:kern w:val="0"/>
          <w:sz w:val="24"/>
          <w:szCs w:val="24"/>
          <w14:ligatures w14:val="none"/>
        </w:rPr>
        <w:t>ACCG Full Group Meeting presentation</w:t>
      </w:r>
      <w:r w:rsidR="0028319F" w:rsidRPr="00E972DD">
        <w:rPr>
          <w:rFonts w:eastAsia="Times New Roman" w:cstheme="minorHAnsi"/>
          <w:kern w:val="0"/>
          <w:sz w:val="24"/>
          <w:szCs w:val="24"/>
          <w14:ligatures w14:val="none"/>
        </w:rPr>
        <w:t xml:space="preserve"> of the broader scale monitoring strategy</w:t>
      </w:r>
      <w:r w:rsidR="00E972DD">
        <w:rPr>
          <w:rFonts w:eastAsia="Times New Roman" w:cstheme="minorHAnsi"/>
          <w:kern w:val="0"/>
          <w:sz w:val="24"/>
          <w:szCs w:val="24"/>
          <w14:ligatures w14:val="none"/>
        </w:rPr>
        <w:t xml:space="preserve"> (future topic – April)</w:t>
      </w:r>
    </w:p>
    <w:p w14:paraId="000F2E78" w14:textId="77777777" w:rsidR="00E972DD" w:rsidRDefault="00510473" w:rsidP="00E972DD">
      <w:pPr>
        <w:pStyle w:val="ListParagraph"/>
        <w:numPr>
          <w:ilvl w:val="0"/>
          <w:numId w:val="32"/>
        </w:numPr>
        <w:spacing w:after="0" w:line="240" w:lineRule="auto"/>
        <w:rPr>
          <w:rFonts w:eastAsia="Times New Roman" w:cstheme="minorHAnsi"/>
          <w:kern w:val="0"/>
          <w:sz w:val="24"/>
          <w:szCs w:val="24"/>
          <w14:ligatures w14:val="none"/>
        </w:rPr>
      </w:pPr>
      <w:r w:rsidRPr="00E972DD">
        <w:rPr>
          <w:rFonts w:eastAsia="Times New Roman" w:cstheme="minorHAnsi"/>
          <w:kern w:val="0"/>
          <w:sz w:val="24"/>
          <w:szCs w:val="24"/>
          <w14:ligatures w14:val="none"/>
        </w:rPr>
        <w:t xml:space="preserve">Will </w:t>
      </w:r>
      <w:r w:rsidR="00E972DD">
        <w:rPr>
          <w:rFonts w:eastAsia="Times New Roman" w:cstheme="minorHAnsi"/>
          <w:kern w:val="0"/>
          <w:sz w:val="24"/>
          <w:szCs w:val="24"/>
          <w14:ligatures w14:val="none"/>
        </w:rPr>
        <w:t>give report out</w:t>
      </w:r>
      <w:r w:rsidRPr="00E972DD">
        <w:rPr>
          <w:rFonts w:eastAsia="Times New Roman" w:cstheme="minorHAnsi"/>
          <w:kern w:val="0"/>
          <w:sz w:val="24"/>
          <w:szCs w:val="24"/>
          <w14:ligatures w14:val="none"/>
        </w:rPr>
        <w:t xml:space="preserve"> at the ACCG Full Group and will ask for participation in monitoring group</w:t>
      </w:r>
      <w:r w:rsidR="00E972DD">
        <w:rPr>
          <w:rFonts w:eastAsia="Times New Roman" w:cstheme="minorHAnsi"/>
          <w:kern w:val="0"/>
          <w:sz w:val="24"/>
          <w:szCs w:val="24"/>
          <w14:ligatures w14:val="none"/>
        </w:rPr>
        <w:t xml:space="preserve"> (done)</w:t>
      </w:r>
    </w:p>
    <w:p w14:paraId="0FA37FBF" w14:textId="0EBB5FBE" w:rsidR="00575C34" w:rsidRPr="00E972DD" w:rsidRDefault="00575C34" w:rsidP="00E972DD">
      <w:pPr>
        <w:pStyle w:val="ListParagraph"/>
        <w:numPr>
          <w:ilvl w:val="0"/>
          <w:numId w:val="32"/>
        </w:numPr>
        <w:spacing w:after="0" w:line="240" w:lineRule="auto"/>
        <w:rPr>
          <w:rFonts w:eastAsia="Times New Roman" w:cstheme="minorHAnsi"/>
          <w:kern w:val="0"/>
          <w:sz w:val="24"/>
          <w:szCs w:val="24"/>
          <w14:ligatures w14:val="none"/>
        </w:rPr>
      </w:pPr>
      <w:r w:rsidRPr="00E972DD">
        <w:rPr>
          <w:rFonts w:eastAsia="Times New Roman" w:cstheme="minorHAnsi"/>
          <w:kern w:val="0"/>
          <w:sz w:val="24"/>
          <w:szCs w:val="24"/>
          <w14:ligatures w14:val="none"/>
        </w:rPr>
        <w:t>Work on AGOL Spatial Data for ACCG</w:t>
      </w:r>
      <w:r w:rsidR="00E972DD">
        <w:rPr>
          <w:rFonts w:eastAsia="Times New Roman" w:cstheme="minorHAnsi"/>
          <w:kern w:val="0"/>
          <w:sz w:val="24"/>
          <w:szCs w:val="24"/>
          <w14:ligatures w14:val="none"/>
        </w:rPr>
        <w:t xml:space="preserve"> (ongoing)</w:t>
      </w:r>
    </w:p>
    <w:p w14:paraId="203FF89A" w14:textId="77777777" w:rsidR="00671678" w:rsidRPr="00575C34" w:rsidRDefault="00671678">
      <w:pPr>
        <w:rPr>
          <w:rFonts w:cstheme="minorHAnsi"/>
          <w:sz w:val="24"/>
          <w:szCs w:val="24"/>
        </w:rPr>
      </w:pPr>
    </w:p>
    <w:p w14:paraId="583A90D6" w14:textId="48BEF4B1" w:rsidR="00575C34" w:rsidRPr="00E972DD" w:rsidRDefault="00575C34" w:rsidP="00575C34">
      <w:pPr>
        <w:rPr>
          <w:rFonts w:cstheme="minorHAnsi"/>
          <w:b/>
          <w:bCs/>
          <w:sz w:val="24"/>
          <w:szCs w:val="24"/>
        </w:rPr>
      </w:pPr>
      <w:r w:rsidRPr="00E972DD">
        <w:rPr>
          <w:rFonts w:cstheme="minorHAnsi"/>
          <w:b/>
          <w:bCs/>
          <w:sz w:val="24"/>
          <w:szCs w:val="24"/>
        </w:rPr>
        <w:t>Helen</w:t>
      </w:r>
      <w:r w:rsidR="00E972DD" w:rsidRPr="00E972DD">
        <w:rPr>
          <w:rFonts w:cstheme="minorHAnsi"/>
          <w:b/>
          <w:bCs/>
          <w:sz w:val="24"/>
          <w:szCs w:val="24"/>
        </w:rPr>
        <w:t>:</w:t>
      </w:r>
    </w:p>
    <w:p w14:paraId="7E3B55F0" w14:textId="77777777" w:rsidR="00E972DD" w:rsidRDefault="00575C34" w:rsidP="00575C34">
      <w:pPr>
        <w:pStyle w:val="ListParagraph"/>
        <w:numPr>
          <w:ilvl w:val="0"/>
          <w:numId w:val="33"/>
        </w:numPr>
        <w:rPr>
          <w:rFonts w:cstheme="minorHAnsi"/>
          <w:sz w:val="24"/>
          <w:szCs w:val="24"/>
        </w:rPr>
      </w:pPr>
      <w:r w:rsidRPr="00E972DD">
        <w:rPr>
          <w:rFonts w:cstheme="minorHAnsi"/>
          <w:sz w:val="24"/>
          <w:szCs w:val="24"/>
        </w:rPr>
        <w:t>Provide summary of monitoring accomplishments from 2023 season at a future meeting</w:t>
      </w:r>
    </w:p>
    <w:p w14:paraId="742F68D7" w14:textId="2F006460" w:rsidR="0028319F" w:rsidRPr="00E972DD" w:rsidRDefault="00575C34" w:rsidP="00E972DD">
      <w:pPr>
        <w:pStyle w:val="ListParagraph"/>
        <w:numPr>
          <w:ilvl w:val="0"/>
          <w:numId w:val="33"/>
        </w:numPr>
        <w:rPr>
          <w:rFonts w:cstheme="minorHAnsi"/>
          <w:sz w:val="24"/>
          <w:szCs w:val="24"/>
        </w:rPr>
      </w:pPr>
      <w:r w:rsidRPr="00E972DD">
        <w:rPr>
          <w:rFonts w:cstheme="minorHAnsi"/>
          <w:sz w:val="24"/>
          <w:szCs w:val="24"/>
        </w:rPr>
        <w:t>Work with Becky to determine if we should apply for grant funding from Sierra Meadows Partnership to cover data analysis for unmet needs</w:t>
      </w:r>
    </w:p>
    <w:sectPr w:rsidR="0028319F" w:rsidRPr="00E972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1BB"/>
    <w:multiLevelType w:val="multilevel"/>
    <w:tmpl w:val="B386B8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32324"/>
    <w:multiLevelType w:val="multilevel"/>
    <w:tmpl w:val="BFA2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F104F3"/>
    <w:multiLevelType w:val="multilevel"/>
    <w:tmpl w:val="37C053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3408EA"/>
    <w:multiLevelType w:val="multilevel"/>
    <w:tmpl w:val="5F4EC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5C6121"/>
    <w:multiLevelType w:val="multilevel"/>
    <w:tmpl w:val="D5104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0F60EB"/>
    <w:multiLevelType w:val="multilevel"/>
    <w:tmpl w:val="D44E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E0046B"/>
    <w:multiLevelType w:val="multilevel"/>
    <w:tmpl w:val="6C300A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575545"/>
    <w:multiLevelType w:val="multilevel"/>
    <w:tmpl w:val="F2B6B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447662"/>
    <w:multiLevelType w:val="multilevel"/>
    <w:tmpl w:val="C7A6D4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B921DA"/>
    <w:multiLevelType w:val="multilevel"/>
    <w:tmpl w:val="AECC3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D1721C"/>
    <w:multiLevelType w:val="multilevel"/>
    <w:tmpl w:val="D3248A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0D4F90"/>
    <w:multiLevelType w:val="hybridMultilevel"/>
    <w:tmpl w:val="3A94936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3D466A1D"/>
    <w:multiLevelType w:val="multilevel"/>
    <w:tmpl w:val="2E3E6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7B2FB8"/>
    <w:multiLevelType w:val="multilevel"/>
    <w:tmpl w:val="A382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CD7516"/>
    <w:multiLevelType w:val="hybridMultilevel"/>
    <w:tmpl w:val="5DC6F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3C1BF6"/>
    <w:multiLevelType w:val="multilevel"/>
    <w:tmpl w:val="D4B003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F07A62"/>
    <w:multiLevelType w:val="multilevel"/>
    <w:tmpl w:val="D5104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D964D0"/>
    <w:multiLevelType w:val="multilevel"/>
    <w:tmpl w:val="A50084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534206"/>
    <w:multiLevelType w:val="multilevel"/>
    <w:tmpl w:val="3528C2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454BBB"/>
    <w:multiLevelType w:val="multilevel"/>
    <w:tmpl w:val="2252F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2D5A90"/>
    <w:multiLevelType w:val="hybridMultilevel"/>
    <w:tmpl w:val="1EDE8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BC462E"/>
    <w:multiLevelType w:val="multilevel"/>
    <w:tmpl w:val="4CAAAC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53338D"/>
    <w:multiLevelType w:val="multilevel"/>
    <w:tmpl w:val="D0142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445044"/>
    <w:multiLevelType w:val="multilevel"/>
    <w:tmpl w:val="333E5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7C3CF9"/>
    <w:multiLevelType w:val="multilevel"/>
    <w:tmpl w:val="93C21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5DC6444"/>
    <w:multiLevelType w:val="hybridMultilevel"/>
    <w:tmpl w:val="9872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AB1898"/>
    <w:multiLevelType w:val="hybridMultilevel"/>
    <w:tmpl w:val="6700D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EA1161"/>
    <w:multiLevelType w:val="multilevel"/>
    <w:tmpl w:val="F7A4DA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BD6876"/>
    <w:multiLevelType w:val="multilevel"/>
    <w:tmpl w:val="A1A81C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615FD5"/>
    <w:multiLevelType w:val="multilevel"/>
    <w:tmpl w:val="636EDC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9415F3"/>
    <w:multiLevelType w:val="multilevel"/>
    <w:tmpl w:val="9B92A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5141455">
    <w:abstractNumId w:val="28"/>
  </w:num>
  <w:num w:numId="2" w16cid:durableId="757218053">
    <w:abstractNumId w:val="21"/>
  </w:num>
  <w:num w:numId="3" w16cid:durableId="15890909">
    <w:abstractNumId w:val="23"/>
  </w:num>
  <w:num w:numId="4" w16cid:durableId="394160418">
    <w:abstractNumId w:val="18"/>
  </w:num>
  <w:num w:numId="5" w16cid:durableId="1905871810">
    <w:abstractNumId w:val="6"/>
  </w:num>
  <w:num w:numId="6" w16cid:durableId="1685477779">
    <w:abstractNumId w:val="12"/>
  </w:num>
  <w:num w:numId="7" w16cid:durableId="1247687409">
    <w:abstractNumId w:val="9"/>
  </w:num>
  <w:num w:numId="8" w16cid:durableId="1588349214">
    <w:abstractNumId w:val="3"/>
  </w:num>
  <w:num w:numId="9" w16cid:durableId="42411906">
    <w:abstractNumId w:val="13"/>
  </w:num>
  <w:num w:numId="10" w16cid:durableId="1524593494">
    <w:abstractNumId w:val="19"/>
  </w:num>
  <w:num w:numId="11" w16cid:durableId="1708990554">
    <w:abstractNumId w:val="27"/>
    <w:lvlOverride w:ilvl="0">
      <w:startOverride w:val="1"/>
    </w:lvlOverride>
  </w:num>
  <w:num w:numId="12" w16cid:durableId="1871843580">
    <w:abstractNumId w:val="27"/>
    <w:lvlOverride w:ilvl="0"/>
    <w:lvlOverride w:ilvl="1">
      <w:startOverride w:val="1"/>
    </w:lvlOverride>
  </w:num>
  <w:num w:numId="13" w16cid:durableId="1466384863">
    <w:abstractNumId w:val="24"/>
  </w:num>
  <w:num w:numId="14" w16cid:durableId="481850036">
    <w:abstractNumId w:val="29"/>
  </w:num>
  <w:num w:numId="15" w16cid:durableId="418914967">
    <w:abstractNumId w:val="17"/>
  </w:num>
  <w:num w:numId="16" w16cid:durableId="1361708836">
    <w:abstractNumId w:val="8"/>
  </w:num>
  <w:num w:numId="17" w16cid:durableId="2134011490">
    <w:abstractNumId w:val="2"/>
  </w:num>
  <w:num w:numId="18" w16cid:durableId="1358964945">
    <w:abstractNumId w:val="0"/>
  </w:num>
  <w:num w:numId="19" w16cid:durableId="1959952019">
    <w:abstractNumId w:val="7"/>
  </w:num>
  <w:num w:numId="20" w16cid:durableId="847795849">
    <w:abstractNumId w:val="4"/>
  </w:num>
  <w:num w:numId="21" w16cid:durableId="1249731262">
    <w:abstractNumId w:val="1"/>
  </w:num>
  <w:num w:numId="22" w16cid:durableId="226037067">
    <w:abstractNumId w:val="22"/>
  </w:num>
  <w:num w:numId="23" w16cid:durableId="1097367248">
    <w:abstractNumId w:val="10"/>
  </w:num>
  <w:num w:numId="24" w16cid:durableId="958032124">
    <w:abstractNumId w:val="15"/>
    <w:lvlOverride w:ilvl="0">
      <w:startOverride w:val="1"/>
    </w:lvlOverride>
  </w:num>
  <w:num w:numId="25" w16cid:durableId="1640453184">
    <w:abstractNumId w:val="15"/>
    <w:lvlOverride w:ilvl="0"/>
    <w:lvlOverride w:ilvl="1">
      <w:startOverride w:val="1"/>
    </w:lvlOverride>
  </w:num>
  <w:num w:numId="26" w16cid:durableId="2113208671">
    <w:abstractNumId w:val="30"/>
  </w:num>
  <w:num w:numId="27" w16cid:durableId="1492713930">
    <w:abstractNumId w:val="16"/>
  </w:num>
  <w:num w:numId="28" w16cid:durableId="1506478764">
    <w:abstractNumId w:val="5"/>
  </w:num>
  <w:num w:numId="29" w16cid:durableId="769546036">
    <w:abstractNumId w:val="11"/>
  </w:num>
  <w:num w:numId="30" w16cid:durableId="363754609">
    <w:abstractNumId w:val="20"/>
  </w:num>
  <w:num w:numId="31" w16cid:durableId="1484345250">
    <w:abstractNumId w:val="14"/>
  </w:num>
  <w:num w:numId="32" w16cid:durableId="1443306249">
    <w:abstractNumId w:val="25"/>
  </w:num>
  <w:num w:numId="33" w16cid:durableId="99321816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73"/>
    <w:rsid w:val="0028319F"/>
    <w:rsid w:val="002F4D58"/>
    <w:rsid w:val="00340136"/>
    <w:rsid w:val="00365914"/>
    <w:rsid w:val="00510473"/>
    <w:rsid w:val="00575C34"/>
    <w:rsid w:val="005B2020"/>
    <w:rsid w:val="005C19F0"/>
    <w:rsid w:val="00665C78"/>
    <w:rsid w:val="00671678"/>
    <w:rsid w:val="00735201"/>
    <w:rsid w:val="008A6943"/>
    <w:rsid w:val="00B00025"/>
    <w:rsid w:val="00B64AC3"/>
    <w:rsid w:val="00BE08B7"/>
    <w:rsid w:val="00C657EA"/>
    <w:rsid w:val="00E972DD"/>
    <w:rsid w:val="00EB27B8"/>
    <w:rsid w:val="00EE0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2FDE4"/>
  <w15:chartTrackingRefBased/>
  <w15:docId w15:val="{17E0E984-FC44-4A8E-9669-2EABCF183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4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D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991843">
      <w:bodyDiv w:val="1"/>
      <w:marLeft w:val="0"/>
      <w:marRight w:val="0"/>
      <w:marTop w:val="0"/>
      <w:marBottom w:val="0"/>
      <w:divBdr>
        <w:top w:val="none" w:sz="0" w:space="0" w:color="auto"/>
        <w:left w:val="none" w:sz="0" w:space="0" w:color="auto"/>
        <w:bottom w:val="none" w:sz="0" w:space="0" w:color="auto"/>
        <w:right w:val="none" w:sz="0" w:space="0" w:color="auto"/>
      </w:divBdr>
      <w:divsChild>
        <w:div w:id="657274198">
          <w:marLeft w:val="0"/>
          <w:marRight w:val="0"/>
          <w:marTop w:val="0"/>
          <w:marBottom w:val="0"/>
          <w:divBdr>
            <w:top w:val="none" w:sz="0" w:space="0" w:color="auto"/>
            <w:left w:val="none" w:sz="0" w:space="0" w:color="auto"/>
            <w:bottom w:val="none" w:sz="0" w:space="0" w:color="auto"/>
            <w:right w:val="none" w:sz="0" w:space="0" w:color="auto"/>
          </w:divBdr>
        </w:div>
      </w:divsChild>
    </w:div>
    <w:div w:id="1334868629">
      <w:bodyDiv w:val="1"/>
      <w:marLeft w:val="0"/>
      <w:marRight w:val="0"/>
      <w:marTop w:val="0"/>
      <w:marBottom w:val="0"/>
      <w:divBdr>
        <w:top w:val="none" w:sz="0" w:space="0" w:color="auto"/>
        <w:left w:val="none" w:sz="0" w:space="0" w:color="auto"/>
        <w:bottom w:val="none" w:sz="0" w:space="0" w:color="auto"/>
        <w:right w:val="none" w:sz="0" w:space="0" w:color="auto"/>
      </w:divBdr>
      <w:divsChild>
        <w:div w:id="1576429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usda.gov/restoration/documents/cflrp/CMS-Fact-Sheet-final-20221013.pdf" TargetMode="External"/><Relationship Id="rId3" Type="http://schemas.openxmlformats.org/officeDocument/2006/relationships/settings" Target="settings.xml"/><Relationship Id="rId7" Type="http://schemas.openxmlformats.org/officeDocument/2006/relationships/hyperlink" Target="https://acconsensus.org/wp-content/uploads/2015/08/01_Cornerstone_Monitoring_Strategy_Final.pdf)&a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fs.box.com/s/5b73jea65ex36u3ie2aq75p157p062x2" TargetMode="External"/><Relationship Id="rId11" Type="http://schemas.openxmlformats.org/officeDocument/2006/relationships/theme" Target="theme/theme1.xml"/><Relationship Id="rId5" Type="http://schemas.openxmlformats.org/officeDocument/2006/relationships/hyperlink" Target="https://usfs.box.com/s/u8kn1rzklivkdfpcpaw89csrsul6ca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s.usda.gov/restoration/documents/cflrp/CFLRP_monitoring_questions_core_indicators_202012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Estes, Becky -FS</dc:creator>
  <cp:keywords/>
  <dc:description/>
  <cp:lastModifiedBy>Estes, Becky -FS</cp:lastModifiedBy>
  <cp:revision>2</cp:revision>
  <dcterms:created xsi:type="dcterms:W3CDTF">2024-02-26T16:58:00Z</dcterms:created>
  <dcterms:modified xsi:type="dcterms:W3CDTF">2024-02-26T18:20:00Z</dcterms:modified>
</cp:coreProperties>
</file>