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622C" w14:textId="7D1545DB" w:rsidR="005B63D9" w:rsidRPr="00E303B2" w:rsidRDefault="005B63D9" w:rsidP="005B63D9">
      <w:pPr>
        <w:pStyle w:val="Header"/>
        <w:tabs>
          <w:tab w:val="left" w:pos="630"/>
        </w:tabs>
        <w:rPr>
          <w:b/>
          <w:bCs/>
          <w:smallCaps/>
          <w:noProof/>
          <w:sz w:val="28"/>
          <w:szCs w:val="28"/>
        </w:rPr>
      </w:pPr>
      <w:r w:rsidRPr="00E303B2">
        <w:rPr>
          <w:b/>
          <w:bCs/>
          <w:smallCaps/>
          <w:noProof/>
          <w:sz w:val="32"/>
          <w:szCs w:val="32"/>
        </w:rPr>
        <w:t>AGENDA</w:t>
      </w:r>
      <w:r w:rsidRPr="00E303B2">
        <w:rPr>
          <w:b/>
          <w:bCs/>
          <w:smallCaps/>
          <w:noProof/>
          <w:sz w:val="28"/>
          <w:szCs w:val="28"/>
        </w:rPr>
        <w:t xml:space="preserve">  | </w:t>
      </w:r>
      <w:r>
        <w:rPr>
          <w:b/>
          <w:bCs/>
          <w:smallCaps/>
          <w:noProof/>
          <w:sz w:val="32"/>
          <w:szCs w:val="32"/>
        </w:rPr>
        <w:t>ACCG Monitoring Group</w:t>
      </w:r>
    </w:p>
    <w:p w14:paraId="4422FDA9" w14:textId="77777777" w:rsidR="005B63D9" w:rsidRDefault="005B63D9" w:rsidP="005B63D9">
      <w:pPr>
        <w:rPr>
          <w:b/>
          <w:szCs w:val="22"/>
        </w:rPr>
      </w:pPr>
    </w:p>
    <w:p w14:paraId="74EAC1FE" w14:textId="00DFA201" w:rsidR="002E2727" w:rsidRPr="000E25C5" w:rsidRDefault="005B63D9" w:rsidP="002E2727">
      <w:pPr>
        <w:rPr>
          <w:sz w:val="24"/>
        </w:rPr>
      </w:pPr>
      <w:r w:rsidRPr="000E25C5">
        <w:rPr>
          <w:b/>
          <w:sz w:val="24"/>
        </w:rPr>
        <w:t>Date/Time</w:t>
      </w:r>
      <w:r w:rsidRPr="000E25C5">
        <w:rPr>
          <w:sz w:val="24"/>
        </w:rPr>
        <w:t>:</w:t>
      </w:r>
      <w:r w:rsidR="004F3F93">
        <w:rPr>
          <w:sz w:val="24"/>
        </w:rPr>
        <w:t xml:space="preserve"> </w:t>
      </w:r>
      <w:r w:rsidR="00BA04A7">
        <w:rPr>
          <w:sz w:val="24"/>
        </w:rPr>
        <w:t>November</w:t>
      </w:r>
      <w:r w:rsidR="00FB277A">
        <w:rPr>
          <w:sz w:val="24"/>
        </w:rPr>
        <w:t xml:space="preserve"> 1</w:t>
      </w:r>
      <w:r w:rsidR="00BA04A7">
        <w:rPr>
          <w:sz w:val="24"/>
        </w:rPr>
        <w:t>3</w:t>
      </w:r>
      <w:r w:rsidR="00D70DB4" w:rsidRPr="000E25C5">
        <w:rPr>
          <w:sz w:val="24"/>
        </w:rPr>
        <w:t>, Wednesday 900-1</w:t>
      </w:r>
      <w:r w:rsidR="0043396A">
        <w:rPr>
          <w:sz w:val="24"/>
        </w:rPr>
        <w:t>10</w:t>
      </w:r>
      <w:r w:rsidR="00691CB1">
        <w:rPr>
          <w:sz w:val="24"/>
        </w:rPr>
        <w:t>0</w:t>
      </w:r>
    </w:p>
    <w:p w14:paraId="2A14D1D3" w14:textId="2A5B4351" w:rsidR="00F91CF6" w:rsidRPr="000E25C5" w:rsidRDefault="00F91CF6" w:rsidP="002E2727">
      <w:pPr>
        <w:rPr>
          <w:sz w:val="24"/>
        </w:rPr>
      </w:pPr>
    </w:p>
    <w:p w14:paraId="722AC226" w14:textId="77777777" w:rsidR="00A94944" w:rsidRDefault="00A94944" w:rsidP="00A94944">
      <w:pPr>
        <w:rPr>
          <w:rFonts w:ascii="Segoe UI" w:hAnsi="Segoe UI" w:cs="Segoe UI"/>
          <w:color w:val="252424"/>
          <w:kern w:val="0"/>
          <w:szCs w:val="22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6D672BB4" w14:textId="77777777" w:rsidR="00A94944" w:rsidRDefault="00A94944" w:rsidP="00A94944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2A049AFE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5" w:tgtFrame="_blank" w:history="1">
        <w:r w:rsidR="00A9494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A94944">
        <w:rPr>
          <w:rFonts w:ascii="Segoe UI" w:hAnsi="Segoe UI" w:cs="Segoe UI"/>
          <w:color w:val="252424"/>
        </w:rPr>
        <w:t xml:space="preserve"> </w:t>
      </w:r>
    </w:p>
    <w:p w14:paraId="0DBACCD5" w14:textId="77777777" w:rsidR="00A94944" w:rsidRDefault="00A94944" w:rsidP="00A9494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</w:rPr>
        <w:t>271 329 568 836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</w:rPr>
        <w:t>pRsPvD</w:t>
      </w:r>
      <w:proofErr w:type="spellEnd"/>
      <w:r>
        <w:rPr>
          <w:rFonts w:ascii="Segoe UI" w:hAnsi="Segoe UI" w:cs="Segoe UI"/>
          <w:color w:val="252424"/>
          <w:sz w:val="24"/>
        </w:rPr>
        <w:t xml:space="preserve"> </w:t>
      </w:r>
    </w:p>
    <w:p w14:paraId="5250B097" w14:textId="77777777" w:rsidR="00A94944" w:rsidRDefault="00000000" w:rsidP="00A94944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A94944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C9366F2" w14:textId="77777777" w:rsidR="00A94944" w:rsidRDefault="00A94944" w:rsidP="00A94944">
      <w:pPr>
        <w:rPr>
          <w:rFonts w:ascii="Segoe UI" w:hAnsi="Segoe UI" w:cs="Segoe UI"/>
          <w:color w:val="252424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DE146CD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8" w:anchor=" 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+1 323-886-</w:t>
        </w:r>
        <w:proofErr w:type="gramStart"/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7051,,</w:t>
        </w:r>
        <w:proofErr w:type="gramEnd"/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66698664#</w:t>
        </w:r>
      </w:hyperlink>
      <w:r w:rsidR="00A94944">
        <w:rPr>
          <w:rFonts w:ascii="Segoe UI" w:hAnsi="Segoe UI" w:cs="Segoe UI"/>
          <w:color w:val="252424"/>
        </w:rPr>
        <w:t xml:space="preserve"> </w:t>
      </w:r>
      <w:r w:rsidR="00A94944"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06660E1A" w14:textId="77777777" w:rsidR="00A94944" w:rsidRDefault="00A94944" w:rsidP="00A9494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</w:rPr>
        <w:t xml:space="preserve">666 986 64# </w:t>
      </w:r>
    </w:p>
    <w:p w14:paraId="1437B6F1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9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A94944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A94944">
        <w:rPr>
          <w:rFonts w:ascii="Segoe UI" w:hAnsi="Segoe UI" w:cs="Segoe UI"/>
          <w:color w:val="252424"/>
        </w:rPr>
        <w:t xml:space="preserve"> </w:t>
      </w:r>
    </w:p>
    <w:p w14:paraId="3871F792" w14:textId="77777777" w:rsidR="00A94944" w:rsidRDefault="00000000" w:rsidP="00A94944">
      <w:pPr>
        <w:rPr>
          <w:rFonts w:ascii="Segoe UI" w:hAnsi="Segoe UI" w:cs="Segoe UI"/>
          <w:color w:val="252424"/>
        </w:rPr>
      </w:pPr>
      <w:hyperlink r:id="rId11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A94944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="00A94944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A94944">
        <w:rPr>
          <w:rFonts w:ascii="Segoe UI" w:hAnsi="Segoe UI" w:cs="Segoe UI"/>
          <w:color w:val="252424"/>
        </w:rPr>
        <w:t xml:space="preserve"> </w:t>
      </w:r>
    </w:p>
    <w:p w14:paraId="345A7D15" w14:textId="0E7D5F2E" w:rsidR="003773ED" w:rsidRPr="000E25C5" w:rsidRDefault="003773ED" w:rsidP="00B356D6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color w:val="6264A7"/>
        </w:rPr>
      </w:pPr>
    </w:p>
    <w:p w14:paraId="72A1FE31" w14:textId="7121B1ED" w:rsidR="5B75AF1C" w:rsidRPr="000E25C5" w:rsidRDefault="5B75AF1C" w:rsidP="00B356D6">
      <w:pPr>
        <w:rPr>
          <w:color w:val="000000" w:themeColor="text1"/>
          <w:sz w:val="24"/>
        </w:rPr>
      </w:pPr>
      <w:r w:rsidRPr="000E25C5">
        <w:rPr>
          <w:color w:val="000000" w:themeColor="text1"/>
          <w:sz w:val="24"/>
        </w:rPr>
        <w:t>**Note: We do have a call</w:t>
      </w:r>
      <w:r w:rsidR="00FC7AAF">
        <w:rPr>
          <w:color w:val="000000" w:themeColor="text1"/>
          <w:sz w:val="24"/>
        </w:rPr>
        <w:t>-</w:t>
      </w:r>
      <w:r w:rsidRPr="000E25C5">
        <w:rPr>
          <w:color w:val="000000" w:themeColor="text1"/>
          <w:sz w:val="24"/>
        </w:rPr>
        <w:t>in line for our Teams meetings now so those of us that have unstable internet connections can choose to use the audio only line</w:t>
      </w:r>
      <w:r w:rsidR="00D70DB4" w:rsidRPr="000E25C5">
        <w:rPr>
          <w:color w:val="000000" w:themeColor="text1"/>
          <w:sz w:val="24"/>
        </w:rPr>
        <w:t xml:space="preserve"> (see above)</w:t>
      </w:r>
    </w:p>
    <w:p w14:paraId="0990444E" w14:textId="77777777" w:rsidR="00EE46C7" w:rsidRPr="000E25C5" w:rsidRDefault="00EE46C7" w:rsidP="005B63D9">
      <w:pPr>
        <w:rPr>
          <w:rFonts w:cs="Calibri"/>
          <w:color w:val="auto"/>
          <w:sz w:val="24"/>
        </w:rPr>
      </w:pPr>
    </w:p>
    <w:p w14:paraId="6E519256" w14:textId="77777777" w:rsidR="005B63D9" w:rsidRPr="000E25C5" w:rsidRDefault="005B63D9" w:rsidP="005B63D9">
      <w:pPr>
        <w:rPr>
          <w:b/>
          <w:bCs/>
          <w:color w:val="auto"/>
          <w:sz w:val="24"/>
        </w:rPr>
      </w:pPr>
      <w:r w:rsidRPr="000E25C5">
        <w:rPr>
          <w:b/>
          <w:bCs/>
          <w:color w:val="auto"/>
          <w:sz w:val="24"/>
        </w:rPr>
        <w:t>MEETING MATERIALS</w:t>
      </w:r>
    </w:p>
    <w:p w14:paraId="4A67DE29" w14:textId="2F858985" w:rsidR="005B63D9" w:rsidRPr="000E25C5" w:rsidRDefault="005B63D9" w:rsidP="005B63D9">
      <w:pPr>
        <w:rPr>
          <w:color w:val="auto"/>
          <w:sz w:val="24"/>
        </w:rPr>
      </w:pPr>
      <w:r w:rsidRPr="000E25C5">
        <w:rPr>
          <w:color w:val="auto"/>
          <w:sz w:val="24"/>
        </w:rPr>
        <w:t xml:space="preserve">All materials are stored on box. If you need help finding something let Becky know. Box link:  </w:t>
      </w:r>
      <w:hyperlink r:id="rId13" w:history="1">
        <w:r w:rsidRPr="000E25C5">
          <w:rPr>
            <w:rStyle w:val="Hyperlink"/>
            <w:rFonts w:eastAsiaTheme="majorEastAsia"/>
            <w:sz w:val="24"/>
          </w:rPr>
          <w:t>https://usfs.box.com/s/u8kn1rzklivkdfpcpaw89csrsul6caug</w:t>
        </w:r>
      </w:hyperlink>
      <w:r w:rsidRPr="000E25C5">
        <w:rPr>
          <w:color w:val="auto"/>
          <w:sz w:val="24"/>
        </w:rPr>
        <w:t xml:space="preserve"> </w:t>
      </w:r>
    </w:p>
    <w:p w14:paraId="0DC29A8C" w14:textId="77777777" w:rsidR="005533CF" w:rsidRPr="000E25C5" w:rsidRDefault="005533CF">
      <w:pPr>
        <w:rPr>
          <w:sz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98"/>
        <w:gridCol w:w="6362"/>
        <w:gridCol w:w="540"/>
        <w:gridCol w:w="1255"/>
      </w:tblGrid>
      <w:tr w:rsidR="005B63D9" w:rsidRPr="000E25C5" w14:paraId="3C94E5DF" w14:textId="77777777" w:rsidTr="00CF0C9A">
        <w:trPr>
          <w:cantSplit/>
          <w:tblHeader/>
          <w:jc w:val="center"/>
        </w:trPr>
        <w:tc>
          <w:tcPr>
            <w:tcW w:w="1193" w:type="dxa"/>
            <w:gridSpan w:val="2"/>
            <w:shd w:val="clear" w:color="auto" w:fill="000000" w:themeFill="text1"/>
          </w:tcPr>
          <w:p w14:paraId="7DAFA38E" w14:textId="77777777" w:rsidR="005B63D9" w:rsidRPr="000E25C5" w:rsidRDefault="005B63D9" w:rsidP="005533CF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TIME</w:t>
            </w:r>
          </w:p>
        </w:tc>
        <w:tc>
          <w:tcPr>
            <w:tcW w:w="6362" w:type="dxa"/>
            <w:shd w:val="clear" w:color="auto" w:fill="000000" w:themeFill="text1"/>
          </w:tcPr>
          <w:p w14:paraId="56226F5A" w14:textId="77777777" w:rsidR="005B63D9" w:rsidRPr="000E25C5" w:rsidRDefault="005B63D9" w:rsidP="005533CF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AGENDA ITEM</w:t>
            </w:r>
          </w:p>
        </w:tc>
        <w:tc>
          <w:tcPr>
            <w:tcW w:w="1795" w:type="dxa"/>
            <w:gridSpan w:val="2"/>
            <w:shd w:val="clear" w:color="auto" w:fill="000000" w:themeFill="text1"/>
          </w:tcPr>
          <w:p w14:paraId="0216B7C6" w14:textId="77777777" w:rsidR="005B63D9" w:rsidRPr="000E25C5" w:rsidRDefault="005B63D9" w:rsidP="005533CF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PRESENTER(S)</w:t>
            </w:r>
          </w:p>
        </w:tc>
      </w:tr>
      <w:tr w:rsidR="005B63D9" w:rsidRPr="000E25C5" w14:paraId="6221FA77" w14:textId="77777777" w:rsidTr="00673C45">
        <w:trPr>
          <w:cantSplit/>
          <w:trHeight w:val="576"/>
          <w:jc w:val="center"/>
        </w:trPr>
        <w:tc>
          <w:tcPr>
            <w:tcW w:w="895" w:type="dxa"/>
            <w:tcBorders>
              <w:top w:val="single" w:sz="24" w:space="0" w:color="auto"/>
              <w:bottom w:val="single" w:sz="4" w:space="0" w:color="auto"/>
            </w:tcBorders>
          </w:tcPr>
          <w:p w14:paraId="374365AB" w14:textId="77777777" w:rsidR="005B63D9" w:rsidRPr="00AF5716" w:rsidRDefault="005B63D9" w:rsidP="005533CF">
            <w:pPr>
              <w:jc w:val="center"/>
              <w:rPr>
                <w:sz w:val="24"/>
              </w:rPr>
            </w:pPr>
            <w:r w:rsidRPr="00AF5716">
              <w:rPr>
                <w:sz w:val="24"/>
              </w:rPr>
              <w:t>9:00</w:t>
            </w:r>
          </w:p>
        </w:tc>
        <w:tc>
          <w:tcPr>
            <w:tcW w:w="7200" w:type="dxa"/>
            <w:gridSpan w:val="3"/>
            <w:tcBorders>
              <w:top w:val="single" w:sz="24" w:space="0" w:color="auto"/>
              <w:bottom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A030CE" w14:textId="7D361460" w:rsidR="005B63D9" w:rsidRPr="00AF5716" w:rsidRDefault="00962536" w:rsidP="005533CF">
            <w:pPr>
              <w:rPr>
                <w:b/>
                <w:sz w:val="24"/>
              </w:rPr>
            </w:pPr>
            <w:r w:rsidRPr="00AF5716">
              <w:rPr>
                <w:b/>
                <w:sz w:val="24"/>
              </w:rPr>
              <w:t>Introductions/</w:t>
            </w:r>
            <w:r w:rsidR="00F45730" w:rsidRPr="00AF5716">
              <w:rPr>
                <w:b/>
                <w:sz w:val="24"/>
              </w:rPr>
              <w:t>Ice Breaker/</w:t>
            </w:r>
            <w:r w:rsidR="005B63D9" w:rsidRPr="00AF5716">
              <w:rPr>
                <w:b/>
                <w:sz w:val="24"/>
              </w:rPr>
              <w:t>Agenda Review</w:t>
            </w:r>
          </w:p>
          <w:p w14:paraId="2F7D26F4" w14:textId="6F77B790" w:rsidR="00624737" w:rsidRPr="00AF5716" w:rsidRDefault="00624737" w:rsidP="003D5A0D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  <w:sz w:val="24"/>
                <w:szCs w:val="24"/>
              </w:rPr>
            </w:pPr>
            <w:r w:rsidRPr="00AF5716">
              <w:rPr>
                <w:bCs/>
                <w:i/>
                <w:iCs/>
                <w:sz w:val="24"/>
                <w:szCs w:val="24"/>
              </w:rPr>
              <w:t>Identify note taker</w:t>
            </w:r>
            <w:r w:rsidR="0051107A">
              <w:rPr>
                <w:bCs/>
                <w:i/>
                <w:iCs/>
                <w:sz w:val="24"/>
                <w:szCs w:val="24"/>
              </w:rPr>
              <w:t xml:space="preserve"> – we are recording </w:t>
            </w:r>
          </w:p>
          <w:p w14:paraId="1F34039B" w14:textId="30CAD16A" w:rsidR="00850B2E" w:rsidRPr="00AF5716" w:rsidRDefault="00850B2E" w:rsidP="003D5A0D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AF5716">
              <w:rPr>
                <w:bCs/>
                <w:sz w:val="24"/>
                <w:szCs w:val="24"/>
              </w:rPr>
              <w:t xml:space="preserve">Review agenda – any additional </w:t>
            </w:r>
            <w:r w:rsidR="00E57B3C">
              <w:rPr>
                <w:bCs/>
                <w:sz w:val="24"/>
                <w:szCs w:val="24"/>
              </w:rPr>
              <w:t xml:space="preserve">or future </w:t>
            </w:r>
            <w:r w:rsidRPr="00AF5716">
              <w:rPr>
                <w:bCs/>
                <w:sz w:val="24"/>
                <w:szCs w:val="24"/>
              </w:rPr>
              <w:t>topic</w:t>
            </w:r>
            <w:r w:rsidR="00E57B3C">
              <w:rPr>
                <w:bCs/>
                <w:sz w:val="24"/>
                <w:szCs w:val="24"/>
              </w:rPr>
              <w:t>s</w:t>
            </w:r>
          </w:p>
          <w:p w14:paraId="6F4C297E" w14:textId="7773F978" w:rsidR="004F3F93" w:rsidRPr="00FB277A" w:rsidRDefault="005B63D9" w:rsidP="00FB277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F5716">
              <w:rPr>
                <w:sz w:val="24"/>
                <w:szCs w:val="24"/>
              </w:rPr>
              <w:t>Next meeting –</w:t>
            </w:r>
            <w:r w:rsidR="008859B3">
              <w:rPr>
                <w:sz w:val="24"/>
                <w:szCs w:val="24"/>
              </w:rPr>
              <w:t xml:space="preserve"> </w:t>
            </w:r>
            <w:r w:rsidR="00BA04A7">
              <w:rPr>
                <w:sz w:val="24"/>
                <w:szCs w:val="24"/>
              </w:rPr>
              <w:t>December 11</w:t>
            </w:r>
            <w:r w:rsidR="00FB277A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255" w:type="dxa"/>
            <w:tcBorders>
              <w:top w:val="single" w:sz="2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0B238" w14:textId="77777777" w:rsidR="005B63D9" w:rsidRPr="00AF5716" w:rsidRDefault="005B63D9" w:rsidP="005533CF">
            <w:pPr>
              <w:rPr>
                <w:b/>
                <w:sz w:val="24"/>
              </w:rPr>
            </w:pPr>
            <w:r w:rsidRPr="00AF5716">
              <w:rPr>
                <w:b/>
                <w:sz w:val="24"/>
              </w:rPr>
              <w:t>All</w:t>
            </w:r>
          </w:p>
        </w:tc>
      </w:tr>
      <w:tr w:rsidR="004F3F93" w:rsidRPr="000E25C5" w14:paraId="46B2466D" w14:textId="77777777" w:rsidTr="00673C45">
        <w:trPr>
          <w:cantSplit/>
          <w:trHeight w:val="57"/>
          <w:jc w:val="center"/>
        </w:trPr>
        <w:tc>
          <w:tcPr>
            <w:tcW w:w="895" w:type="dxa"/>
          </w:tcPr>
          <w:p w14:paraId="152D43D1" w14:textId="7833071F" w:rsidR="004F3F93" w:rsidRDefault="004F3F93" w:rsidP="004F3F93">
            <w:pPr>
              <w:jc w:val="center"/>
              <w:rPr>
                <w:sz w:val="24"/>
              </w:rPr>
            </w:pPr>
            <w:r w:rsidRPr="00AF5716">
              <w:rPr>
                <w:sz w:val="24"/>
              </w:rPr>
              <w:t>9:</w:t>
            </w:r>
            <w:r>
              <w:rPr>
                <w:sz w:val="24"/>
              </w:rPr>
              <w:t>10</w:t>
            </w:r>
          </w:p>
        </w:tc>
        <w:tc>
          <w:tcPr>
            <w:tcW w:w="720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4BB30FD" w14:textId="37365586" w:rsidR="004F3F93" w:rsidRPr="00FC5F01" w:rsidRDefault="004F3F93" w:rsidP="004F3F93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Phase I and II Monitoring Funding Opportunities</w:t>
            </w:r>
          </w:p>
          <w:p w14:paraId="048F6FD0" w14:textId="63FA4534" w:rsidR="004F3F93" w:rsidRPr="004F3F93" w:rsidRDefault="004F3F93" w:rsidP="004F3F93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0000" w:themeColor="text1"/>
                <w:sz w:val="24"/>
              </w:rPr>
            </w:pPr>
            <w:r w:rsidRPr="004F3F93">
              <w:rPr>
                <w:sz w:val="24"/>
              </w:rPr>
              <w:t>Brief updates on proposals</w:t>
            </w:r>
            <w:r w:rsidR="00FB277A">
              <w:rPr>
                <w:sz w:val="24"/>
              </w:rPr>
              <w:t xml:space="preserve"> and</w:t>
            </w:r>
            <w:r w:rsidR="00BA04A7">
              <w:rPr>
                <w:sz w:val="24"/>
              </w:rPr>
              <w:t xml:space="preserve"> how we should move forward</w:t>
            </w:r>
          </w:p>
        </w:tc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C12B99" w14:textId="385AEA77" w:rsidR="004F3F93" w:rsidRDefault="004F3F93" w:rsidP="004F3F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Megan and Becky</w:t>
            </w:r>
          </w:p>
        </w:tc>
      </w:tr>
      <w:tr w:rsidR="004F3F93" w:rsidRPr="000E25C5" w14:paraId="28EEC71F" w14:textId="77777777" w:rsidTr="00673C45">
        <w:trPr>
          <w:cantSplit/>
          <w:trHeight w:val="57"/>
          <w:jc w:val="center"/>
        </w:trPr>
        <w:tc>
          <w:tcPr>
            <w:tcW w:w="895" w:type="dxa"/>
          </w:tcPr>
          <w:p w14:paraId="5762C898" w14:textId="223F4F3A" w:rsidR="004F3F93" w:rsidRDefault="004F3F93" w:rsidP="004F3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720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A6A0589" w14:textId="77777777" w:rsidR="004F3F93" w:rsidRDefault="004F3F93" w:rsidP="004F3F93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Phase I and II Monitoring Coordinator</w:t>
            </w:r>
          </w:p>
          <w:p w14:paraId="03B64A1C" w14:textId="3A7BC2EE" w:rsidR="004F3F93" w:rsidRPr="004F3F93" w:rsidRDefault="004F3F93" w:rsidP="004F3F93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0000" w:themeColor="text1"/>
                <w:sz w:val="24"/>
              </w:rPr>
            </w:pPr>
            <w:r w:rsidRPr="004F3F93">
              <w:rPr>
                <w:sz w:val="24"/>
              </w:rPr>
              <w:t>Updates and Next Steps for the Process</w:t>
            </w:r>
          </w:p>
        </w:tc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45D451" w14:textId="0A1EDF15" w:rsidR="004F3F93" w:rsidRDefault="004F3F93" w:rsidP="004F3F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Becky</w:t>
            </w:r>
          </w:p>
        </w:tc>
      </w:tr>
      <w:tr w:rsidR="00BA04A7" w:rsidRPr="000E25C5" w14:paraId="6FED1EE4" w14:textId="77777777" w:rsidTr="00673C45">
        <w:trPr>
          <w:cantSplit/>
          <w:trHeight w:val="57"/>
          <w:jc w:val="center"/>
        </w:trPr>
        <w:tc>
          <w:tcPr>
            <w:tcW w:w="895" w:type="dxa"/>
          </w:tcPr>
          <w:p w14:paraId="074221A2" w14:textId="22511281" w:rsidR="00BA04A7" w:rsidRDefault="00BA04A7" w:rsidP="004F3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9:45</w:t>
            </w:r>
          </w:p>
        </w:tc>
        <w:tc>
          <w:tcPr>
            <w:tcW w:w="720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30023B5" w14:textId="6FA932B0" w:rsidR="00BA04A7" w:rsidRDefault="00BA04A7" w:rsidP="00BA04A7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Remote Sensing Validation</w:t>
            </w:r>
          </w:p>
          <w:p w14:paraId="14E13070" w14:textId="77777777" w:rsidR="00BA04A7" w:rsidRPr="00BA04A7" w:rsidRDefault="00BA04A7" w:rsidP="004F3F93">
            <w:pPr>
              <w:pStyle w:val="ListParagraph"/>
              <w:numPr>
                <w:ilvl w:val="0"/>
                <w:numId w:val="15"/>
              </w:num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sz w:val="24"/>
              </w:rPr>
              <w:t>Review protocol and random sampling locations</w:t>
            </w:r>
          </w:p>
          <w:p w14:paraId="0F10FED3" w14:textId="556768CD" w:rsidR="00BA04A7" w:rsidRPr="00BA04A7" w:rsidRDefault="00BA04A7" w:rsidP="004F3F93">
            <w:pPr>
              <w:pStyle w:val="ListParagraph"/>
              <w:numPr>
                <w:ilvl w:val="0"/>
                <w:numId w:val="15"/>
              </w:num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sz w:val="24"/>
              </w:rPr>
              <w:t>Review from the RRK MAC modelling team – would this be helpful</w:t>
            </w:r>
          </w:p>
        </w:tc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0C9642" w14:textId="647FD0EB" w:rsidR="00BA04A7" w:rsidRDefault="00BA04A7" w:rsidP="004F3F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Becky</w:t>
            </w:r>
          </w:p>
        </w:tc>
      </w:tr>
      <w:tr w:rsidR="004F3F93" w:rsidRPr="000E25C5" w14:paraId="2750009F" w14:textId="77777777" w:rsidTr="00673C45">
        <w:trPr>
          <w:cantSplit/>
          <w:trHeight w:val="57"/>
          <w:jc w:val="center"/>
        </w:trPr>
        <w:tc>
          <w:tcPr>
            <w:tcW w:w="895" w:type="dxa"/>
          </w:tcPr>
          <w:p w14:paraId="211566B0" w14:textId="606793C5" w:rsidR="004F3F93" w:rsidRPr="00AF5716" w:rsidRDefault="00BA04A7" w:rsidP="004F3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F3F93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720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B6F4871" w14:textId="533E88C0" w:rsidR="004F3F93" w:rsidRDefault="00195C37" w:rsidP="004F3F93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Monitoring </w:t>
            </w:r>
            <w:r w:rsidR="001E39E0">
              <w:rPr>
                <w:b/>
                <w:bCs/>
                <w:color w:val="000000" w:themeColor="text1"/>
                <w:sz w:val="24"/>
              </w:rPr>
              <w:t>Event</w:t>
            </w:r>
            <w:r w:rsidR="00FD36C1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BA04A7">
              <w:rPr>
                <w:b/>
                <w:bCs/>
                <w:color w:val="000000" w:themeColor="text1"/>
                <w:sz w:val="24"/>
              </w:rPr>
              <w:t>Report out</w:t>
            </w:r>
          </w:p>
          <w:p w14:paraId="4D11247C" w14:textId="251D0640" w:rsidR="00345F67" w:rsidRPr="00BA04A7" w:rsidRDefault="001E39E0" w:rsidP="00BA04A7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Caples Legacy Trees</w:t>
            </w:r>
          </w:p>
        </w:tc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B18BE1" w14:textId="5E6AE5B8" w:rsidR="004F3F93" w:rsidRDefault="00345F67" w:rsidP="004F3F9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All</w:t>
            </w:r>
          </w:p>
        </w:tc>
      </w:tr>
      <w:tr w:rsidR="004F3F93" w:rsidRPr="000E25C5" w14:paraId="2BBB60BD" w14:textId="77777777" w:rsidTr="00673C45">
        <w:trPr>
          <w:cantSplit/>
          <w:trHeight w:val="57"/>
          <w:jc w:val="center"/>
        </w:trPr>
        <w:tc>
          <w:tcPr>
            <w:tcW w:w="895" w:type="dxa"/>
          </w:tcPr>
          <w:p w14:paraId="142FB3E0" w14:textId="1CE10E03" w:rsidR="004F3F93" w:rsidRPr="00AF5716" w:rsidRDefault="004F3F93" w:rsidP="004F3F93">
            <w:pPr>
              <w:jc w:val="center"/>
              <w:rPr>
                <w:sz w:val="24"/>
              </w:rPr>
            </w:pPr>
            <w:r w:rsidRPr="00AF5716">
              <w:rPr>
                <w:sz w:val="24"/>
              </w:rPr>
              <w:lastRenderedPageBreak/>
              <w:t>10:</w:t>
            </w:r>
            <w:r w:rsidR="00BA04A7">
              <w:rPr>
                <w:sz w:val="24"/>
              </w:rPr>
              <w:t>3</w:t>
            </w:r>
            <w:r w:rsidR="0045418C">
              <w:rPr>
                <w:sz w:val="24"/>
              </w:rPr>
              <w:t>0</w:t>
            </w:r>
          </w:p>
        </w:tc>
        <w:tc>
          <w:tcPr>
            <w:tcW w:w="7200" w:type="dxa"/>
            <w:gridSpan w:val="3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1464BB" w14:textId="3388EB13" w:rsidR="004F3F93" w:rsidRPr="00AF5716" w:rsidRDefault="004F3F93" w:rsidP="004F3F93">
            <w:p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Task List, </w:t>
            </w:r>
            <w:r w:rsidRPr="00AF5716">
              <w:rPr>
                <w:b/>
                <w:bCs/>
                <w:color w:val="000000" w:themeColor="text1"/>
                <w:sz w:val="24"/>
              </w:rPr>
              <w:t>Round Robin, Closeout</w:t>
            </w:r>
          </w:p>
        </w:tc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6910ED" w14:textId="4DBED50C" w:rsidR="004F3F93" w:rsidRPr="00AF5716" w:rsidRDefault="004F3F93" w:rsidP="004F3F93">
            <w:pPr>
              <w:rPr>
                <w:b/>
                <w:sz w:val="24"/>
              </w:rPr>
            </w:pPr>
            <w:r w:rsidRPr="00AF5716">
              <w:rPr>
                <w:b/>
                <w:sz w:val="24"/>
              </w:rPr>
              <w:t>All</w:t>
            </w:r>
          </w:p>
        </w:tc>
      </w:tr>
    </w:tbl>
    <w:p w14:paraId="1D1302E1" w14:textId="301274F3" w:rsidR="00001A49" w:rsidRDefault="00001A49" w:rsidP="007F62EB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p w14:paraId="1EF998C4" w14:textId="20D49C2D" w:rsidR="00BA04A7" w:rsidRDefault="00BA04A7" w:rsidP="00BA04A7">
      <w:pPr>
        <w:rPr>
          <w:rFonts w:cs="Calibri"/>
          <w:b/>
          <w:bCs/>
          <w:kern w:val="0"/>
          <w:sz w:val="24"/>
          <w:u w:val="single"/>
        </w:rPr>
      </w:pPr>
      <w:bookmarkStart w:id="0" w:name="_Hlk182292277"/>
      <w:r w:rsidRPr="00BA04A7">
        <w:rPr>
          <w:rFonts w:cs="Calibri"/>
          <w:b/>
          <w:bCs/>
          <w:kern w:val="0"/>
          <w:sz w:val="24"/>
          <w:u w:val="single"/>
        </w:rPr>
        <w:t xml:space="preserve">September </w:t>
      </w:r>
      <w:r w:rsidRPr="00BA04A7">
        <w:rPr>
          <w:rFonts w:cs="Calibri"/>
          <w:b/>
          <w:bCs/>
          <w:kern w:val="0"/>
          <w:sz w:val="24"/>
          <w:u w:val="single"/>
        </w:rPr>
        <w:t>Task List:</w:t>
      </w:r>
    </w:p>
    <w:p w14:paraId="770B8E96" w14:textId="77777777" w:rsidR="00BA04A7" w:rsidRPr="00BA04A7" w:rsidRDefault="00BA04A7" w:rsidP="00BA04A7">
      <w:pPr>
        <w:rPr>
          <w:rFonts w:cs="Calibri"/>
          <w:b/>
          <w:bCs/>
          <w:kern w:val="0"/>
          <w:sz w:val="24"/>
          <w:u w:val="single"/>
        </w:rPr>
      </w:pPr>
    </w:p>
    <w:p w14:paraId="6866643A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Becky:</w:t>
      </w:r>
    </w:p>
    <w:p w14:paraId="3B1FFAC9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Review prior tasks and clean up tasks moving forward</w:t>
      </w:r>
    </w:p>
    <w:p w14:paraId="54E4B235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Follow up on fuel treatment effectiveness in Dixie/Caldor – Kristen Shive as speaker (done)</w:t>
      </w:r>
    </w:p>
    <w:p w14:paraId="64957624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Send out Save the Date for October 9th – Legacy Tree Work and Remote Sensing Validation Work</w:t>
      </w:r>
    </w:p>
    <w:p w14:paraId="54E22994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Gather examples of remote sensing validation for October meeting</w:t>
      </w:r>
    </w:p>
    <w:p w14:paraId="0361FF31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Share out Protocols for Legacy Tree Work and any assisting materials</w:t>
      </w:r>
    </w:p>
    <w:p w14:paraId="6187A7E8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Dig up Interview Questions for the monitoring coordinator</w:t>
      </w:r>
    </w:p>
    <w:p w14:paraId="2C415676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Check into TNC on ARU work in the Martin Meadows area</w:t>
      </w:r>
    </w:p>
    <w:p w14:paraId="619EA4E9" w14:textId="77777777" w:rsidR="00BA04A7" w:rsidRPr="00BA04A7" w:rsidRDefault="00BA04A7" w:rsidP="00BA04A7">
      <w:pPr>
        <w:pStyle w:val="ListParagraph"/>
        <w:numPr>
          <w:ilvl w:val="0"/>
          <w:numId w:val="15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R5 Range Meadow Monitoring Program</w:t>
      </w:r>
    </w:p>
    <w:p w14:paraId="1E2979C1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 xml:space="preserve"> </w:t>
      </w:r>
    </w:p>
    <w:p w14:paraId="3830A54D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 xml:space="preserve"> </w:t>
      </w:r>
    </w:p>
    <w:p w14:paraId="3D4239B0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Megan:</w:t>
      </w:r>
    </w:p>
    <w:p w14:paraId="30ABF00D" w14:textId="77777777" w:rsidR="00BA04A7" w:rsidRPr="00BA04A7" w:rsidRDefault="00BA04A7" w:rsidP="00BA04A7">
      <w:pPr>
        <w:pStyle w:val="ListParagraph"/>
        <w:numPr>
          <w:ilvl w:val="0"/>
          <w:numId w:val="30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Linked In - will check into this to see if this is possible as a place to advertise jobs</w:t>
      </w:r>
    </w:p>
    <w:p w14:paraId="4F24F7C4" w14:textId="77777777" w:rsidR="00BA04A7" w:rsidRPr="00BA04A7" w:rsidRDefault="00BA04A7" w:rsidP="00BA04A7">
      <w:pPr>
        <w:pStyle w:val="ListParagraph"/>
        <w:numPr>
          <w:ilvl w:val="0"/>
          <w:numId w:val="30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Contractor Groups – is there a way to advertise with them</w:t>
      </w:r>
    </w:p>
    <w:p w14:paraId="5841FA43" w14:textId="77777777" w:rsidR="00BA04A7" w:rsidRPr="00BA04A7" w:rsidRDefault="00BA04A7" w:rsidP="00BA04A7">
      <w:pPr>
        <w:pStyle w:val="ListParagraph"/>
        <w:numPr>
          <w:ilvl w:val="0"/>
          <w:numId w:val="30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Review feedback from CalFire Forest Research proposal</w:t>
      </w:r>
    </w:p>
    <w:p w14:paraId="762AB0EE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 xml:space="preserve"> </w:t>
      </w:r>
    </w:p>
    <w:p w14:paraId="5ED29D6F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 xml:space="preserve"> </w:t>
      </w:r>
    </w:p>
    <w:p w14:paraId="50EE98A5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Helen:</w:t>
      </w:r>
    </w:p>
    <w:p w14:paraId="6C62CC4D" w14:textId="77777777" w:rsidR="00BA04A7" w:rsidRPr="00BA04A7" w:rsidRDefault="00BA04A7" w:rsidP="00BA04A7">
      <w:pPr>
        <w:pStyle w:val="ListParagraph"/>
        <w:numPr>
          <w:ilvl w:val="0"/>
          <w:numId w:val="31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Talk to Regine about pursuing a small proposal for meadow planting with tribal partners</w:t>
      </w:r>
    </w:p>
    <w:p w14:paraId="2544A86D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 xml:space="preserve"> </w:t>
      </w:r>
    </w:p>
    <w:p w14:paraId="55FE1A37" w14:textId="77777777" w:rsidR="00BA04A7" w:rsidRPr="00BA04A7" w:rsidRDefault="00BA04A7" w:rsidP="00BA04A7">
      <w:p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 xml:space="preserve"> Chuck:</w:t>
      </w:r>
    </w:p>
    <w:p w14:paraId="121858D1" w14:textId="70CCEAFE" w:rsidR="00527165" w:rsidRPr="00BA04A7" w:rsidRDefault="00BA04A7" w:rsidP="00527165">
      <w:pPr>
        <w:pStyle w:val="ListParagraph"/>
        <w:numPr>
          <w:ilvl w:val="0"/>
          <w:numId w:val="31"/>
        </w:numPr>
        <w:rPr>
          <w:rFonts w:cs="Calibri"/>
          <w:kern w:val="0"/>
          <w:sz w:val="24"/>
        </w:rPr>
      </w:pPr>
      <w:r w:rsidRPr="00BA04A7">
        <w:rPr>
          <w:rFonts w:cs="Calibri"/>
          <w:kern w:val="0"/>
          <w:sz w:val="24"/>
        </w:rPr>
        <w:t>Keep us informed on progress of Panther implementation.  Might revisit plots this field season if completed.</w:t>
      </w:r>
    </w:p>
    <w:bookmarkEnd w:id="0"/>
    <w:p w14:paraId="2C769950" w14:textId="77777777" w:rsidR="00527165" w:rsidRPr="00691CB1" w:rsidRDefault="00527165" w:rsidP="007F62EB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sectPr w:rsidR="00527165" w:rsidRPr="0069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7D7A"/>
    <w:multiLevelType w:val="hybridMultilevel"/>
    <w:tmpl w:val="E79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E70"/>
    <w:multiLevelType w:val="hybridMultilevel"/>
    <w:tmpl w:val="18B6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489"/>
    <w:multiLevelType w:val="hybridMultilevel"/>
    <w:tmpl w:val="D69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6216"/>
    <w:multiLevelType w:val="hybridMultilevel"/>
    <w:tmpl w:val="092C44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0FF7"/>
    <w:multiLevelType w:val="multilevel"/>
    <w:tmpl w:val="32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A3DD1"/>
    <w:multiLevelType w:val="multilevel"/>
    <w:tmpl w:val="97F6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37D9A"/>
    <w:multiLevelType w:val="hybridMultilevel"/>
    <w:tmpl w:val="C3EA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03FF"/>
    <w:multiLevelType w:val="hybridMultilevel"/>
    <w:tmpl w:val="F24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484E"/>
    <w:multiLevelType w:val="multilevel"/>
    <w:tmpl w:val="242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6F00AC"/>
    <w:multiLevelType w:val="multilevel"/>
    <w:tmpl w:val="FC2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787740"/>
    <w:multiLevelType w:val="hybridMultilevel"/>
    <w:tmpl w:val="989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071F"/>
    <w:multiLevelType w:val="hybridMultilevel"/>
    <w:tmpl w:val="4B24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A77B6"/>
    <w:multiLevelType w:val="hybridMultilevel"/>
    <w:tmpl w:val="9FBA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7516"/>
    <w:multiLevelType w:val="hybridMultilevel"/>
    <w:tmpl w:val="5DC6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80173"/>
    <w:multiLevelType w:val="hybridMultilevel"/>
    <w:tmpl w:val="89BE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00F3C"/>
    <w:multiLevelType w:val="hybridMultilevel"/>
    <w:tmpl w:val="2540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6F9B"/>
    <w:multiLevelType w:val="hybridMultilevel"/>
    <w:tmpl w:val="A0F0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85452"/>
    <w:multiLevelType w:val="multilevel"/>
    <w:tmpl w:val="4DE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AF7410"/>
    <w:multiLevelType w:val="hybridMultilevel"/>
    <w:tmpl w:val="9024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455E"/>
    <w:multiLevelType w:val="hybridMultilevel"/>
    <w:tmpl w:val="E48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809C3"/>
    <w:multiLevelType w:val="multilevel"/>
    <w:tmpl w:val="4DC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2D5A90"/>
    <w:multiLevelType w:val="hybridMultilevel"/>
    <w:tmpl w:val="1EDE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6444"/>
    <w:multiLevelType w:val="hybridMultilevel"/>
    <w:tmpl w:val="9872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04E7"/>
    <w:multiLevelType w:val="multilevel"/>
    <w:tmpl w:val="672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AB1898"/>
    <w:multiLevelType w:val="hybridMultilevel"/>
    <w:tmpl w:val="6700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9601A"/>
    <w:multiLevelType w:val="hybridMultilevel"/>
    <w:tmpl w:val="0C44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D6466"/>
    <w:multiLevelType w:val="hybridMultilevel"/>
    <w:tmpl w:val="C200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65967"/>
    <w:multiLevelType w:val="hybridMultilevel"/>
    <w:tmpl w:val="238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722D6"/>
    <w:multiLevelType w:val="multilevel"/>
    <w:tmpl w:val="07F0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003492">
    <w:abstractNumId w:val="7"/>
  </w:num>
  <w:num w:numId="2" w16cid:durableId="1963995955">
    <w:abstractNumId w:val="12"/>
  </w:num>
  <w:num w:numId="3" w16cid:durableId="1789814461">
    <w:abstractNumId w:val="11"/>
  </w:num>
  <w:num w:numId="4" w16cid:durableId="116997647">
    <w:abstractNumId w:val="19"/>
  </w:num>
  <w:num w:numId="5" w16cid:durableId="1200822481">
    <w:abstractNumId w:val="9"/>
  </w:num>
  <w:num w:numId="6" w16cid:durableId="461309176">
    <w:abstractNumId w:val="2"/>
  </w:num>
  <w:num w:numId="7" w16cid:durableId="1361081143">
    <w:abstractNumId w:val="30"/>
  </w:num>
  <w:num w:numId="8" w16cid:durableId="85275822">
    <w:abstractNumId w:val="21"/>
  </w:num>
  <w:num w:numId="9" w16cid:durableId="1224020767">
    <w:abstractNumId w:val="0"/>
  </w:num>
  <w:num w:numId="10" w16cid:durableId="904266374">
    <w:abstractNumId w:val="28"/>
  </w:num>
  <w:num w:numId="11" w16cid:durableId="1522477383">
    <w:abstractNumId w:val="14"/>
  </w:num>
  <w:num w:numId="12" w16cid:durableId="1563634454">
    <w:abstractNumId w:val="8"/>
  </w:num>
  <w:num w:numId="13" w16cid:durableId="58210376">
    <w:abstractNumId w:val="27"/>
  </w:num>
  <w:num w:numId="14" w16cid:durableId="1388723644">
    <w:abstractNumId w:val="1"/>
  </w:num>
  <w:num w:numId="15" w16cid:durableId="914898612">
    <w:abstractNumId w:val="17"/>
  </w:num>
  <w:num w:numId="16" w16cid:durableId="689650216">
    <w:abstractNumId w:val="18"/>
  </w:num>
  <w:num w:numId="17" w16cid:durableId="1238057487">
    <w:abstractNumId w:val="29"/>
  </w:num>
  <w:num w:numId="18" w16cid:durableId="363754609">
    <w:abstractNumId w:val="23"/>
  </w:num>
  <w:num w:numId="19" w16cid:durableId="1484345250">
    <w:abstractNumId w:val="15"/>
  </w:num>
  <w:num w:numId="20" w16cid:durableId="1443306249">
    <w:abstractNumId w:val="24"/>
  </w:num>
  <w:num w:numId="21" w16cid:durableId="993218167">
    <w:abstractNumId w:val="26"/>
  </w:num>
  <w:num w:numId="22" w16cid:durableId="1046878546">
    <w:abstractNumId w:val="3"/>
  </w:num>
  <w:num w:numId="23" w16cid:durableId="1613046913">
    <w:abstractNumId w:val="22"/>
  </w:num>
  <w:num w:numId="24" w16cid:durableId="78137716">
    <w:abstractNumId w:val="5"/>
  </w:num>
  <w:num w:numId="25" w16cid:durableId="1049232107">
    <w:abstractNumId w:val="10"/>
  </w:num>
  <w:num w:numId="26" w16cid:durableId="1223835160">
    <w:abstractNumId w:val="4"/>
  </w:num>
  <w:num w:numId="27" w16cid:durableId="1642928726">
    <w:abstractNumId w:val="25"/>
  </w:num>
  <w:num w:numId="28" w16cid:durableId="1282611111">
    <w:abstractNumId w:val="6"/>
  </w:num>
  <w:num w:numId="29" w16cid:durableId="417021867">
    <w:abstractNumId w:val="16"/>
  </w:num>
  <w:num w:numId="30" w16cid:durableId="38407940">
    <w:abstractNumId w:val="20"/>
  </w:num>
  <w:num w:numId="31" w16cid:durableId="211774903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9"/>
    <w:rsid w:val="00001A49"/>
    <w:rsid w:val="00011676"/>
    <w:rsid w:val="0006173D"/>
    <w:rsid w:val="00064167"/>
    <w:rsid w:val="00074CC7"/>
    <w:rsid w:val="00077B69"/>
    <w:rsid w:val="000860A1"/>
    <w:rsid w:val="000C1DD9"/>
    <w:rsid w:val="000E25C5"/>
    <w:rsid w:val="000F7DD0"/>
    <w:rsid w:val="00127ED1"/>
    <w:rsid w:val="001325D0"/>
    <w:rsid w:val="0014106F"/>
    <w:rsid w:val="001437C1"/>
    <w:rsid w:val="001479F5"/>
    <w:rsid w:val="00155738"/>
    <w:rsid w:val="00174DE5"/>
    <w:rsid w:val="00180E03"/>
    <w:rsid w:val="001814DC"/>
    <w:rsid w:val="00187241"/>
    <w:rsid w:val="00195C37"/>
    <w:rsid w:val="00196609"/>
    <w:rsid w:val="001A25A3"/>
    <w:rsid w:val="001B1645"/>
    <w:rsid w:val="001C2447"/>
    <w:rsid w:val="001D2B50"/>
    <w:rsid w:val="001E39E0"/>
    <w:rsid w:val="001F2B66"/>
    <w:rsid w:val="00224CBC"/>
    <w:rsid w:val="002653B9"/>
    <w:rsid w:val="00277597"/>
    <w:rsid w:val="002D38D5"/>
    <w:rsid w:val="002E2727"/>
    <w:rsid w:val="00343B58"/>
    <w:rsid w:val="00345F67"/>
    <w:rsid w:val="0036742E"/>
    <w:rsid w:val="00367609"/>
    <w:rsid w:val="003773ED"/>
    <w:rsid w:val="00387FDA"/>
    <w:rsid w:val="003B73D4"/>
    <w:rsid w:val="003D5A0D"/>
    <w:rsid w:val="004245AC"/>
    <w:rsid w:val="00426FF1"/>
    <w:rsid w:val="0043396A"/>
    <w:rsid w:val="00435BE4"/>
    <w:rsid w:val="00440BF6"/>
    <w:rsid w:val="00443101"/>
    <w:rsid w:val="0045418C"/>
    <w:rsid w:val="00491B64"/>
    <w:rsid w:val="00497C59"/>
    <w:rsid w:val="004C7581"/>
    <w:rsid w:val="004D525E"/>
    <w:rsid w:val="004E5D5F"/>
    <w:rsid w:val="004F3F93"/>
    <w:rsid w:val="004F4854"/>
    <w:rsid w:val="004F5281"/>
    <w:rsid w:val="0051107A"/>
    <w:rsid w:val="005166FE"/>
    <w:rsid w:val="005209E4"/>
    <w:rsid w:val="00524405"/>
    <w:rsid w:val="00527165"/>
    <w:rsid w:val="00534442"/>
    <w:rsid w:val="005450D9"/>
    <w:rsid w:val="005533CF"/>
    <w:rsid w:val="005B63D9"/>
    <w:rsid w:val="005B6610"/>
    <w:rsid w:val="005B7A68"/>
    <w:rsid w:val="005E3D9E"/>
    <w:rsid w:val="005E4F81"/>
    <w:rsid w:val="0061751A"/>
    <w:rsid w:val="00624737"/>
    <w:rsid w:val="006614FE"/>
    <w:rsid w:val="0066739E"/>
    <w:rsid w:val="00673C45"/>
    <w:rsid w:val="006830FF"/>
    <w:rsid w:val="00691CB1"/>
    <w:rsid w:val="006B6BC7"/>
    <w:rsid w:val="006E033B"/>
    <w:rsid w:val="006F72E5"/>
    <w:rsid w:val="00720919"/>
    <w:rsid w:val="00735787"/>
    <w:rsid w:val="00735E58"/>
    <w:rsid w:val="00747471"/>
    <w:rsid w:val="0075009F"/>
    <w:rsid w:val="007906E6"/>
    <w:rsid w:val="00796551"/>
    <w:rsid w:val="007A0A81"/>
    <w:rsid w:val="007A48DE"/>
    <w:rsid w:val="007C2650"/>
    <w:rsid w:val="007D453C"/>
    <w:rsid w:val="007D5209"/>
    <w:rsid w:val="007E19B8"/>
    <w:rsid w:val="007E732A"/>
    <w:rsid w:val="007F62EB"/>
    <w:rsid w:val="00850B2E"/>
    <w:rsid w:val="008634F4"/>
    <w:rsid w:val="00866902"/>
    <w:rsid w:val="00882E1E"/>
    <w:rsid w:val="008859B3"/>
    <w:rsid w:val="008A486E"/>
    <w:rsid w:val="008B4ABD"/>
    <w:rsid w:val="008C0A35"/>
    <w:rsid w:val="008E7B89"/>
    <w:rsid w:val="009007FD"/>
    <w:rsid w:val="0090272F"/>
    <w:rsid w:val="00902908"/>
    <w:rsid w:val="00906FDE"/>
    <w:rsid w:val="0091092E"/>
    <w:rsid w:val="00912E22"/>
    <w:rsid w:val="00926E80"/>
    <w:rsid w:val="0093395B"/>
    <w:rsid w:val="00940BCA"/>
    <w:rsid w:val="00942495"/>
    <w:rsid w:val="00962536"/>
    <w:rsid w:val="00974228"/>
    <w:rsid w:val="00984A7B"/>
    <w:rsid w:val="009865C9"/>
    <w:rsid w:val="009948A5"/>
    <w:rsid w:val="00A3140A"/>
    <w:rsid w:val="00A527C7"/>
    <w:rsid w:val="00A57CD9"/>
    <w:rsid w:val="00A64C8B"/>
    <w:rsid w:val="00A94944"/>
    <w:rsid w:val="00A95270"/>
    <w:rsid w:val="00A95D7D"/>
    <w:rsid w:val="00AA3FD2"/>
    <w:rsid w:val="00AB7527"/>
    <w:rsid w:val="00AD3CBC"/>
    <w:rsid w:val="00AE24A8"/>
    <w:rsid w:val="00AF5716"/>
    <w:rsid w:val="00AF6207"/>
    <w:rsid w:val="00B07A36"/>
    <w:rsid w:val="00B356D6"/>
    <w:rsid w:val="00B377E0"/>
    <w:rsid w:val="00B37F0C"/>
    <w:rsid w:val="00B43A48"/>
    <w:rsid w:val="00BA04A7"/>
    <w:rsid w:val="00BA0EFF"/>
    <w:rsid w:val="00BA5DC5"/>
    <w:rsid w:val="00BF73FB"/>
    <w:rsid w:val="00C14471"/>
    <w:rsid w:val="00C30E34"/>
    <w:rsid w:val="00C42114"/>
    <w:rsid w:val="00C66BE9"/>
    <w:rsid w:val="00C73BC4"/>
    <w:rsid w:val="00C73CCA"/>
    <w:rsid w:val="00C820DC"/>
    <w:rsid w:val="00C856FB"/>
    <w:rsid w:val="00C86D7E"/>
    <w:rsid w:val="00CC4267"/>
    <w:rsid w:val="00CF0C9A"/>
    <w:rsid w:val="00D07179"/>
    <w:rsid w:val="00D20DB1"/>
    <w:rsid w:val="00D21841"/>
    <w:rsid w:val="00D440C8"/>
    <w:rsid w:val="00D70DB4"/>
    <w:rsid w:val="00D97A79"/>
    <w:rsid w:val="00DA1195"/>
    <w:rsid w:val="00DC6B5B"/>
    <w:rsid w:val="00DC737F"/>
    <w:rsid w:val="00DF5581"/>
    <w:rsid w:val="00E114D2"/>
    <w:rsid w:val="00E125AF"/>
    <w:rsid w:val="00E430AA"/>
    <w:rsid w:val="00E57778"/>
    <w:rsid w:val="00E57B3C"/>
    <w:rsid w:val="00E93085"/>
    <w:rsid w:val="00EA5A33"/>
    <w:rsid w:val="00EC0E8B"/>
    <w:rsid w:val="00ED1131"/>
    <w:rsid w:val="00ED571E"/>
    <w:rsid w:val="00EE2020"/>
    <w:rsid w:val="00EE46C7"/>
    <w:rsid w:val="00EF132A"/>
    <w:rsid w:val="00F15622"/>
    <w:rsid w:val="00F372E3"/>
    <w:rsid w:val="00F45730"/>
    <w:rsid w:val="00F47917"/>
    <w:rsid w:val="00F70752"/>
    <w:rsid w:val="00F80F04"/>
    <w:rsid w:val="00F91CF6"/>
    <w:rsid w:val="00F91E4E"/>
    <w:rsid w:val="00FB277A"/>
    <w:rsid w:val="00FC10BA"/>
    <w:rsid w:val="00FC5F01"/>
    <w:rsid w:val="00FC7AAF"/>
    <w:rsid w:val="00FD36C1"/>
    <w:rsid w:val="00FF465C"/>
    <w:rsid w:val="5B75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74D"/>
  <w15:docId w15:val="{C919DBD5-6A91-493A-9A7E-574DF16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1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B5B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5B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5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6D6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</w:rPr>
  </w:style>
  <w:style w:type="paragraph" w:customStyle="1" w:styleId="Default">
    <w:name w:val="Default"/>
    <w:rsid w:val="004D5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675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2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6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701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27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471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8867051,,66698664" TargetMode="External"/><Relationship Id="rId13" Type="http://schemas.openxmlformats.org/officeDocument/2006/relationships/hyperlink" Target="https://usfs.box.com/s/u8kn1rzklivkdfpcpaw89csrsul6ca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e9bf951f-023a-43b1-a935-f9f8e98692d6&amp;tenantId=ed5b36e7-01ee-4ebc-867e-e03cfa0d4697&amp;threadId=19_meeting_YjBlYzkxOGMtOGVkNS00MWM0LTg5YzQtM2ExNTAwM2FlNzI0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YjBlYzkxOGMtOGVkNS00MWM0LTg5YzQtM2ExNTAwM2FlNzI0%40thread.v2/0?context=%7b%22Tid%22%3a%22ed5b36e7-01ee-4ebc-867e-e03cfa0d4697%22%2c%22Oid%22%3a%22e9bf951f-023a-43b1-a935-f9f8e98692d6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51464f95-f774-44ee-8bbc-6dd420ce7951?id=66698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Estes, Becky - FS, CA</cp:lastModifiedBy>
  <cp:revision>2</cp:revision>
  <dcterms:created xsi:type="dcterms:W3CDTF">2024-11-12T16:27:00Z</dcterms:created>
  <dcterms:modified xsi:type="dcterms:W3CDTF">2024-11-12T16:27:00Z</dcterms:modified>
</cp:coreProperties>
</file>