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99DE07" wp14:paraId="115920DE" wp14:textId="78018A2D">
      <w:pPr>
        <w:pStyle w:val="Header"/>
        <w:tabs>
          <w:tab w:val="left" w:leader="none" w:pos="630"/>
        </w:tabs>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1699DE07" w:rsidR="1699DE07">
        <w:rPr>
          <w:rFonts w:ascii="Calibri" w:hAnsi="Calibri" w:eastAsia="Calibri" w:cs="Calibri"/>
          <w:b w:val="1"/>
          <w:bCs w:val="1"/>
          <w:i w:val="0"/>
          <w:iCs w:val="0"/>
          <w:smallCaps w:val="1"/>
          <w:noProof w:val="0"/>
          <w:color w:val="000000" w:themeColor="text1" w:themeTint="FF" w:themeShade="FF"/>
          <w:sz w:val="32"/>
          <w:szCs w:val="32"/>
          <w:lang w:val="en-US"/>
        </w:rPr>
        <w:t>AGENDA</w:t>
      </w:r>
      <w:r w:rsidRPr="1699DE07" w:rsidR="1699DE07">
        <w:rPr>
          <w:rFonts w:ascii="Calibri" w:hAnsi="Calibri" w:eastAsia="Calibri" w:cs="Calibri"/>
          <w:b w:val="1"/>
          <w:bCs w:val="1"/>
          <w:i w:val="0"/>
          <w:iCs w:val="0"/>
          <w:smallCaps w:val="1"/>
          <w:noProof w:val="0"/>
          <w:color w:val="000000" w:themeColor="text1" w:themeTint="FF" w:themeShade="FF"/>
          <w:sz w:val="28"/>
          <w:szCs w:val="28"/>
          <w:lang w:val="en-US"/>
        </w:rPr>
        <w:t xml:space="preserve">  | </w:t>
      </w:r>
      <w:r w:rsidRPr="1699DE07" w:rsidR="1699DE07">
        <w:rPr>
          <w:rFonts w:ascii="Calibri" w:hAnsi="Calibri" w:eastAsia="Calibri" w:cs="Calibri"/>
          <w:b w:val="1"/>
          <w:bCs w:val="1"/>
          <w:i w:val="0"/>
          <w:iCs w:val="0"/>
          <w:smallCaps w:val="1"/>
          <w:noProof w:val="0"/>
          <w:color w:val="000000" w:themeColor="text1" w:themeTint="FF" w:themeShade="FF"/>
          <w:sz w:val="32"/>
          <w:szCs w:val="32"/>
          <w:lang w:val="en-US"/>
        </w:rPr>
        <w:t>ACCG (MAC) Monitoring Group</w:t>
      </w:r>
    </w:p>
    <w:p xmlns:wp14="http://schemas.microsoft.com/office/word/2010/wordml" w:rsidP="1699DE07" wp14:paraId="71DB36FB" wp14:textId="40B641B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914C03B" wp14:paraId="32A2478A" wp14:textId="303BB96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914C03B" w:rsidR="7914C03B">
        <w:rPr>
          <w:rFonts w:ascii="Calibri" w:hAnsi="Calibri" w:eastAsia="Calibri" w:cs="Calibri"/>
          <w:b w:val="1"/>
          <w:bCs w:val="1"/>
          <w:i w:val="0"/>
          <w:iCs w:val="0"/>
          <w:caps w:val="0"/>
          <w:smallCaps w:val="0"/>
          <w:noProof w:val="0"/>
          <w:color w:val="000000" w:themeColor="text1" w:themeTint="FF" w:themeShade="FF"/>
          <w:sz w:val="24"/>
          <w:szCs w:val="24"/>
          <w:lang w:val="en-US"/>
        </w:rPr>
        <w:t>Date/Time</w:t>
      </w:r>
      <w:r w:rsidRPr="7914C03B" w:rsidR="7914C03B">
        <w:rPr>
          <w:rFonts w:ascii="Calibri" w:hAnsi="Calibri" w:eastAsia="Calibri" w:cs="Calibri"/>
          <w:b w:val="0"/>
          <w:bCs w:val="0"/>
          <w:i w:val="0"/>
          <w:iCs w:val="0"/>
          <w:caps w:val="0"/>
          <w:smallCaps w:val="0"/>
          <w:noProof w:val="0"/>
          <w:color w:val="000000" w:themeColor="text1" w:themeTint="FF" w:themeShade="FF"/>
          <w:sz w:val="24"/>
          <w:szCs w:val="24"/>
          <w:lang w:val="en-US"/>
        </w:rPr>
        <w:t>: May 14, 2025, Wednesday 900-1200</w:t>
      </w:r>
    </w:p>
    <w:p w:rsidR="7914C03B" w:rsidP="7914C03B" w:rsidRDefault="7914C03B" w14:paraId="28DD00F5" w14:textId="6846712A">
      <w:pPr>
        <w:spacing w:after="0" w:line="240" w:lineRule="auto"/>
        <w:rPr>
          <w:rFonts w:ascii="Calibri" w:hAnsi="Calibri" w:eastAsia="Calibri" w:cs="Calibri"/>
          <w:noProof w:val="0"/>
          <w:sz w:val="24"/>
          <w:szCs w:val="24"/>
          <w:lang w:val="en-US"/>
        </w:rPr>
      </w:pPr>
      <w:r w:rsidRPr="7914C03B" w:rsidR="7914C03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In Person: </w:t>
      </w:r>
      <w:r w:rsidRPr="7914C03B" w:rsidR="7914C0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Amador County Building, 810 Court St, Jackson, CA </w:t>
      </w:r>
      <w:proofErr w:type="gramStart"/>
      <w:r w:rsidRPr="7914C03B" w:rsidR="7914C03B">
        <w:rPr>
          <w:rFonts w:ascii="Calibri" w:hAnsi="Calibri" w:eastAsia="Calibri" w:cs="Calibri"/>
          <w:b w:val="0"/>
          <w:bCs w:val="0"/>
          <w:i w:val="0"/>
          <w:iCs w:val="0"/>
          <w:caps w:val="0"/>
          <w:smallCaps w:val="0"/>
          <w:noProof w:val="0"/>
          <w:color w:val="000000" w:themeColor="text1" w:themeTint="FF" w:themeShade="FF"/>
          <w:sz w:val="24"/>
          <w:szCs w:val="24"/>
          <w:lang w:val="en-US"/>
        </w:rPr>
        <w:t>95642 ,</w:t>
      </w:r>
      <w:proofErr w:type="gramEnd"/>
      <w:r w:rsidRPr="7914C03B" w:rsidR="7914C0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Room C</w:t>
      </w:r>
    </w:p>
    <w:p w:rsidR="7914C03B" w:rsidP="7914C03B" w:rsidRDefault="7914C03B" w14:paraId="6332C06A" w14:textId="6021ABD7">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699DE07" wp14:paraId="14AA994F" wp14:textId="530C6C93">
      <w:pPr>
        <w:spacing w:after="0" w:line="240" w:lineRule="auto"/>
        <w:rPr>
          <w:rFonts w:ascii="Segoe UI" w:hAnsi="Segoe UI" w:eastAsia="Segoe UI" w:cs="Segoe UI"/>
          <w:b w:val="0"/>
          <w:bCs w:val="0"/>
          <w:i w:val="0"/>
          <w:iCs w:val="0"/>
          <w:caps w:val="0"/>
          <w:smallCaps w:val="0"/>
          <w:noProof w:val="0"/>
          <w:color w:val="252424"/>
          <w:sz w:val="22"/>
          <w:szCs w:val="22"/>
          <w:lang w:val="en-US"/>
        </w:rPr>
      </w:pPr>
      <w:r w:rsidRPr="1699DE07" w:rsidR="1699DE07">
        <w:rPr>
          <w:rFonts w:ascii="Segoe UI" w:hAnsi="Segoe UI" w:eastAsia="Segoe UI" w:cs="Segoe UI"/>
          <w:b w:val="0"/>
          <w:bCs w:val="0"/>
          <w:i w:val="0"/>
          <w:iCs w:val="0"/>
          <w:caps w:val="0"/>
          <w:smallCaps w:val="0"/>
          <w:noProof w:val="0"/>
          <w:color w:val="252424"/>
          <w:sz w:val="36"/>
          <w:szCs w:val="36"/>
          <w:lang w:val="en-US"/>
        </w:rPr>
        <w:t>Microsoft Teams meeting</w:t>
      </w:r>
      <w:r w:rsidRPr="1699DE07" w:rsidR="1699DE07">
        <w:rPr>
          <w:rFonts w:ascii="Segoe UI" w:hAnsi="Segoe UI" w:eastAsia="Segoe UI" w:cs="Segoe UI"/>
          <w:b w:val="0"/>
          <w:bCs w:val="0"/>
          <w:i w:val="0"/>
          <w:iCs w:val="0"/>
          <w:caps w:val="0"/>
          <w:smallCaps w:val="0"/>
          <w:noProof w:val="0"/>
          <w:color w:val="252424"/>
          <w:sz w:val="22"/>
          <w:szCs w:val="22"/>
          <w:lang w:val="en-US"/>
        </w:rPr>
        <w:t xml:space="preserve"> </w:t>
      </w:r>
    </w:p>
    <w:p xmlns:wp14="http://schemas.microsoft.com/office/word/2010/wordml" w:rsidP="1699DE07" wp14:paraId="617899B4" wp14:textId="4A6AC67E">
      <w:pPr>
        <w:spacing w:after="0" w:line="240" w:lineRule="auto"/>
        <w:rPr>
          <w:rFonts w:ascii="Segoe UI" w:hAnsi="Segoe UI" w:eastAsia="Segoe UI" w:cs="Segoe UI"/>
          <w:b w:val="0"/>
          <w:bCs w:val="0"/>
          <w:i w:val="0"/>
          <w:iCs w:val="0"/>
          <w:caps w:val="0"/>
          <w:smallCaps w:val="0"/>
          <w:noProof w:val="0"/>
          <w:color w:val="252424"/>
          <w:sz w:val="22"/>
          <w:szCs w:val="22"/>
          <w:lang w:val="en-US"/>
        </w:rPr>
      </w:pPr>
      <w:r w:rsidRPr="1699DE07" w:rsidR="1699DE07">
        <w:rPr>
          <w:rFonts w:ascii="Segoe UI" w:hAnsi="Segoe UI" w:eastAsia="Segoe UI" w:cs="Segoe UI"/>
          <w:b w:val="1"/>
          <w:bCs w:val="1"/>
          <w:i w:val="0"/>
          <w:iCs w:val="0"/>
          <w:caps w:val="0"/>
          <w:smallCaps w:val="0"/>
          <w:noProof w:val="0"/>
          <w:color w:val="252424"/>
          <w:sz w:val="21"/>
          <w:szCs w:val="21"/>
          <w:lang w:val="en-US"/>
        </w:rPr>
        <w:t>Join on your computer, mobile app or room device</w:t>
      </w:r>
      <w:r w:rsidRPr="1699DE07" w:rsidR="1699DE07">
        <w:rPr>
          <w:rFonts w:ascii="Segoe UI" w:hAnsi="Segoe UI" w:eastAsia="Segoe UI" w:cs="Segoe UI"/>
          <w:b w:val="1"/>
          <w:bCs w:val="1"/>
          <w:i w:val="0"/>
          <w:iCs w:val="0"/>
          <w:caps w:val="0"/>
          <w:smallCaps w:val="0"/>
          <w:noProof w:val="0"/>
          <w:color w:val="252424"/>
          <w:sz w:val="22"/>
          <w:szCs w:val="22"/>
          <w:lang w:val="en-US"/>
        </w:rPr>
        <w:t xml:space="preserve"> </w:t>
      </w:r>
    </w:p>
    <w:p xmlns:wp14="http://schemas.microsoft.com/office/word/2010/wordml" w:rsidP="7BF00938" wp14:paraId="46804605" wp14:textId="381F6F79">
      <w:pPr>
        <w:spacing w:after="0" w:line="240" w:lineRule="auto"/>
        <w:rPr>
          <w:rFonts w:ascii="Segoe UI" w:hAnsi="Segoe UI" w:eastAsia="Segoe UI" w:cs="Segoe UI"/>
          <w:b w:val="0"/>
          <w:bCs w:val="0"/>
          <w:i w:val="0"/>
          <w:iCs w:val="0"/>
          <w:caps w:val="0"/>
          <w:smallCaps w:val="0"/>
          <w:noProof w:val="0"/>
          <w:color w:val="252424"/>
          <w:sz w:val="22"/>
          <w:szCs w:val="22"/>
          <w:lang w:val="en-US"/>
        </w:rPr>
      </w:pPr>
      <w:hyperlink r:id="R59bd6702504f4aca">
        <w:r w:rsidRPr="7BF00938" w:rsidR="7BF00938">
          <w:rPr>
            <w:rStyle w:val="Hyperlink"/>
            <w:rFonts w:ascii="Segoe UI Semibold" w:hAnsi="Segoe UI Semibold" w:eastAsia="Segoe UI Semibold" w:cs="Segoe UI Semibold"/>
            <w:b w:val="0"/>
            <w:bCs w:val="0"/>
            <w:i w:val="0"/>
            <w:iCs w:val="0"/>
            <w:caps w:val="0"/>
            <w:smallCaps w:val="0"/>
            <w:strike w:val="0"/>
            <w:dstrike w:val="0"/>
            <w:noProof w:val="0"/>
            <w:sz w:val="21"/>
            <w:szCs w:val="21"/>
            <w:lang w:val="en-US"/>
          </w:rPr>
          <w:t>Click here to join the meeting</w:t>
        </w:r>
      </w:hyperlink>
      <w:r w:rsidRPr="7BF00938" w:rsidR="7BF00938">
        <w:rPr>
          <w:rFonts w:ascii="Segoe UI" w:hAnsi="Segoe UI" w:eastAsia="Segoe UI" w:cs="Segoe UI"/>
          <w:b w:val="0"/>
          <w:bCs w:val="0"/>
          <w:i w:val="0"/>
          <w:iCs w:val="0"/>
          <w:caps w:val="0"/>
          <w:smallCaps w:val="0"/>
          <w:noProof w:val="0"/>
          <w:color w:val="252424"/>
          <w:sz w:val="22"/>
          <w:szCs w:val="22"/>
          <w:lang w:val="en-US"/>
        </w:rPr>
        <w:t xml:space="preserve"> </w:t>
      </w:r>
    </w:p>
    <w:p xmlns:wp14="http://schemas.microsoft.com/office/word/2010/wordml" w:rsidP="1699DE07" wp14:paraId="774FC706" wp14:textId="345F60BB">
      <w:pPr>
        <w:spacing w:after="0" w:line="240" w:lineRule="auto"/>
        <w:rPr>
          <w:rFonts w:ascii="Segoe UI" w:hAnsi="Segoe UI" w:eastAsia="Segoe UI" w:cs="Segoe UI"/>
          <w:b w:val="0"/>
          <w:bCs w:val="0"/>
          <w:i w:val="0"/>
          <w:iCs w:val="0"/>
          <w:caps w:val="0"/>
          <w:smallCaps w:val="0"/>
          <w:noProof w:val="0"/>
          <w:color w:val="252424"/>
          <w:sz w:val="24"/>
          <w:szCs w:val="24"/>
          <w:lang w:val="en-US"/>
        </w:rPr>
      </w:pPr>
      <w:r w:rsidRPr="1699DE07" w:rsidR="1699DE07">
        <w:rPr>
          <w:rFonts w:ascii="Segoe UI" w:hAnsi="Segoe UI" w:eastAsia="Segoe UI" w:cs="Segoe UI"/>
          <w:b w:val="0"/>
          <w:bCs w:val="0"/>
          <w:i w:val="0"/>
          <w:iCs w:val="0"/>
          <w:caps w:val="0"/>
          <w:smallCaps w:val="0"/>
          <w:noProof w:val="0"/>
          <w:color w:val="252424"/>
          <w:sz w:val="21"/>
          <w:szCs w:val="21"/>
          <w:lang w:val="en-US"/>
        </w:rPr>
        <w:t xml:space="preserve">Meeting ID: </w:t>
      </w:r>
      <w:r w:rsidRPr="1699DE07" w:rsidR="1699DE07">
        <w:rPr>
          <w:rFonts w:ascii="Segoe UI" w:hAnsi="Segoe UI" w:eastAsia="Segoe UI" w:cs="Segoe UI"/>
          <w:b w:val="0"/>
          <w:bCs w:val="0"/>
          <w:i w:val="0"/>
          <w:iCs w:val="0"/>
          <w:caps w:val="0"/>
          <w:smallCaps w:val="0"/>
          <w:noProof w:val="0"/>
          <w:color w:val="252424"/>
          <w:sz w:val="24"/>
          <w:szCs w:val="24"/>
          <w:lang w:val="en-US"/>
        </w:rPr>
        <w:t>271 329 568 836</w:t>
      </w:r>
      <w:r w:rsidRPr="1699DE07" w:rsidR="1699DE07">
        <w:rPr>
          <w:rFonts w:ascii="Segoe UI" w:hAnsi="Segoe UI" w:eastAsia="Segoe UI" w:cs="Segoe UI"/>
          <w:b w:val="0"/>
          <w:bCs w:val="0"/>
          <w:i w:val="0"/>
          <w:iCs w:val="0"/>
          <w:caps w:val="0"/>
          <w:smallCaps w:val="0"/>
          <w:noProof w:val="0"/>
          <w:color w:val="252424"/>
          <w:sz w:val="21"/>
          <w:szCs w:val="21"/>
          <w:lang w:val="en-US"/>
        </w:rPr>
        <w:t xml:space="preserve"> </w:t>
      </w:r>
      <w:r>
        <w:br/>
      </w:r>
      <w:r w:rsidRPr="1699DE07" w:rsidR="1699DE07">
        <w:rPr>
          <w:rFonts w:ascii="Segoe UI" w:hAnsi="Segoe UI" w:eastAsia="Segoe UI" w:cs="Segoe UI"/>
          <w:b w:val="0"/>
          <w:bCs w:val="0"/>
          <w:i w:val="0"/>
          <w:iCs w:val="0"/>
          <w:caps w:val="0"/>
          <w:smallCaps w:val="0"/>
          <w:noProof w:val="0"/>
          <w:color w:val="252424"/>
          <w:sz w:val="21"/>
          <w:szCs w:val="21"/>
          <w:lang w:val="en-US"/>
        </w:rPr>
        <w:t xml:space="preserve">Passcode: </w:t>
      </w:r>
      <w:r w:rsidRPr="1699DE07" w:rsidR="1699DE07">
        <w:rPr>
          <w:rFonts w:ascii="Segoe UI" w:hAnsi="Segoe UI" w:eastAsia="Segoe UI" w:cs="Segoe UI"/>
          <w:b w:val="0"/>
          <w:bCs w:val="0"/>
          <w:i w:val="0"/>
          <w:iCs w:val="0"/>
          <w:caps w:val="0"/>
          <w:smallCaps w:val="0"/>
          <w:noProof w:val="0"/>
          <w:color w:val="252424"/>
          <w:sz w:val="24"/>
          <w:szCs w:val="24"/>
          <w:lang w:val="en-US"/>
        </w:rPr>
        <w:t xml:space="preserve">pRsPvD </w:t>
      </w:r>
    </w:p>
    <w:p xmlns:wp14="http://schemas.microsoft.com/office/word/2010/wordml" w:rsidP="1699DE07" wp14:paraId="6A4FC1B1" wp14:textId="19D24397">
      <w:pPr>
        <w:spacing w:after="0" w:line="240" w:lineRule="auto"/>
        <w:rPr>
          <w:rFonts w:ascii="Segoe UI" w:hAnsi="Segoe UI" w:eastAsia="Segoe UI" w:cs="Segoe UI"/>
          <w:b w:val="0"/>
          <w:bCs w:val="0"/>
          <w:i w:val="0"/>
          <w:iCs w:val="0"/>
          <w:caps w:val="0"/>
          <w:smallCaps w:val="0"/>
          <w:noProof w:val="0"/>
          <w:color w:val="252424"/>
          <w:sz w:val="21"/>
          <w:szCs w:val="21"/>
          <w:lang w:val="en-US"/>
        </w:rPr>
      </w:pPr>
      <w:hyperlink r:id="Rd2cfabd60faa4a64">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Download Teams</w:t>
        </w:r>
      </w:hyperlink>
      <w:r w:rsidRPr="1699DE07" w:rsidR="1699DE07">
        <w:rPr>
          <w:rFonts w:ascii="Segoe UI" w:hAnsi="Segoe UI" w:eastAsia="Segoe UI" w:cs="Segoe UI"/>
          <w:b w:val="0"/>
          <w:bCs w:val="0"/>
          <w:i w:val="0"/>
          <w:iCs w:val="0"/>
          <w:caps w:val="0"/>
          <w:smallCaps w:val="0"/>
          <w:noProof w:val="0"/>
          <w:color w:val="252424"/>
          <w:sz w:val="21"/>
          <w:szCs w:val="21"/>
          <w:lang w:val="en-US"/>
        </w:rPr>
        <w:t xml:space="preserve"> | </w:t>
      </w:r>
      <w:hyperlink r:id="Rab61a14492304daf">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Join on the web</w:t>
        </w:r>
      </w:hyperlink>
    </w:p>
    <w:p xmlns:wp14="http://schemas.microsoft.com/office/word/2010/wordml" w:rsidP="1699DE07" wp14:paraId="6154F339" wp14:textId="537E4E98">
      <w:pPr>
        <w:spacing w:after="0" w:line="240" w:lineRule="auto"/>
        <w:rPr>
          <w:rFonts w:ascii="Segoe UI" w:hAnsi="Segoe UI" w:eastAsia="Segoe UI" w:cs="Segoe UI"/>
          <w:b w:val="0"/>
          <w:bCs w:val="0"/>
          <w:i w:val="0"/>
          <w:iCs w:val="0"/>
          <w:caps w:val="0"/>
          <w:smallCaps w:val="0"/>
          <w:noProof w:val="0"/>
          <w:color w:val="252424"/>
          <w:sz w:val="22"/>
          <w:szCs w:val="22"/>
          <w:lang w:val="en-US"/>
        </w:rPr>
      </w:pPr>
      <w:r w:rsidRPr="1699DE07" w:rsidR="1699DE07">
        <w:rPr>
          <w:rFonts w:ascii="Segoe UI" w:hAnsi="Segoe UI" w:eastAsia="Segoe UI" w:cs="Segoe UI"/>
          <w:b w:val="1"/>
          <w:bCs w:val="1"/>
          <w:i w:val="0"/>
          <w:iCs w:val="0"/>
          <w:caps w:val="0"/>
          <w:smallCaps w:val="0"/>
          <w:noProof w:val="0"/>
          <w:color w:val="252424"/>
          <w:sz w:val="21"/>
          <w:szCs w:val="21"/>
          <w:lang w:val="en-US"/>
        </w:rPr>
        <w:t>Or call in (audio only)</w:t>
      </w:r>
      <w:r w:rsidRPr="1699DE07" w:rsidR="1699DE07">
        <w:rPr>
          <w:rFonts w:ascii="Segoe UI" w:hAnsi="Segoe UI" w:eastAsia="Segoe UI" w:cs="Segoe UI"/>
          <w:b w:val="0"/>
          <w:bCs w:val="0"/>
          <w:i w:val="0"/>
          <w:iCs w:val="0"/>
          <w:caps w:val="0"/>
          <w:smallCaps w:val="0"/>
          <w:noProof w:val="0"/>
          <w:color w:val="252424"/>
          <w:sz w:val="22"/>
          <w:szCs w:val="22"/>
          <w:lang w:val="en-US"/>
        </w:rPr>
        <w:t xml:space="preserve"> </w:t>
      </w:r>
    </w:p>
    <w:p xmlns:wp14="http://schemas.microsoft.com/office/word/2010/wordml" w:rsidP="1699DE07" wp14:paraId="1155B0A0" wp14:textId="1FD0DBE2">
      <w:pPr>
        <w:spacing w:after="0" w:line="240" w:lineRule="auto"/>
        <w:rPr>
          <w:rFonts w:ascii="Segoe UI" w:hAnsi="Segoe UI" w:eastAsia="Segoe UI" w:cs="Segoe UI"/>
          <w:b w:val="0"/>
          <w:bCs w:val="0"/>
          <w:i w:val="0"/>
          <w:iCs w:val="0"/>
          <w:caps w:val="0"/>
          <w:smallCaps w:val="0"/>
          <w:noProof w:val="0"/>
          <w:color w:val="252424"/>
          <w:sz w:val="21"/>
          <w:szCs w:val="21"/>
          <w:lang w:val="en-US"/>
        </w:rPr>
      </w:pPr>
      <w:hyperlink w:anchor="" r:id="R80474166c6504619">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+1 323-886-7051,,66698664#</w:t>
        </w:r>
      </w:hyperlink>
      <w:r w:rsidRPr="1699DE07" w:rsidR="1699DE07">
        <w:rPr>
          <w:rFonts w:ascii="Segoe UI" w:hAnsi="Segoe UI" w:eastAsia="Segoe UI" w:cs="Segoe UI"/>
          <w:b w:val="0"/>
          <w:bCs w:val="0"/>
          <w:i w:val="0"/>
          <w:iCs w:val="0"/>
          <w:caps w:val="0"/>
          <w:smallCaps w:val="0"/>
          <w:noProof w:val="0"/>
          <w:color w:val="252424"/>
          <w:sz w:val="22"/>
          <w:szCs w:val="22"/>
          <w:lang w:val="en-US"/>
        </w:rPr>
        <w:t xml:space="preserve"> </w:t>
      </w:r>
      <w:r w:rsidRPr="1699DE07" w:rsidR="1699DE07">
        <w:rPr>
          <w:rFonts w:ascii="Segoe UI" w:hAnsi="Segoe UI" w:eastAsia="Segoe UI" w:cs="Segoe UI"/>
          <w:b w:val="0"/>
          <w:bCs w:val="0"/>
          <w:i w:val="0"/>
          <w:iCs w:val="0"/>
          <w:caps w:val="0"/>
          <w:smallCaps w:val="0"/>
          <w:noProof w:val="0"/>
          <w:color w:val="252424"/>
          <w:sz w:val="21"/>
          <w:szCs w:val="21"/>
          <w:lang w:val="en-US"/>
        </w:rPr>
        <w:t xml:space="preserve">  United States, Los Angeles </w:t>
      </w:r>
    </w:p>
    <w:p xmlns:wp14="http://schemas.microsoft.com/office/word/2010/wordml" w:rsidP="1699DE07" wp14:paraId="005872C9" wp14:textId="759237C3">
      <w:pPr>
        <w:spacing w:after="0" w:line="240" w:lineRule="auto"/>
        <w:rPr>
          <w:rFonts w:ascii="Segoe UI" w:hAnsi="Segoe UI" w:eastAsia="Segoe UI" w:cs="Segoe UI"/>
          <w:b w:val="0"/>
          <w:bCs w:val="0"/>
          <w:i w:val="0"/>
          <w:iCs w:val="0"/>
          <w:caps w:val="0"/>
          <w:smallCaps w:val="0"/>
          <w:noProof w:val="0"/>
          <w:color w:val="252424"/>
          <w:sz w:val="24"/>
          <w:szCs w:val="24"/>
          <w:lang w:val="en-US"/>
        </w:rPr>
      </w:pPr>
      <w:r w:rsidRPr="1699DE07" w:rsidR="1699DE07">
        <w:rPr>
          <w:rFonts w:ascii="Segoe UI" w:hAnsi="Segoe UI" w:eastAsia="Segoe UI" w:cs="Segoe UI"/>
          <w:b w:val="0"/>
          <w:bCs w:val="0"/>
          <w:i w:val="0"/>
          <w:iCs w:val="0"/>
          <w:caps w:val="0"/>
          <w:smallCaps w:val="0"/>
          <w:noProof w:val="0"/>
          <w:color w:val="252424"/>
          <w:sz w:val="21"/>
          <w:szCs w:val="21"/>
          <w:lang w:val="en-US"/>
        </w:rPr>
        <w:t xml:space="preserve">Phone Conference ID: </w:t>
      </w:r>
      <w:r w:rsidRPr="1699DE07" w:rsidR="1699DE07">
        <w:rPr>
          <w:rFonts w:ascii="Segoe UI" w:hAnsi="Segoe UI" w:eastAsia="Segoe UI" w:cs="Segoe UI"/>
          <w:b w:val="0"/>
          <w:bCs w:val="0"/>
          <w:i w:val="0"/>
          <w:iCs w:val="0"/>
          <w:caps w:val="0"/>
          <w:smallCaps w:val="0"/>
          <w:noProof w:val="0"/>
          <w:color w:val="252424"/>
          <w:sz w:val="24"/>
          <w:szCs w:val="24"/>
          <w:lang w:val="en-US"/>
        </w:rPr>
        <w:t xml:space="preserve">666 986 64# </w:t>
      </w:r>
    </w:p>
    <w:p xmlns:wp14="http://schemas.microsoft.com/office/word/2010/wordml" w:rsidP="1699DE07" wp14:paraId="4E51E84B" wp14:textId="34EFF180">
      <w:pPr>
        <w:spacing w:after="0" w:line="240" w:lineRule="auto"/>
        <w:rPr>
          <w:rFonts w:ascii="Segoe UI" w:hAnsi="Segoe UI" w:eastAsia="Segoe UI" w:cs="Segoe UI"/>
          <w:b w:val="0"/>
          <w:bCs w:val="0"/>
          <w:i w:val="0"/>
          <w:iCs w:val="0"/>
          <w:caps w:val="0"/>
          <w:smallCaps w:val="0"/>
          <w:noProof w:val="0"/>
          <w:color w:val="252424"/>
          <w:sz w:val="22"/>
          <w:szCs w:val="22"/>
          <w:lang w:val="en-US"/>
        </w:rPr>
      </w:pPr>
      <w:hyperlink r:id="Rd65f219828c44973">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Find a local number</w:t>
        </w:r>
      </w:hyperlink>
      <w:r w:rsidRPr="1699DE07" w:rsidR="1699DE07">
        <w:rPr>
          <w:rFonts w:ascii="Segoe UI" w:hAnsi="Segoe UI" w:eastAsia="Segoe UI" w:cs="Segoe UI"/>
          <w:b w:val="0"/>
          <w:bCs w:val="0"/>
          <w:i w:val="0"/>
          <w:iCs w:val="0"/>
          <w:caps w:val="0"/>
          <w:smallCaps w:val="0"/>
          <w:noProof w:val="0"/>
          <w:color w:val="252424"/>
          <w:sz w:val="22"/>
          <w:szCs w:val="22"/>
          <w:lang w:val="en-US"/>
        </w:rPr>
        <w:t xml:space="preserve"> | </w:t>
      </w:r>
      <w:hyperlink r:id="R117616b9ae0b497b">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Reset PIN</w:t>
        </w:r>
      </w:hyperlink>
      <w:r w:rsidRPr="1699DE07" w:rsidR="1699DE07">
        <w:rPr>
          <w:rFonts w:ascii="Segoe UI" w:hAnsi="Segoe UI" w:eastAsia="Segoe UI" w:cs="Segoe UI"/>
          <w:b w:val="0"/>
          <w:bCs w:val="0"/>
          <w:i w:val="0"/>
          <w:iCs w:val="0"/>
          <w:caps w:val="0"/>
          <w:smallCaps w:val="0"/>
          <w:noProof w:val="0"/>
          <w:color w:val="252424"/>
          <w:sz w:val="22"/>
          <w:szCs w:val="22"/>
          <w:lang w:val="en-US"/>
        </w:rPr>
        <w:t xml:space="preserve"> </w:t>
      </w:r>
    </w:p>
    <w:p xmlns:wp14="http://schemas.microsoft.com/office/word/2010/wordml" w:rsidP="1699DE07" wp14:paraId="0721D7DE" wp14:textId="1E1A744C">
      <w:pPr>
        <w:spacing w:after="0" w:line="240" w:lineRule="auto"/>
        <w:rPr>
          <w:rFonts w:ascii="Segoe UI" w:hAnsi="Segoe UI" w:eastAsia="Segoe UI" w:cs="Segoe UI"/>
          <w:b w:val="0"/>
          <w:bCs w:val="0"/>
          <w:i w:val="0"/>
          <w:iCs w:val="0"/>
          <w:caps w:val="0"/>
          <w:smallCaps w:val="0"/>
          <w:noProof w:val="0"/>
          <w:color w:val="252424"/>
          <w:sz w:val="22"/>
          <w:szCs w:val="22"/>
          <w:lang w:val="en-US"/>
        </w:rPr>
      </w:pPr>
      <w:hyperlink r:id="R236089f2ece74e7b">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Learn More</w:t>
        </w:r>
      </w:hyperlink>
      <w:r w:rsidRPr="1699DE07" w:rsidR="1699DE07">
        <w:rPr>
          <w:rFonts w:ascii="Segoe UI" w:hAnsi="Segoe UI" w:eastAsia="Segoe UI" w:cs="Segoe UI"/>
          <w:b w:val="0"/>
          <w:bCs w:val="0"/>
          <w:i w:val="0"/>
          <w:iCs w:val="0"/>
          <w:caps w:val="0"/>
          <w:smallCaps w:val="0"/>
          <w:noProof w:val="0"/>
          <w:color w:val="252424"/>
          <w:sz w:val="22"/>
          <w:szCs w:val="22"/>
          <w:lang w:val="en-US"/>
        </w:rPr>
        <w:t xml:space="preserve"> | </w:t>
      </w:r>
      <w:hyperlink r:id="Rb1089330007c4612">
        <w:r w:rsidRPr="1699DE07" w:rsidR="1699DE07">
          <w:rPr>
            <w:rStyle w:val="Hyperlink"/>
            <w:rFonts w:ascii="Segoe UI" w:hAnsi="Segoe UI" w:eastAsia="Segoe UI" w:cs="Segoe UI"/>
            <w:b w:val="0"/>
            <w:bCs w:val="0"/>
            <w:i w:val="0"/>
            <w:iCs w:val="0"/>
            <w:caps w:val="0"/>
            <w:smallCaps w:val="0"/>
            <w:strike w:val="0"/>
            <w:dstrike w:val="0"/>
            <w:noProof w:val="0"/>
            <w:sz w:val="21"/>
            <w:szCs w:val="21"/>
            <w:lang w:val="en-US"/>
          </w:rPr>
          <w:t>Meeting options</w:t>
        </w:r>
      </w:hyperlink>
      <w:r w:rsidRPr="1699DE07" w:rsidR="1699DE07">
        <w:rPr>
          <w:rFonts w:ascii="Segoe UI" w:hAnsi="Segoe UI" w:eastAsia="Segoe UI" w:cs="Segoe UI"/>
          <w:b w:val="0"/>
          <w:bCs w:val="0"/>
          <w:i w:val="0"/>
          <w:iCs w:val="0"/>
          <w:caps w:val="0"/>
          <w:smallCaps w:val="0"/>
          <w:noProof w:val="0"/>
          <w:color w:val="252424"/>
          <w:sz w:val="22"/>
          <w:szCs w:val="22"/>
          <w:lang w:val="en-US"/>
        </w:rPr>
        <w:t xml:space="preserve"> </w:t>
      </w:r>
    </w:p>
    <w:p xmlns:wp14="http://schemas.microsoft.com/office/word/2010/wordml" w:rsidP="1699DE07" wp14:paraId="467F3FAE" wp14:textId="76201F64">
      <w:pPr>
        <w:spacing w:before="0" w:beforeAutospacing="off" w:after="0" w:afterAutospacing="off" w:line="240" w:lineRule="auto"/>
        <w:rPr>
          <w:rFonts w:ascii="Segoe UI" w:hAnsi="Segoe UI" w:eastAsia="Segoe UI" w:cs="Segoe UI"/>
          <w:b w:val="0"/>
          <w:bCs w:val="0"/>
          <w:i w:val="0"/>
          <w:iCs w:val="0"/>
          <w:caps w:val="0"/>
          <w:smallCaps w:val="0"/>
          <w:noProof w:val="0"/>
          <w:color w:val="6264A7"/>
          <w:sz w:val="24"/>
          <w:szCs w:val="24"/>
          <w:lang w:val="en-US"/>
        </w:rPr>
      </w:pPr>
    </w:p>
    <w:p xmlns:wp14="http://schemas.microsoft.com/office/word/2010/wordml" w:rsidP="1699DE07" wp14:paraId="05F3B11A" wp14:textId="5EDAA5D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699DE07" w:rsidR="1699DE07">
        <w:rPr>
          <w:rFonts w:ascii="Calibri" w:hAnsi="Calibri" w:eastAsia="Calibri" w:cs="Calibri"/>
          <w:b w:val="0"/>
          <w:bCs w:val="0"/>
          <w:i w:val="0"/>
          <w:iCs w:val="0"/>
          <w:caps w:val="0"/>
          <w:smallCaps w:val="0"/>
          <w:noProof w:val="0"/>
          <w:color w:val="000000" w:themeColor="text1" w:themeTint="FF" w:themeShade="FF"/>
          <w:sz w:val="24"/>
          <w:szCs w:val="24"/>
          <w:lang w:val="en-US"/>
        </w:rPr>
        <w:t>**Note: We do have a call-in line for our Teams meetings now so those of us that have unstable internet connections can choose to use the audio only line (see above)</w:t>
      </w:r>
    </w:p>
    <w:p xmlns:wp14="http://schemas.microsoft.com/office/word/2010/wordml" w:rsidP="1699DE07" wp14:paraId="0A21D4CD" wp14:textId="5DFD214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699DE07" wp14:paraId="5AEF0489" wp14:textId="7532915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699DE07" w:rsidR="1699DE07">
        <w:rPr>
          <w:rFonts w:ascii="Calibri" w:hAnsi="Calibri" w:eastAsia="Calibri" w:cs="Calibri"/>
          <w:b w:val="1"/>
          <w:bCs w:val="1"/>
          <w:i w:val="0"/>
          <w:iCs w:val="0"/>
          <w:caps w:val="0"/>
          <w:smallCaps w:val="0"/>
          <w:noProof w:val="0"/>
          <w:color w:val="000000" w:themeColor="text1" w:themeTint="FF" w:themeShade="FF"/>
          <w:sz w:val="24"/>
          <w:szCs w:val="24"/>
          <w:lang w:val="en-US"/>
        </w:rPr>
        <w:t>MEETING MATERIALS</w:t>
      </w:r>
    </w:p>
    <w:p xmlns:wp14="http://schemas.microsoft.com/office/word/2010/wordml" w:rsidP="1699DE07" wp14:paraId="34D11ED2" wp14:textId="61F504D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699DE07" w:rsidR="1699DE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materials are stored on box. If you need help finding something let Becky know. Box link:  </w:t>
      </w:r>
      <w:hyperlink r:id="R65c9d1907d064e68">
        <w:r w:rsidRPr="1699DE07" w:rsidR="1699DE07">
          <w:rPr>
            <w:rStyle w:val="Hyperlink"/>
            <w:rFonts w:ascii="Calibri" w:hAnsi="Calibri" w:eastAsia="Calibri" w:cs="Calibri"/>
            <w:b w:val="0"/>
            <w:bCs w:val="0"/>
            <w:i w:val="0"/>
            <w:iCs w:val="0"/>
            <w:caps w:val="0"/>
            <w:smallCaps w:val="0"/>
            <w:strike w:val="0"/>
            <w:dstrike w:val="0"/>
            <w:noProof w:val="0"/>
            <w:sz w:val="24"/>
            <w:szCs w:val="24"/>
            <w:lang w:val="en-US"/>
          </w:rPr>
          <w:t>https://usfs.box.com/s/u8kn1rzklivkdfpcpaw89csrsul6caug</w:t>
        </w:r>
      </w:hyperlink>
      <w:r w:rsidRPr="1699DE07" w:rsidR="1699DE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699DE07" wp14:paraId="71175511" wp14:textId="787C426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Normal"/>
        <w:tblW w:w="9330" w:type="dxa"/>
        <w:tblBorders>
          <w:top w:val="single" w:sz="6"/>
          <w:left w:val="single" w:sz="6"/>
          <w:bottom w:val="single" w:sz="6"/>
          <w:right w:val="single" w:sz="6"/>
        </w:tblBorders>
        <w:tblLayout w:type="fixed"/>
        <w:tblLook w:val="01E0" w:firstRow="1" w:lastRow="1" w:firstColumn="1" w:lastColumn="1" w:noHBand="0" w:noVBand="0"/>
      </w:tblPr>
      <w:tblGrid>
        <w:gridCol w:w="840"/>
        <w:gridCol w:w="345"/>
        <w:gridCol w:w="6360"/>
        <w:gridCol w:w="795"/>
        <w:gridCol w:w="990"/>
      </w:tblGrid>
      <w:tr w:rsidR="1699DE07" w:rsidTr="7914C03B" w14:paraId="03B21529">
        <w:trPr>
          <w:trHeight w:val="300"/>
        </w:trPr>
        <w:tc>
          <w:tcPr>
            <w:tcW w:w="1185" w:type="dxa"/>
            <w:gridSpan w:val="2"/>
            <w:tcBorders>
              <w:top w:val="single" w:sz="6"/>
              <w:left w:val="single" w:sz="6"/>
              <w:bottom w:val="single" w:sz="6"/>
              <w:right w:val="single" w:sz="6"/>
            </w:tcBorders>
            <w:shd w:val="clear" w:color="auto" w:fill="000000" w:themeFill="text1"/>
            <w:tcMar>
              <w:left w:w="105" w:type="dxa"/>
              <w:right w:w="105" w:type="dxa"/>
            </w:tcMar>
            <w:vAlign w:val="top"/>
          </w:tcPr>
          <w:p w:rsidR="1699DE07" w:rsidP="1699DE07" w:rsidRDefault="1699DE07" w14:paraId="5C3A39F7" w14:textId="001F8850">
            <w:pPr>
              <w:spacing w:after="0" w:line="240" w:lineRule="auto"/>
              <w:jc w:val="center"/>
              <w:rPr>
                <w:rFonts w:ascii="Calibri" w:hAnsi="Calibri" w:eastAsia="Calibri" w:cs="Calibri"/>
                <w:b w:val="0"/>
                <w:bCs w:val="0"/>
                <w:i w:val="0"/>
                <w:iCs w:val="0"/>
                <w:color w:val="FFFFFF" w:themeColor="background1" w:themeTint="FF" w:themeShade="FF"/>
                <w:sz w:val="24"/>
                <w:szCs w:val="24"/>
              </w:rPr>
            </w:pPr>
            <w:r w:rsidRPr="1699DE07" w:rsidR="1699DE07">
              <w:rPr>
                <w:rFonts w:ascii="Calibri" w:hAnsi="Calibri" w:eastAsia="Calibri" w:cs="Calibri"/>
                <w:b w:val="1"/>
                <w:bCs w:val="1"/>
                <w:i w:val="0"/>
                <w:iCs w:val="0"/>
                <w:color w:val="FFFFFF" w:themeColor="background1" w:themeTint="FF" w:themeShade="FF"/>
                <w:sz w:val="24"/>
                <w:szCs w:val="24"/>
                <w:lang w:val="en-US"/>
              </w:rPr>
              <w:t>TIME</w:t>
            </w:r>
          </w:p>
        </w:tc>
        <w:tc>
          <w:tcPr>
            <w:tcW w:w="6360" w:type="dxa"/>
            <w:tcBorders>
              <w:top w:val="single" w:sz="6"/>
              <w:left w:val="single" w:sz="6"/>
              <w:bottom w:val="single" w:sz="6"/>
              <w:right w:val="single" w:sz="6"/>
            </w:tcBorders>
            <w:shd w:val="clear" w:color="auto" w:fill="000000" w:themeFill="text1"/>
            <w:tcMar>
              <w:left w:w="105" w:type="dxa"/>
              <w:right w:w="105" w:type="dxa"/>
            </w:tcMar>
            <w:vAlign w:val="top"/>
          </w:tcPr>
          <w:p w:rsidR="1699DE07" w:rsidP="1699DE07" w:rsidRDefault="1699DE07" w14:paraId="0AC05B8B" w14:textId="77C1E8F8">
            <w:pPr>
              <w:spacing w:after="0" w:line="240" w:lineRule="auto"/>
              <w:jc w:val="center"/>
              <w:rPr>
                <w:rFonts w:ascii="Calibri" w:hAnsi="Calibri" w:eastAsia="Calibri" w:cs="Calibri"/>
                <w:b w:val="0"/>
                <w:bCs w:val="0"/>
                <w:i w:val="0"/>
                <w:iCs w:val="0"/>
                <w:color w:val="FFFFFF" w:themeColor="background1" w:themeTint="FF" w:themeShade="FF"/>
                <w:sz w:val="24"/>
                <w:szCs w:val="24"/>
              </w:rPr>
            </w:pPr>
            <w:r w:rsidRPr="1699DE07" w:rsidR="1699DE07">
              <w:rPr>
                <w:rFonts w:ascii="Calibri" w:hAnsi="Calibri" w:eastAsia="Calibri" w:cs="Calibri"/>
                <w:b w:val="1"/>
                <w:bCs w:val="1"/>
                <w:i w:val="0"/>
                <w:iCs w:val="0"/>
                <w:color w:val="FFFFFF" w:themeColor="background1" w:themeTint="FF" w:themeShade="FF"/>
                <w:sz w:val="24"/>
                <w:szCs w:val="24"/>
                <w:lang w:val="en-US"/>
              </w:rPr>
              <w:t>AGENDA ITEM</w:t>
            </w:r>
          </w:p>
        </w:tc>
        <w:tc>
          <w:tcPr>
            <w:tcW w:w="1785" w:type="dxa"/>
            <w:gridSpan w:val="2"/>
            <w:tcBorders>
              <w:top w:val="single" w:sz="6"/>
              <w:left w:val="single" w:sz="6"/>
              <w:bottom w:val="single" w:sz="6"/>
              <w:right w:val="single" w:sz="6"/>
            </w:tcBorders>
            <w:shd w:val="clear" w:color="auto" w:fill="000000" w:themeFill="text1"/>
            <w:tcMar>
              <w:left w:w="105" w:type="dxa"/>
              <w:right w:w="105" w:type="dxa"/>
            </w:tcMar>
            <w:vAlign w:val="top"/>
          </w:tcPr>
          <w:p w:rsidR="1699DE07" w:rsidP="1699DE07" w:rsidRDefault="1699DE07" w14:paraId="16FFB1F1" w14:textId="582FD4C6">
            <w:pPr>
              <w:spacing w:after="0" w:line="240" w:lineRule="auto"/>
              <w:jc w:val="center"/>
              <w:rPr>
                <w:rFonts w:ascii="Calibri" w:hAnsi="Calibri" w:eastAsia="Calibri" w:cs="Calibri"/>
                <w:b w:val="0"/>
                <w:bCs w:val="0"/>
                <w:i w:val="0"/>
                <w:iCs w:val="0"/>
                <w:color w:val="FFFFFF" w:themeColor="background1" w:themeTint="FF" w:themeShade="FF"/>
                <w:sz w:val="24"/>
                <w:szCs w:val="24"/>
              </w:rPr>
            </w:pPr>
            <w:r w:rsidRPr="1699DE07" w:rsidR="1699DE07">
              <w:rPr>
                <w:rFonts w:ascii="Calibri" w:hAnsi="Calibri" w:eastAsia="Calibri" w:cs="Calibri"/>
                <w:b w:val="1"/>
                <w:bCs w:val="1"/>
                <w:i w:val="0"/>
                <w:iCs w:val="0"/>
                <w:color w:val="FFFFFF" w:themeColor="background1" w:themeTint="FF" w:themeShade="FF"/>
                <w:sz w:val="24"/>
                <w:szCs w:val="24"/>
                <w:lang w:val="en-US"/>
              </w:rPr>
              <w:t>PRESENTER(S)</w:t>
            </w:r>
          </w:p>
        </w:tc>
      </w:tr>
      <w:tr w:rsidR="1699DE07" w:rsidTr="7914C03B" w14:paraId="54217A60">
        <w:trPr>
          <w:trHeight w:val="570"/>
        </w:trPr>
        <w:tc>
          <w:tcPr>
            <w:tcW w:w="840" w:type="dxa"/>
            <w:tcBorders>
              <w:top w:val="single" w:sz="24"/>
              <w:left w:val="single" w:sz="6"/>
              <w:bottom w:val="single" w:sz="6"/>
              <w:right w:val="single" w:sz="6"/>
            </w:tcBorders>
            <w:tcMar>
              <w:left w:w="105" w:type="dxa"/>
              <w:right w:w="105" w:type="dxa"/>
            </w:tcMar>
            <w:vAlign w:val="top"/>
          </w:tcPr>
          <w:p w:rsidR="1699DE07" w:rsidP="1699DE07" w:rsidRDefault="1699DE07" w14:paraId="1FE61E79" w14:textId="759EADD7">
            <w:pPr>
              <w:spacing w:after="0" w:line="240" w:lineRule="auto"/>
              <w:jc w:val="center"/>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0"/>
                <w:bCs w:val="0"/>
                <w:i w:val="0"/>
                <w:iCs w:val="0"/>
                <w:color w:val="000000" w:themeColor="text1" w:themeTint="FF" w:themeShade="FF"/>
                <w:sz w:val="24"/>
                <w:szCs w:val="24"/>
                <w:lang w:val="en-US"/>
              </w:rPr>
              <w:t>9:00</w:t>
            </w:r>
          </w:p>
        </w:tc>
        <w:tc>
          <w:tcPr>
            <w:tcW w:w="7500" w:type="dxa"/>
            <w:gridSpan w:val="3"/>
            <w:tcBorders>
              <w:top w:val="single" w:sz="24"/>
              <w:left w:val="single" w:sz="6"/>
              <w:bottom w:val="single" w:sz="6"/>
              <w:right w:val="single" w:sz="6"/>
            </w:tcBorders>
            <w:tcMar>
              <w:top w:w="75" w:type="dxa"/>
              <w:left w:w="105" w:type="dxa"/>
              <w:bottom w:w="75" w:type="dxa"/>
              <w:right w:w="105" w:type="dxa"/>
            </w:tcMar>
            <w:vAlign w:val="top"/>
          </w:tcPr>
          <w:p w:rsidR="1699DE07" w:rsidP="1699DE07" w:rsidRDefault="1699DE07" w14:paraId="46FD10D5" w14:textId="6C42298A">
            <w:pPr>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1"/>
                <w:bCs w:val="1"/>
                <w:i w:val="0"/>
                <w:iCs w:val="0"/>
                <w:color w:val="000000" w:themeColor="text1" w:themeTint="FF" w:themeShade="FF"/>
                <w:sz w:val="24"/>
                <w:szCs w:val="24"/>
                <w:lang w:val="en-US"/>
              </w:rPr>
              <w:t>Introductions/Agenda Review/Meeting Objectives</w:t>
            </w:r>
          </w:p>
          <w:p w:rsidR="1699DE07" w:rsidP="1699DE07" w:rsidRDefault="1699DE07" w14:paraId="7DF301AE" w14:textId="5F0DFDE2">
            <w:pPr>
              <w:pStyle w:val="ListParagraph"/>
              <w:numPr>
                <w:ilvl w:val="0"/>
                <w:numId w:val="1"/>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0"/>
                <w:bCs w:val="0"/>
                <w:i w:val="1"/>
                <w:iCs w:val="1"/>
                <w:color w:val="000000" w:themeColor="text1" w:themeTint="FF" w:themeShade="FF"/>
                <w:sz w:val="24"/>
                <w:szCs w:val="24"/>
                <w:lang w:val="en-US"/>
              </w:rPr>
              <w:t xml:space="preserve">Identify note taker – if we aren’t recording </w:t>
            </w:r>
          </w:p>
          <w:p w:rsidR="1699DE07" w:rsidP="1699DE07" w:rsidRDefault="1699DE07" w14:paraId="0573EC03" w14:textId="2F8B749C">
            <w:pPr>
              <w:pStyle w:val="ListParagraph"/>
              <w:numPr>
                <w:ilvl w:val="0"/>
                <w:numId w:val="1"/>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0"/>
                <w:bCs w:val="0"/>
                <w:i w:val="0"/>
                <w:iCs w:val="0"/>
                <w:color w:val="000000" w:themeColor="text1" w:themeTint="FF" w:themeShade="FF"/>
                <w:sz w:val="24"/>
                <w:szCs w:val="24"/>
                <w:lang w:val="en-US"/>
              </w:rPr>
              <w:t>Review agenda – any additional or future topics</w:t>
            </w:r>
          </w:p>
          <w:p w:rsidR="1699DE07" w:rsidP="06DDDBEA" w:rsidRDefault="1699DE07" w14:paraId="6DAE8510" w14:textId="741B3891">
            <w:pPr>
              <w:pStyle w:val="ListParagraph"/>
              <w:numPr>
                <w:ilvl w:val="0"/>
                <w:numId w:val="1"/>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06DDDBEA" w:rsidR="06DDDBEA">
              <w:rPr>
                <w:rFonts w:ascii="Calibri" w:hAnsi="Calibri" w:eastAsia="Calibri" w:cs="Calibri"/>
                <w:b w:val="0"/>
                <w:bCs w:val="0"/>
                <w:i w:val="0"/>
                <w:iCs w:val="0"/>
                <w:color w:val="000000" w:themeColor="text1" w:themeTint="FF" w:themeShade="FF"/>
                <w:sz w:val="24"/>
                <w:szCs w:val="24"/>
                <w:lang w:val="en-US"/>
              </w:rPr>
              <w:t xml:space="preserve">Next meeting – June 11th, 2025 – </w:t>
            </w:r>
            <w:r w:rsidRPr="06DDDBEA" w:rsidR="06DDDBEA">
              <w:rPr>
                <w:rFonts w:ascii="Calibri" w:hAnsi="Calibri" w:eastAsia="Calibri" w:cs="Calibri"/>
                <w:b w:val="0"/>
                <w:bCs w:val="0"/>
                <w:i w:val="1"/>
                <w:iCs w:val="1"/>
                <w:color w:val="000000" w:themeColor="text1" w:themeTint="FF" w:themeShade="FF"/>
                <w:sz w:val="24"/>
                <w:szCs w:val="24"/>
                <w:u w:val="single"/>
                <w:lang w:val="en-US"/>
              </w:rPr>
              <w:t>In Person</w:t>
            </w:r>
          </w:p>
        </w:tc>
        <w:tc>
          <w:tcPr>
            <w:tcW w:w="990" w:type="dxa"/>
            <w:tcBorders>
              <w:top w:val="single" w:sz="24"/>
              <w:left w:val="single" w:sz="6"/>
              <w:bottom w:val="single" w:sz="6"/>
              <w:right w:val="single" w:sz="6"/>
            </w:tcBorders>
            <w:tcMar>
              <w:top w:w="60" w:type="dxa"/>
              <w:left w:w="105" w:type="dxa"/>
              <w:bottom w:w="60" w:type="dxa"/>
              <w:right w:w="105" w:type="dxa"/>
            </w:tcMar>
            <w:vAlign w:val="top"/>
          </w:tcPr>
          <w:p w:rsidR="1699DE07" w:rsidP="1699DE07" w:rsidRDefault="1699DE07" w14:paraId="07772598" w14:textId="55E91B74">
            <w:pPr>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1"/>
                <w:bCs w:val="1"/>
                <w:i w:val="0"/>
                <w:iCs w:val="0"/>
                <w:color w:val="000000" w:themeColor="text1" w:themeTint="FF" w:themeShade="FF"/>
                <w:sz w:val="24"/>
                <w:szCs w:val="24"/>
                <w:lang w:val="en-US"/>
              </w:rPr>
              <w:t>All</w:t>
            </w:r>
          </w:p>
        </w:tc>
      </w:tr>
      <w:tr w:rsidR="1699DE07" w:rsidTr="7914C03B" w14:paraId="5632A503">
        <w:trPr>
          <w:trHeight w:val="45"/>
        </w:trPr>
        <w:tc>
          <w:tcPr>
            <w:tcW w:w="840" w:type="dxa"/>
            <w:tcBorders>
              <w:top w:val="single" w:sz="6"/>
              <w:left w:val="single" w:sz="6"/>
              <w:bottom w:val="single" w:sz="6"/>
              <w:right w:val="single" w:sz="6"/>
            </w:tcBorders>
            <w:tcMar>
              <w:left w:w="105" w:type="dxa"/>
              <w:right w:w="105" w:type="dxa"/>
            </w:tcMar>
            <w:vAlign w:val="top"/>
          </w:tcPr>
          <w:p w:rsidR="1699DE07" w:rsidP="1699DE07" w:rsidRDefault="1699DE07" w14:paraId="2EFFE985" w14:textId="405FE867">
            <w:pPr>
              <w:spacing w:after="0" w:line="240" w:lineRule="auto"/>
              <w:jc w:val="center"/>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0"/>
                <w:bCs w:val="0"/>
                <w:i w:val="0"/>
                <w:iCs w:val="0"/>
                <w:color w:val="000000" w:themeColor="text1" w:themeTint="FF" w:themeShade="FF"/>
                <w:sz w:val="24"/>
                <w:szCs w:val="24"/>
                <w:lang w:val="en-US"/>
              </w:rPr>
              <w:t>9:10</w:t>
            </w:r>
          </w:p>
        </w:tc>
        <w:tc>
          <w:tcPr>
            <w:tcW w:w="7500" w:type="dxa"/>
            <w:gridSpan w:val="3"/>
            <w:tcBorders>
              <w:top w:val="single" w:sz="6"/>
              <w:left w:val="single" w:sz="6"/>
              <w:bottom w:val="single" w:sz="6"/>
              <w:right w:val="single" w:sz="6"/>
            </w:tcBorders>
            <w:tcMar>
              <w:top w:w="75" w:type="dxa"/>
              <w:left w:w="105" w:type="dxa"/>
              <w:bottom w:w="75" w:type="dxa"/>
              <w:right w:w="105" w:type="dxa"/>
            </w:tcMar>
            <w:vAlign w:val="top"/>
          </w:tcPr>
          <w:p w:rsidR="1699DE07" w:rsidP="1699DE07" w:rsidRDefault="1699DE07" w14:paraId="58C288BE" w14:textId="1A8A7D2D">
            <w:pPr>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1"/>
                <w:bCs w:val="1"/>
                <w:i w:val="0"/>
                <w:iCs w:val="0"/>
                <w:color w:val="000000" w:themeColor="text1" w:themeTint="FF" w:themeShade="FF"/>
                <w:sz w:val="24"/>
                <w:szCs w:val="24"/>
                <w:lang w:val="en-US"/>
              </w:rPr>
              <w:t>General Updates</w:t>
            </w:r>
          </w:p>
          <w:p w:rsidR="1699DE07" w:rsidP="06DDDBEA" w:rsidRDefault="1699DE07" w14:paraId="6B754577" w14:textId="52560CCC">
            <w:pPr>
              <w:pStyle w:val="ListParagraph"/>
              <w:numPr>
                <w:ilvl w:val="0"/>
                <w:numId w:val="2"/>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06DDDBEA" w:rsidR="06DDDBEA">
              <w:rPr>
                <w:rFonts w:ascii="Calibri" w:hAnsi="Calibri" w:eastAsia="Calibri" w:cs="Calibri"/>
                <w:b w:val="0"/>
                <w:bCs w:val="0"/>
                <w:i w:val="0"/>
                <w:iCs w:val="0"/>
                <w:color w:val="000000" w:themeColor="text1" w:themeTint="FF" w:themeShade="FF"/>
                <w:sz w:val="24"/>
                <w:szCs w:val="24"/>
                <w:lang w:val="en-US"/>
              </w:rPr>
              <w:t>Updates from April meeting</w:t>
            </w:r>
          </w:p>
          <w:p w:rsidR="1699DE07" w:rsidP="1699DE07" w:rsidRDefault="1699DE07" w14:paraId="73B3E011" w14:textId="5AC61BE6">
            <w:pPr>
              <w:pStyle w:val="ListParagraph"/>
              <w:numPr>
                <w:ilvl w:val="0"/>
                <w:numId w:val="2"/>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0"/>
                <w:bCs w:val="0"/>
                <w:i w:val="0"/>
                <w:iCs w:val="0"/>
                <w:color w:val="000000" w:themeColor="text1" w:themeTint="FF" w:themeShade="FF"/>
                <w:sz w:val="24"/>
                <w:szCs w:val="24"/>
                <w:lang w:val="en-US"/>
              </w:rPr>
              <w:t>Other Updates from Team</w:t>
            </w:r>
          </w:p>
        </w:tc>
        <w:tc>
          <w:tcPr>
            <w:tcW w:w="990" w:type="dxa"/>
            <w:tcBorders>
              <w:top w:val="single" w:sz="6"/>
              <w:left w:val="single" w:sz="6"/>
              <w:bottom w:val="single" w:sz="6"/>
              <w:right w:val="single" w:sz="6"/>
            </w:tcBorders>
            <w:tcMar>
              <w:top w:w="60" w:type="dxa"/>
              <w:left w:w="105" w:type="dxa"/>
              <w:bottom w:w="60" w:type="dxa"/>
              <w:right w:w="105" w:type="dxa"/>
            </w:tcMar>
            <w:vAlign w:val="top"/>
          </w:tcPr>
          <w:p w:rsidR="1699DE07" w:rsidP="1699DE07" w:rsidRDefault="1699DE07" w14:paraId="47FBAA65" w14:textId="6433ECD2">
            <w:pPr>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1"/>
                <w:bCs w:val="1"/>
                <w:i w:val="0"/>
                <w:iCs w:val="0"/>
                <w:color w:val="000000" w:themeColor="text1" w:themeTint="FF" w:themeShade="FF"/>
                <w:sz w:val="24"/>
                <w:szCs w:val="24"/>
                <w:lang w:val="en-US"/>
              </w:rPr>
              <w:t>All</w:t>
            </w:r>
          </w:p>
        </w:tc>
      </w:tr>
      <w:tr w:rsidR="1699DE07" w:rsidTr="7914C03B" w14:paraId="458A4B8F">
        <w:trPr>
          <w:trHeight w:val="45"/>
        </w:trPr>
        <w:tc>
          <w:tcPr>
            <w:tcW w:w="840" w:type="dxa"/>
            <w:tcBorders>
              <w:top w:val="single" w:sz="6"/>
              <w:left w:val="single" w:sz="6"/>
              <w:bottom w:val="single" w:sz="6"/>
              <w:right w:val="single" w:sz="6"/>
            </w:tcBorders>
            <w:tcMar>
              <w:left w:w="105" w:type="dxa"/>
              <w:right w:w="105" w:type="dxa"/>
            </w:tcMar>
            <w:vAlign w:val="top"/>
          </w:tcPr>
          <w:p w:rsidR="1699DE07" w:rsidP="66D04588" w:rsidRDefault="1699DE07" w14:paraId="4365CE29" w14:textId="6BC532F4">
            <w:pPr>
              <w:spacing w:after="0" w:line="240" w:lineRule="auto"/>
              <w:jc w:val="center"/>
              <w:rPr>
                <w:rFonts w:ascii="Calibri" w:hAnsi="Calibri" w:eastAsia="Calibri" w:cs="Calibri"/>
                <w:b w:val="0"/>
                <w:bCs w:val="0"/>
                <w:i w:val="0"/>
                <w:iCs w:val="0"/>
                <w:color w:val="000000" w:themeColor="text1" w:themeTint="FF" w:themeShade="FF"/>
                <w:sz w:val="24"/>
                <w:szCs w:val="24"/>
              </w:rPr>
            </w:pPr>
            <w:r w:rsidRPr="66D04588" w:rsidR="66D04588">
              <w:rPr>
                <w:rFonts w:ascii="Calibri" w:hAnsi="Calibri" w:eastAsia="Calibri" w:cs="Calibri"/>
                <w:b w:val="0"/>
                <w:bCs w:val="0"/>
                <w:i w:val="0"/>
                <w:iCs w:val="0"/>
                <w:color w:val="000000" w:themeColor="text1" w:themeTint="FF" w:themeShade="FF"/>
                <w:sz w:val="24"/>
                <w:szCs w:val="24"/>
                <w:lang w:val="en-US"/>
              </w:rPr>
              <w:t>9:20</w:t>
            </w:r>
          </w:p>
        </w:tc>
        <w:tc>
          <w:tcPr>
            <w:tcW w:w="7500" w:type="dxa"/>
            <w:gridSpan w:val="3"/>
            <w:tcBorders>
              <w:top w:val="single" w:sz="6"/>
              <w:left w:val="single" w:sz="6"/>
              <w:bottom w:val="single" w:sz="6"/>
              <w:right w:val="single" w:sz="6"/>
            </w:tcBorders>
            <w:tcMar>
              <w:top w:w="75" w:type="dxa"/>
              <w:left w:w="105" w:type="dxa"/>
              <w:bottom w:w="75" w:type="dxa"/>
              <w:right w:w="105" w:type="dxa"/>
            </w:tcMar>
            <w:vAlign w:val="top"/>
          </w:tcPr>
          <w:p w:rsidR="7BF00938" w:rsidP="7BF00938" w:rsidRDefault="7BF00938" w14:paraId="44797A47" w14:textId="554E3ED5">
            <w:pPr>
              <w:spacing w:after="0" w:line="240" w:lineRule="auto"/>
              <w:rPr>
                <w:rFonts w:ascii="Calibri" w:hAnsi="Calibri" w:eastAsia="Calibri" w:cs="Calibri"/>
                <w:b w:val="0"/>
                <w:bCs w:val="0"/>
                <w:i w:val="0"/>
                <w:iCs w:val="0"/>
                <w:color w:val="000000" w:themeColor="text1" w:themeTint="FF" w:themeShade="FF"/>
                <w:sz w:val="24"/>
                <w:szCs w:val="24"/>
              </w:rPr>
            </w:pPr>
            <w:r w:rsidRPr="06DDDBEA" w:rsidR="06DDDBEA">
              <w:rPr>
                <w:rFonts w:ascii="Calibri" w:hAnsi="Calibri" w:eastAsia="Calibri" w:cs="Calibri"/>
                <w:b w:val="1"/>
                <w:bCs w:val="1"/>
                <w:i w:val="0"/>
                <w:iCs w:val="0"/>
                <w:color w:val="000000" w:themeColor="text1" w:themeTint="FF" w:themeShade="FF"/>
                <w:sz w:val="24"/>
                <w:szCs w:val="24"/>
                <w:lang w:val="en-US"/>
              </w:rPr>
              <w:t>MAC Monitoring Strategy Guiding Questions</w:t>
            </w:r>
          </w:p>
          <w:p w:rsidR="06DDDBEA" w:rsidP="06DDDBEA" w:rsidRDefault="06DDDBEA" w14:paraId="1ABD2E11" w14:textId="1712B31C">
            <w:pPr>
              <w:pStyle w:val="ListParagraph"/>
              <w:numPr>
                <w:ilvl w:val="0"/>
                <w:numId w:val="3"/>
              </w:numPr>
              <w:tabs>
                <w:tab w:val="left" w:leader="none" w:pos="720"/>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6DDDBEA" w:rsidR="06DDD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Review Purpose and Need from MAC Proposed Action</w:t>
            </w:r>
          </w:p>
          <w:p w:rsidR="1699DE07" w:rsidP="06DDDBEA" w:rsidRDefault="1699DE07" w14:paraId="02C0F32C" w14:textId="11C5E7FB">
            <w:pPr>
              <w:pStyle w:val="ListParagraph"/>
              <w:numPr>
                <w:ilvl w:val="0"/>
                <w:numId w:val="3"/>
              </w:numPr>
              <w:tabs>
                <w:tab w:val="left" w:leader="none" w:pos="720"/>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6DDDBEA" w:rsidR="06DDDB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Present on revised questions by theme</w:t>
            </w:r>
          </w:p>
          <w:p w:rsidR="1699DE07" w:rsidP="06DDDBEA" w:rsidRDefault="1699DE07" w14:paraId="4E100CFC" w14:textId="5642BCF5">
            <w:pPr>
              <w:pStyle w:val="ListParagraph"/>
              <w:numPr>
                <w:ilvl w:val="0"/>
                <w:numId w:val="3"/>
              </w:numPr>
              <w:tabs>
                <w:tab w:val="left" w:leader="none" w:pos="720"/>
              </w:tabs>
              <w:spacing w:after="0"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914C03B" w:rsidR="7914C03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Address feedback from WG on monitoring questions</w:t>
            </w:r>
          </w:p>
          <w:p w:rsidR="1699DE07" w:rsidP="1F35EBD4" w:rsidRDefault="1699DE07" w14:paraId="06A5FB5E" w14:textId="0A538DBD">
            <w:pPr>
              <w:pStyle w:val="Normal"/>
              <w:tabs>
                <w:tab w:val="left" w:leader="none" w:pos="720"/>
              </w:tabs>
              <w:spacing w:after="0" w:line="240" w:lineRule="auto"/>
              <w:ind w:left="0"/>
              <w:rPr>
                <w:rFonts w:ascii="Calibri" w:hAnsi="Calibri" w:eastAsia="Calibri" w:cs="Calibri" w:asciiTheme="minorAscii" w:hAnsiTheme="minorAscii" w:eastAsiaTheme="minorAscii" w:cstheme="minorAscii"/>
                <w:noProof w:val="0"/>
                <w:sz w:val="22"/>
                <w:szCs w:val="22"/>
                <w:lang w:val="en-US"/>
              </w:rPr>
            </w:pPr>
          </w:p>
        </w:tc>
        <w:tc>
          <w:tcPr>
            <w:tcW w:w="990" w:type="dxa"/>
            <w:tcBorders>
              <w:top w:val="single" w:sz="6"/>
              <w:left w:val="single" w:sz="6"/>
              <w:bottom w:val="single" w:sz="6"/>
              <w:right w:val="single" w:sz="6"/>
            </w:tcBorders>
            <w:tcMar>
              <w:top w:w="60" w:type="dxa"/>
              <w:left w:w="105" w:type="dxa"/>
              <w:bottom w:w="60" w:type="dxa"/>
              <w:right w:w="105" w:type="dxa"/>
            </w:tcMar>
            <w:vAlign w:val="top"/>
          </w:tcPr>
          <w:p w:rsidR="1699DE07" w:rsidP="1699DE07" w:rsidRDefault="1699DE07" w14:paraId="1D05FEBC" w14:textId="4E1D0A8C">
            <w:pPr>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1"/>
                <w:bCs w:val="1"/>
                <w:i w:val="0"/>
                <w:iCs w:val="0"/>
                <w:color w:val="000000" w:themeColor="text1" w:themeTint="FF" w:themeShade="FF"/>
                <w:sz w:val="24"/>
                <w:szCs w:val="24"/>
                <w:lang w:val="en-US"/>
              </w:rPr>
              <w:t>Ty</w:t>
            </w:r>
          </w:p>
        </w:tc>
      </w:tr>
      <w:tr w:rsidR="7914C03B" w:rsidTr="7914C03B" w14:paraId="3CC6A210">
        <w:trPr>
          <w:trHeight w:val="45"/>
        </w:trPr>
        <w:tc>
          <w:tcPr>
            <w:tcW w:w="840" w:type="dxa"/>
            <w:tcBorders>
              <w:top w:val="single" w:sz="6"/>
              <w:left w:val="single" w:sz="6"/>
              <w:bottom w:val="single" w:sz="6"/>
              <w:right w:val="single" w:sz="6"/>
            </w:tcBorders>
            <w:tcMar>
              <w:left w:w="105" w:type="dxa"/>
              <w:right w:w="105" w:type="dxa"/>
            </w:tcMar>
            <w:vAlign w:val="top"/>
          </w:tcPr>
          <w:p w:rsidR="7914C03B" w:rsidP="7914C03B" w:rsidRDefault="7914C03B" w14:paraId="6441B841" w14:textId="4FB749D5">
            <w:pPr>
              <w:pStyle w:val="Normal"/>
              <w:spacing w:line="240" w:lineRule="auto"/>
              <w:jc w:val="center"/>
              <w:rPr>
                <w:rFonts w:ascii="Calibri" w:hAnsi="Calibri" w:eastAsia="Calibri" w:cs="Calibri"/>
                <w:b w:val="0"/>
                <w:bCs w:val="0"/>
                <w:i w:val="0"/>
                <w:iCs w:val="0"/>
                <w:color w:val="000000" w:themeColor="text1" w:themeTint="FF" w:themeShade="FF"/>
                <w:sz w:val="24"/>
                <w:szCs w:val="24"/>
                <w:lang w:val="en-US"/>
              </w:rPr>
            </w:pPr>
            <w:r w:rsidRPr="7914C03B" w:rsidR="7914C03B">
              <w:rPr>
                <w:rFonts w:ascii="Calibri" w:hAnsi="Calibri" w:eastAsia="Calibri" w:cs="Calibri"/>
                <w:b w:val="0"/>
                <w:bCs w:val="0"/>
                <w:i w:val="0"/>
                <w:iCs w:val="0"/>
                <w:color w:val="000000" w:themeColor="text1" w:themeTint="FF" w:themeShade="FF"/>
                <w:sz w:val="24"/>
                <w:szCs w:val="24"/>
                <w:lang w:val="en-US"/>
              </w:rPr>
              <w:t>10:15</w:t>
            </w:r>
          </w:p>
        </w:tc>
        <w:tc>
          <w:tcPr>
            <w:tcW w:w="7500" w:type="dxa"/>
            <w:gridSpan w:val="3"/>
            <w:tcBorders>
              <w:top w:val="single" w:sz="6"/>
              <w:left w:val="single" w:sz="6"/>
              <w:bottom w:val="single" w:sz="6"/>
              <w:right w:val="single" w:sz="6"/>
            </w:tcBorders>
            <w:tcMar>
              <w:top w:w="75" w:type="dxa"/>
              <w:left w:w="105" w:type="dxa"/>
              <w:bottom w:w="75" w:type="dxa"/>
              <w:right w:w="105" w:type="dxa"/>
            </w:tcMar>
            <w:vAlign w:val="top"/>
          </w:tcPr>
          <w:p w:rsidR="7914C03B" w:rsidP="7914C03B" w:rsidRDefault="7914C03B" w14:paraId="75CA7488" w14:textId="4ACF3EAF">
            <w:pPr>
              <w:pStyle w:val="Normal"/>
              <w:spacing w:line="240" w:lineRule="auto"/>
              <w:rPr>
                <w:rFonts w:ascii="Calibri" w:hAnsi="Calibri" w:eastAsia="Calibri" w:cs="Calibri"/>
                <w:b w:val="1"/>
                <w:bCs w:val="1"/>
                <w:i w:val="0"/>
                <w:iCs w:val="0"/>
                <w:color w:val="000000" w:themeColor="text1" w:themeTint="FF" w:themeShade="FF"/>
                <w:sz w:val="24"/>
                <w:szCs w:val="24"/>
                <w:lang w:val="en-US"/>
              </w:rPr>
            </w:pPr>
            <w:r w:rsidRPr="7914C03B" w:rsidR="7914C03B">
              <w:rPr>
                <w:rFonts w:ascii="Calibri" w:hAnsi="Calibri" w:eastAsia="Calibri" w:cs="Calibri"/>
                <w:b w:val="1"/>
                <w:bCs w:val="1"/>
                <w:i w:val="0"/>
                <w:iCs w:val="0"/>
                <w:color w:val="000000" w:themeColor="text1" w:themeTint="FF" w:themeShade="FF"/>
                <w:sz w:val="24"/>
                <w:szCs w:val="24"/>
                <w:lang w:val="en-US"/>
              </w:rPr>
              <w:t>Stretch Break</w:t>
            </w:r>
          </w:p>
        </w:tc>
        <w:tc>
          <w:tcPr>
            <w:tcW w:w="990" w:type="dxa"/>
            <w:tcBorders>
              <w:top w:val="single" w:sz="6"/>
              <w:left w:val="single" w:sz="6"/>
              <w:bottom w:val="single" w:sz="6"/>
              <w:right w:val="single" w:sz="6"/>
            </w:tcBorders>
            <w:tcMar>
              <w:top w:w="60" w:type="dxa"/>
              <w:left w:w="105" w:type="dxa"/>
              <w:bottom w:w="60" w:type="dxa"/>
              <w:right w:w="105" w:type="dxa"/>
            </w:tcMar>
            <w:vAlign w:val="top"/>
          </w:tcPr>
          <w:p w:rsidR="7914C03B" w:rsidP="7914C03B" w:rsidRDefault="7914C03B" w14:paraId="3DC0B6ED" w14:textId="0C05C9BA">
            <w:pPr>
              <w:pStyle w:val="Normal"/>
              <w:spacing w:line="240" w:lineRule="auto"/>
              <w:rPr>
                <w:rFonts w:ascii="Calibri" w:hAnsi="Calibri" w:eastAsia="Calibri" w:cs="Calibri"/>
                <w:b w:val="1"/>
                <w:bCs w:val="1"/>
                <w:i w:val="0"/>
                <w:iCs w:val="0"/>
                <w:color w:val="000000" w:themeColor="text1" w:themeTint="FF" w:themeShade="FF"/>
                <w:sz w:val="24"/>
                <w:szCs w:val="24"/>
                <w:lang w:val="en-US"/>
              </w:rPr>
            </w:pPr>
            <w:r w:rsidRPr="7914C03B" w:rsidR="7914C03B">
              <w:rPr>
                <w:rFonts w:ascii="Calibri" w:hAnsi="Calibri" w:eastAsia="Calibri" w:cs="Calibri"/>
                <w:b w:val="1"/>
                <w:bCs w:val="1"/>
                <w:i w:val="0"/>
                <w:iCs w:val="0"/>
                <w:color w:val="000000" w:themeColor="text1" w:themeTint="FF" w:themeShade="FF"/>
                <w:sz w:val="24"/>
                <w:szCs w:val="24"/>
                <w:lang w:val="en-US"/>
              </w:rPr>
              <w:t>All</w:t>
            </w:r>
          </w:p>
        </w:tc>
      </w:tr>
      <w:tr w:rsidR="7914C03B" w:rsidTr="7914C03B" w14:paraId="34935291">
        <w:trPr>
          <w:trHeight w:val="45"/>
        </w:trPr>
        <w:tc>
          <w:tcPr>
            <w:tcW w:w="840" w:type="dxa"/>
            <w:tcBorders>
              <w:top w:val="single" w:sz="6"/>
              <w:left w:val="single" w:sz="6"/>
              <w:bottom w:val="single" w:sz="6"/>
              <w:right w:val="single" w:sz="6"/>
            </w:tcBorders>
            <w:tcMar>
              <w:left w:w="105" w:type="dxa"/>
              <w:right w:w="105" w:type="dxa"/>
            </w:tcMar>
            <w:vAlign w:val="top"/>
          </w:tcPr>
          <w:p w:rsidR="7914C03B" w:rsidP="7914C03B" w:rsidRDefault="7914C03B" w14:paraId="0B9B15CA" w14:textId="7630482C">
            <w:pPr>
              <w:pStyle w:val="Normal"/>
              <w:spacing w:line="240" w:lineRule="auto"/>
              <w:jc w:val="center"/>
              <w:rPr>
                <w:rFonts w:ascii="Calibri" w:hAnsi="Calibri" w:eastAsia="Calibri" w:cs="Calibri"/>
                <w:b w:val="0"/>
                <w:bCs w:val="0"/>
                <w:i w:val="0"/>
                <w:iCs w:val="0"/>
                <w:color w:val="000000" w:themeColor="text1" w:themeTint="FF" w:themeShade="FF"/>
                <w:sz w:val="24"/>
                <w:szCs w:val="24"/>
                <w:lang w:val="en-US"/>
              </w:rPr>
            </w:pPr>
            <w:r w:rsidRPr="7914C03B" w:rsidR="7914C03B">
              <w:rPr>
                <w:rFonts w:ascii="Calibri" w:hAnsi="Calibri" w:eastAsia="Calibri" w:cs="Calibri"/>
                <w:b w:val="0"/>
                <w:bCs w:val="0"/>
                <w:i w:val="0"/>
                <w:iCs w:val="0"/>
                <w:color w:val="000000" w:themeColor="text1" w:themeTint="FF" w:themeShade="FF"/>
                <w:sz w:val="24"/>
                <w:szCs w:val="24"/>
                <w:lang w:val="en-US"/>
              </w:rPr>
              <w:t>10:30</w:t>
            </w:r>
          </w:p>
        </w:tc>
        <w:tc>
          <w:tcPr>
            <w:tcW w:w="7500" w:type="dxa"/>
            <w:gridSpan w:val="3"/>
            <w:tcBorders>
              <w:top w:val="single" w:sz="6"/>
              <w:left w:val="single" w:sz="6"/>
              <w:bottom w:val="single" w:sz="6"/>
              <w:right w:val="single" w:sz="6"/>
            </w:tcBorders>
            <w:tcMar>
              <w:top w:w="75" w:type="dxa"/>
              <w:left w:w="105" w:type="dxa"/>
              <w:bottom w:w="75" w:type="dxa"/>
              <w:right w:w="105" w:type="dxa"/>
            </w:tcMar>
            <w:vAlign w:val="top"/>
          </w:tcPr>
          <w:p w:rsidR="7914C03B" w:rsidP="7914C03B" w:rsidRDefault="7914C03B" w14:paraId="609741B9" w14:textId="44152A48">
            <w:pPr>
              <w:spacing w:after="0" w:line="240" w:lineRule="auto"/>
              <w:rPr>
                <w:rFonts w:ascii="Calibri" w:hAnsi="Calibri" w:eastAsia="Calibri" w:cs="Calibri"/>
                <w:b w:val="1"/>
                <w:bCs w:val="1"/>
                <w:i w:val="0"/>
                <w:iCs w:val="0"/>
                <w:color w:val="000000" w:themeColor="text1" w:themeTint="FF" w:themeShade="FF"/>
                <w:sz w:val="24"/>
                <w:szCs w:val="24"/>
                <w:lang w:val="en-US"/>
              </w:rPr>
            </w:pPr>
          </w:p>
          <w:p w:rsidR="7914C03B" w:rsidP="7914C03B" w:rsidRDefault="7914C03B" w14:paraId="189C60FB" w14:textId="65E42EAD">
            <w:pPr>
              <w:spacing w:after="0" w:line="240" w:lineRule="auto"/>
              <w:rPr>
                <w:rFonts w:ascii="Calibri" w:hAnsi="Calibri" w:eastAsia="Calibri" w:cs="Calibri"/>
                <w:b w:val="0"/>
                <w:bCs w:val="0"/>
                <w:i w:val="0"/>
                <w:iCs w:val="0"/>
                <w:color w:val="000000" w:themeColor="text1" w:themeTint="FF" w:themeShade="FF"/>
                <w:sz w:val="24"/>
                <w:szCs w:val="24"/>
              </w:rPr>
            </w:pPr>
            <w:r w:rsidRPr="7914C03B" w:rsidR="7914C03B">
              <w:rPr>
                <w:rFonts w:ascii="Calibri" w:hAnsi="Calibri" w:eastAsia="Calibri" w:cs="Calibri"/>
                <w:b w:val="1"/>
                <w:bCs w:val="1"/>
                <w:i w:val="0"/>
                <w:iCs w:val="0"/>
                <w:color w:val="000000" w:themeColor="text1" w:themeTint="FF" w:themeShade="FF"/>
                <w:sz w:val="24"/>
                <w:szCs w:val="24"/>
                <w:lang w:val="en-US"/>
              </w:rPr>
              <w:t>MAC Monitoring Strategy Guiding Questions</w:t>
            </w:r>
          </w:p>
          <w:p w:rsidR="7914C03B" w:rsidP="7914C03B" w:rsidRDefault="7914C03B" w14:paraId="6F7B57BA" w14:textId="483A56A5">
            <w:pPr>
              <w:pStyle w:val="ListParagraph"/>
              <w:numPr>
                <w:ilvl w:val="0"/>
                <w:numId w:val="3"/>
              </w:numPr>
              <w:tabs>
                <w:tab w:val="left" w:leader="none" w:pos="720"/>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914C03B" w:rsidR="7914C03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Open discussion on how to improve questions and how many for each theme</w:t>
            </w:r>
          </w:p>
          <w:p w:rsidR="7914C03B" w:rsidP="7914C03B" w:rsidRDefault="7914C03B" w14:paraId="0509441E" w14:textId="3B36F7FF">
            <w:pPr>
              <w:pStyle w:val="ListParagraph"/>
              <w:numPr>
                <w:ilvl w:val="0"/>
                <w:numId w:val="3"/>
              </w:numPr>
              <w:tabs>
                <w:tab w:val="left" w:leader="none" w:pos="720"/>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914C03B" w:rsidR="7914C03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Potential ranking of questions</w:t>
            </w:r>
          </w:p>
        </w:tc>
        <w:tc>
          <w:tcPr>
            <w:tcW w:w="990" w:type="dxa"/>
            <w:tcBorders>
              <w:top w:val="single" w:sz="6"/>
              <w:left w:val="single" w:sz="6"/>
              <w:bottom w:val="single" w:sz="6"/>
              <w:right w:val="single" w:sz="6"/>
            </w:tcBorders>
            <w:tcMar>
              <w:top w:w="60" w:type="dxa"/>
              <w:left w:w="105" w:type="dxa"/>
              <w:bottom w:w="60" w:type="dxa"/>
              <w:right w:w="105" w:type="dxa"/>
            </w:tcMar>
            <w:vAlign w:val="top"/>
          </w:tcPr>
          <w:p w:rsidR="7914C03B" w:rsidP="7914C03B" w:rsidRDefault="7914C03B" w14:paraId="31B2968C" w14:textId="707BE4D2">
            <w:pPr>
              <w:pStyle w:val="Normal"/>
              <w:spacing w:line="240" w:lineRule="auto"/>
              <w:rPr>
                <w:rFonts w:ascii="Calibri" w:hAnsi="Calibri" w:eastAsia="Calibri" w:cs="Calibri"/>
                <w:b w:val="1"/>
                <w:bCs w:val="1"/>
                <w:i w:val="0"/>
                <w:iCs w:val="0"/>
                <w:color w:val="000000" w:themeColor="text1" w:themeTint="FF" w:themeShade="FF"/>
                <w:sz w:val="24"/>
                <w:szCs w:val="24"/>
                <w:lang w:val="en-US"/>
              </w:rPr>
            </w:pPr>
            <w:r w:rsidRPr="7914C03B" w:rsidR="7914C03B">
              <w:rPr>
                <w:rFonts w:ascii="Calibri" w:hAnsi="Calibri" w:eastAsia="Calibri" w:cs="Calibri"/>
                <w:b w:val="1"/>
                <w:bCs w:val="1"/>
                <w:i w:val="0"/>
                <w:iCs w:val="0"/>
                <w:color w:val="000000" w:themeColor="text1" w:themeTint="FF" w:themeShade="FF"/>
                <w:sz w:val="24"/>
                <w:szCs w:val="24"/>
                <w:lang w:val="en-US"/>
              </w:rPr>
              <w:t>Ty</w:t>
            </w:r>
          </w:p>
          <w:p w:rsidR="7914C03B" w:rsidP="7914C03B" w:rsidRDefault="7914C03B" w14:paraId="1CD4CBCB" w14:textId="223FA20B">
            <w:pPr>
              <w:pStyle w:val="Normal"/>
              <w:spacing w:line="240" w:lineRule="auto"/>
              <w:rPr>
                <w:rFonts w:ascii="Calibri" w:hAnsi="Calibri" w:eastAsia="Calibri" w:cs="Calibri"/>
                <w:b w:val="1"/>
                <w:bCs w:val="1"/>
                <w:i w:val="0"/>
                <w:iCs w:val="0"/>
                <w:color w:val="000000" w:themeColor="text1" w:themeTint="FF" w:themeShade="FF"/>
                <w:sz w:val="24"/>
                <w:szCs w:val="24"/>
                <w:lang w:val="en-US"/>
              </w:rPr>
            </w:pPr>
            <w:r w:rsidRPr="7914C03B" w:rsidR="7914C03B">
              <w:rPr>
                <w:rFonts w:ascii="Calibri" w:hAnsi="Calibri" w:eastAsia="Calibri" w:cs="Calibri"/>
                <w:b w:val="1"/>
                <w:bCs w:val="1"/>
                <w:i w:val="0"/>
                <w:iCs w:val="0"/>
                <w:color w:val="000000" w:themeColor="text1" w:themeTint="FF" w:themeShade="FF"/>
                <w:sz w:val="24"/>
                <w:szCs w:val="24"/>
                <w:lang w:val="en-US"/>
              </w:rPr>
              <w:t>Megan</w:t>
            </w:r>
          </w:p>
          <w:p w:rsidR="7914C03B" w:rsidP="7914C03B" w:rsidRDefault="7914C03B" w14:paraId="508761DA" w14:textId="18B04419">
            <w:pPr>
              <w:pStyle w:val="Normal"/>
              <w:spacing w:line="240" w:lineRule="auto"/>
              <w:rPr>
                <w:rFonts w:ascii="Calibri" w:hAnsi="Calibri" w:eastAsia="Calibri" w:cs="Calibri"/>
                <w:b w:val="1"/>
                <w:bCs w:val="1"/>
                <w:i w:val="0"/>
                <w:iCs w:val="0"/>
                <w:color w:val="000000" w:themeColor="text1" w:themeTint="FF" w:themeShade="FF"/>
                <w:sz w:val="24"/>
                <w:szCs w:val="24"/>
                <w:lang w:val="en-US"/>
              </w:rPr>
            </w:pPr>
            <w:r w:rsidRPr="7914C03B" w:rsidR="7914C03B">
              <w:rPr>
                <w:rFonts w:ascii="Calibri" w:hAnsi="Calibri" w:eastAsia="Calibri" w:cs="Calibri"/>
                <w:b w:val="1"/>
                <w:bCs w:val="1"/>
                <w:i w:val="0"/>
                <w:iCs w:val="0"/>
                <w:color w:val="000000" w:themeColor="text1" w:themeTint="FF" w:themeShade="FF"/>
                <w:sz w:val="24"/>
                <w:szCs w:val="24"/>
                <w:lang w:val="en-US"/>
              </w:rPr>
              <w:t>Becky</w:t>
            </w:r>
          </w:p>
        </w:tc>
      </w:tr>
      <w:tr w:rsidR="1699DE07" w:rsidTr="7914C03B" w14:paraId="68F78D99">
        <w:trPr>
          <w:trHeight w:val="45"/>
        </w:trPr>
        <w:tc>
          <w:tcPr>
            <w:tcW w:w="840" w:type="dxa"/>
            <w:tcBorders>
              <w:top w:val="single" w:sz="6"/>
              <w:left w:val="single" w:sz="6"/>
              <w:bottom w:val="single" w:sz="6"/>
              <w:right w:val="single" w:sz="6"/>
            </w:tcBorders>
            <w:tcMar>
              <w:left w:w="105" w:type="dxa"/>
              <w:right w:w="105" w:type="dxa"/>
            </w:tcMar>
            <w:vAlign w:val="top"/>
          </w:tcPr>
          <w:p w:rsidR="1699DE07" w:rsidP="06DDDBEA" w:rsidRDefault="1699DE07" w14:paraId="274AC1FD" w14:textId="45FF0D50">
            <w:pPr>
              <w:spacing w:after="0" w:line="240" w:lineRule="auto"/>
              <w:jc w:val="center"/>
              <w:rPr>
                <w:rFonts w:ascii="Calibri" w:hAnsi="Calibri" w:eastAsia="Calibri" w:cs="Calibri"/>
                <w:b w:val="0"/>
                <w:bCs w:val="0"/>
                <w:i w:val="0"/>
                <w:iCs w:val="0"/>
                <w:color w:val="000000" w:themeColor="text1" w:themeTint="FF" w:themeShade="FF"/>
                <w:sz w:val="24"/>
                <w:szCs w:val="24"/>
              </w:rPr>
            </w:pPr>
            <w:r w:rsidRPr="06DDDBEA" w:rsidR="06DDDBEA">
              <w:rPr>
                <w:rFonts w:ascii="Calibri" w:hAnsi="Calibri" w:eastAsia="Calibri" w:cs="Calibri"/>
                <w:b w:val="0"/>
                <w:bCs w:val="0"/>
                <w:i w:val="0"/>
                <w:iCs w:val="0"/>
                <w:color w:val="000000" w:themeColor="text1" w:themeTint="FF" w:themeShade="FF"/>
                <w:sz w:val="24"/>
                <w:szCs w:val="24"/>
                <w:lang w:val="en-US"/>
              </w:rPr>
              <w:t>11:45</w:t>
            </w:r>
          </w:p>
        </w:tc>
        <w:tc>
          <w:tcPr>
            <w:tcW w:w="7500" w:type="dxa"/>
            <w:gridSpan w:val="3"/>
            <w:tcBorders>
              <w:top w:val="single" w:sz="6"/>
              <w:left w:val="single" w:sz="6"/>
              <w:bottom w:val="single" w:sz="6"/>
              <w:right w:val="single" w:sz="6"/>
            </w:tcBorders>
            <w:tcMar>
              <w:top w:w="75" w:type="dxa"/>
              <w:left w:w="105" w:type="dxa"/>
              <w:bottom w:w="75" w:type="dxa"/>
              <w:right w:w="105" w:type="dxa"/>
            </w:tcMar>
            <w:vAlign w:val="top"/>
          </w:tcPr>
          <w:p w:rsidR="06DDDBEA" w:rsidP="06DDDBEA" w:rsidRDefault="06DDDBEA" w14:paraId="7A2D6CCF" w14:textId="6A708A4F">
            <w:pPr>
              <w:spacing w:after="0" w:line="240" w:lineRule="auto"/>
              <w:rPr>
                <w:rFonts w:ascii="Calibri" w:hAnsi="Calibri" w:eastAsia="Calibri" w:cs="Calibri"/>
                <w:b w:val="1"/>
                <w:bCs w:val="1"/>
                <w:i w:val="0"/>
                <w:iCs w:val="0"/>
                <w:color w:val="000000" w:themeColor="text1" w:themeTint="FF" w:themeShade="FF"/>
                <w:sz w:val="24"/>
                <w:szCs w:val="24"/>
                <w:lang w:val="en-US"/>
              </w:rPr>
            </w:pPr>
            <w:r w:rsidRPr="06DDDBEA" w:rsidR="06DDDBEA">
              <w:rPr>
                <w:rFonts w:ascii="Calibri" w:hAnsi="Calibri" w:eastAsia="Calibri" w:cs="Calibri"/>
                <w:b w:val="1"/>
                <w:bCs w:val="1"/>
                <w:i w:val="0"/>
                <w:iCs w:val="0"/>
                <w:color w:val="000000" w:themeColor="text1" w:themeTint="FF" w:themeShade="FF"/>
                <w:sz w:val="24"/>
                <w:szCs w:val="24"/>
                <w:lang w:val="en-US"/>
              </w:rPr>
              <w:t>Task List, Round Robin, Closeout</w:t>
            </w:r>
          </w:p>
          <w:p w:rsidR="06DDDBEA" w:rsidP="06DDDBEA" w:rsidRDefault="06DDDBEA" w14:paraId="377D728E" w14:textId="7EA3327C">
            <w:pPr>
              <w:pStyle w:val="ListParagraph"/>
              <w:numPr>
                <w:ilvl w:val="0"/>
                <w:numId w:val="5"/>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06DDDBEA" w:rsidR="06DDDBEA">
              <w:rPr>
                <w:rFonts w:ascii="Calibri" w:hAnsi="Calibri" w:eastAsia="Calibri" w:cs="Calibri"/>
                <w:b w:val="0"/>
                <w:bCs w:val="0"/>
                <w:i w:val="0"/>
                <w:iCs w:val="0"/>
                <w:color w:val="000000" w:themeColor="text1" w:themeTint="FF" w:themeShade="FF"/>
                <w:sz w:val="24"/>
                <w:szCs w:val="24"/>
              </w:rPr>
              <w:t>Finalize metrics and desired conditions – June 11</w:t>
            </w:r>
            <w:r w:rsidRPr="06DDDBEA" w:rsidR="06DDDBEA">
              <w:rPr>
                <w:rFonts w:ascii="Calibri" w:hAnsi="Calibri" w:eastAsia="Calibri" w:cs="Calibri"/>
                <w:b w:val="0"/>
                <w:bCs w:val="0"/>
                <w:i w:val="0"/>
                <w:iCs w:val="0"/>
                <w:color w:val="000000" w:themeColor="text1" w:themeTint="FF" w:themeShade="FF"/>
                <w:sz w:val="24"/>
                <w:szCs w:val="24"/>
                <w:vertAlign w:val="superscript"/>
              </w:rPr>
              <w:t>th</w:t>
            </w:r>
            <w:r w:rsidRPr="06DDDBEA" w:rsidR="06DDDBEA">
              <w:rPr>
                <w:rFonts w:ascii="Calibri" w:hAnsi="Calibri" w:eastAsia="Calibri" w:cs="Calibri"/>
                <w:b w:val="0"/>
                <w:bCs w:val="0"/>
                <w:i w:val="0"/>
                <w:iCs w:val="0"/>
                <w:color w:val="000000" w:themeColor="text1" w:themeTint="FF" w:themeShade="FF"/>
                <w:sz w:val="24"/>
                <w:szCs w:val="24"/>
              </w:rPr>
              <w:t xml:space="preserve"> meeting</w:t>
            </w:r>
          </w:p>
          <w:p w:rsidR="1699DE07" w:rsidP="1699DE07" w:rsidRDefault="1699DE07" w14:paraId="055CB488" w14:textId="5535DE9E">
            <w:pPr>
              <w:pStyle w:val="ListParagraph"/>
              <w:numPr>
                <w:ilvl w:val="0"/>
                <w:numId w:val="5"/>
              </w:numPr>
              <w:tabs>
                <w:tab w:val="left" w:leader="none" w:pos="720"/>
              </w:tabs>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0"/>
                <w:bCs w:val="0"/>
                <w:i w:val="0"/>
                <w:iCs w:val="0"/>
                <w:color w:val="000000" w:themeColor="text1" w:themeTint="FF" w:themeShade="FF"/>
                <w:sz w:val="24"/>
                <w:szCs w:val="24"/>
                <w:lang w:val="en-US"/>
              </w:rPr>
              <w:t>What is next for the team?</w:t>
            </w:r>
          </w:p>
        </w:tc>
        <w:tc>
          <w:tcPr>
            <w:tcW w:w="990" w:type="dxa"/>
            <w:tcBorders>
              <w:top w:val="single" w:sz="6"/>
              <w:left w:val="single" w:sz="6"/>
              <w:bottom w:val="single" w:sz="6"/>
              <w:right w:val="single" w:sz="6"/>
            </w:tcBorders>
            <w:tcMar>
              <w:top w:w="60" w:type="dxa"/>
              <w:left w:w="105" w:type="dxa"/>
              <w:bottom w:w="60" w:type="dxa"/>
              <w:right w:w="105" w:type="dxa"/>
            </w:tcMar>
            <w:vAlign w:val="top"/>
          </w:tcPr>
          <w:p w:rsidR="1699DE07" w:rsidP="1699DE07" w:rsidRDefault="1699DE07" w14:paraId="70310938" w14:textId="6917FD12">
            <w:pPr>
              <w:spacing w:after="0" w:line="240" w:lineRule="auto"/>
              <w:rPr>
                <w:rFonts w:ascii="Calibri" w:hAnsi="Calibri" w:eastAsia="Calibri" w:cs="Calibri"/>
                <w:b w:val="0"/>
                <w:bCs w:val="0"/>
                <w:i w:val="0"/>
                <w:iCs w:val="0"/>
                <w:color w:val="000000" w:themeColor="text1" w:themeTint="FF" w:themeShade="FF"/>
                <w:sz w:val="24"/>
                <w:szCs w:val="24"/>
              </w:rPr>
            </w:pPr>
            <w:r w:rsidRPr="1699DE07" w:rsidR="1699DE07">
              <w:rPr>
                <w:rFonts w:ascii="Calibri" w:hAnsi="Calibri" w:eastAsia="Calibri" w:cs="Calibri"/>
                <w:b w:val="1"/>
                <w:bCs w:val="1"/>
                <w:i w:val="0"/>
                <w:iCs w:val="0"/>
                <w:color w:val="000000" w:themeColor="text1" w:themeTint="FF" w:themeShade="FF"/>
                <w:sz w:val="24"/>
                <w:szCs w:val="24"/>
                <w:lang w:val="en-US"/>
              </w:rPr>
              <w:t>All</w:t>
            </w:r>
          </w:p>
        </w:tc>
      </w:tr>
      <w:tr w:rsidR="7914C03B" w:rsidTr="7914C03B" w14:paraId="46297DF2">
        <w:trPr>
          <w:trHeight w:val="45"/>
        </w:trPr>
        <w:tc>
          <w:tcPr>
            <w:tcW w:w="840" w:type="dxa"/>
            <w:tcBorders>
              <w:top w:val="single" w:sz="6"/>
              <w:left w:val="single" w:sz="6"/>
              <w:bottom w:val="single" w:sz="6"/>
              <w:right w:val="single" w:sz="6"/>
            </w:tcBorders>
            <w:tcMar>
              <w:left w:w="105" w:type="dxa"/>
              <w:right w:w="105" w:type="dxa"/>
            </w:tcMar>
            <w:vAlign w:val="top"/>
          </w:tcPr>
          <w:p w:rsidR="7914C03B" w:rsidP="7914C03B" w:rsidRDefault="7914C03B" w14:paraId="246AFC3C" w14:textId="23AB218A">
            <w:pPr>
              <w:pStyle w:val="Normal"/>
              <w:spacing w:line="240" w:lineRule="auto"/>
              <w:jc w:val="center"/>
              <w:rPr>
                <w:rFonts w:ascii="Calibri" w:hAnsi="Calibri" w:eastAsia="Calibri" w:cs="Calibri"/>
                <w:b w:val="0"/>
                <w:bCs w:val="0"/>
                <w:i w:val="0"/>
                <w:iCs w:val="0"/>
                <w:color w:val="000000" w:themeColor="text1" w:themeTint="FF" w:themeShade="FF"/>
                <w:sz w:val="24"/>
                <w:szCs w:val="24"/>
                <w:lang w:val="en-US"/>
              </w:rPr>
            </w:pPr>
            <w:r w:rsidRPr="7914C03B" w:rsidR="7914C03B">
              <w:rPr>
                <w:rFonts w:ascii="Calibri" w:hAnsi="Calibri" w:eastAsia="Calibri" w:cs="Calibri"/>
                <w:b w:val="0"/>
                <w:bCs w:val="0"/>
                <w:i w:val="0"/>
                <w:iCs w:val="0"/>
                <w:color w:val="000000" w:themeColor="text1" w:themeTint="FF" w:themeShade="FF"/>
                <w:sz w:val="24"/>
                <w:szCs w:val="24"/>
                <w:lang w:val="en-US"/>
              </w:rPr>
              <w:t>12:00</w:t>
            </w:r>
          </w:p>
        </w:tc>
        <w:tc>
          <w:tcPr>
            <w:tcW w:w="7500" w:type="dxa"/>
            <w:gridSpan w:val="3"/>
            <w:tcBorders>
              <w:top w:val="single" w:sz="6"/>
              <w:left w:val="single" w:sz="6"/>
              <w:bottom w:val="single" w:sz="6"/>
              <w:right w:val="single" w:sz="6"/>
            </w:tcBorders>
            <w:tcMar>
              <w:top w:w="75" w:type="dxa"/>
              <w:left w:w="105" w:type="dxa"/>
              <w:bottom w:w="75" w:type="dxa"/>
              <w:right w:w="105" w:type="dxa"/>
            </w:tcMar>
            <w:vAlign w:val="top"/>
          </w:tcPr>
          <w:p w:rsidR="7914C03B" w:rsidP="7914C03B" w:rsidRDefault="7914C03B" w14:paraId="0D322392" w14:textId="5D0F57DC">
            <w:pPr>
              <w:spacing w:after="0" w:line="240" w:lineRule="auto"/>
              <w:rPr>
                <w:rFonts w:ascii="Calibri" w:hAnsi="Calibri" w:eastAsia="Calibri" w:cs="Calibri"/>
                <w:noProof w:val="0"/>
                <w:sz w:val="24"/>
                <w:szCs w:val="24"/>
                <w:lang w:val="en-US"/>
              </w:rPr>
            </w:pPr>
            <w:r w:rsidRPr="7914C03B" w:rsidR="7914C03B">
              <w:rPr>
                <w:rFonts w:ascii="Calibri" w:hAnsi="Calibri" w:eastAsia="Calibri" w:cs="Calibri"/>
                <w:b w:val="1"/>
                <w:bCs w:val="1"/>
                <w:i w:val="0"/>
                <w:iCs w:val="0"/>
                <w:caps w:val="0"/>
                <w:smallCaps w:val="0"/>
                <w:noProof w:val="0"/>
                <w:color w:val="000000" w:themeColor="text1" w:themeTint="FF" w:themeShade="FF"/>
                <w:sz w:val="24"/>
                <w:szCs w:val="24"/>
                <w:lang w:val="en-US"/>
              </w:rPr>
              <w:t>Optional lunch to continue the conversation (Taste of Himalaya)</w:t>
            </w:r>
          </w:p>
        </w:tc>
        <w:tc>
          <w:tcPr>
            <w:tcW w:w="990" w:type="dxa"/>
            <w:tcBorders>
              <w:top w:val="single" w:sz="6"/>
              <w:left w:val="single" w:sz="6"/>
              <w:bottom w:val="single" w:sz="6"/>
              <w:right w:val="single" w:sz="6"/>
            </w:tcBorders>
            <w:tcMar>
              <w:top w:w="60" w:type="dxa"/>
              <w:left w:w="105" w:type="dxa"/>
              <w:bottom w:w="60" w:type="dxa"/>
              <w:right w:w="105" w:type="dxa"/>
            </w:tcMar>
            <w:vAlign w:val="top"/>
          </w:tcPr>
          <w:p w:rsidR="7914C03B" w:rsidP="7914C03B" w:rsidRDefault="7914C03B" w14:paraId="162B0A54" w14:textId="1D2BE1AE">
            <w:pPr>
              <w:pStyle w:val="Normal"/>
              <w:spacing w:line="240" w:lineRule="auto"/>
              <w:rPr>
                <w:rFonts w:ascii="Calibri" w:hAnsi="Calibri" w:eastAsia="Calibri" w:cs="Calibri"/>
                <w:b w:val="1"/>
                <w:bCs w:val="1"/>
                <w:i w:val="0"/>
                <w:iCs w:val="0"/>
                <w:color w:val="000000" w:themeColor="text1" w:themeTint="FF" w:themeShade="FF"/>
                <w:sz w:val="24"/>
                <w:szCs w:val="24"/>
                <w:lang w:val="en-US"/>
              </w:rPr>
            </w:pPr>
            <w:r w:rsidRPr="7914C03B" w:rsidR="7914C03B">
              <w:rPr>
                <w:rFonts w:ascii="Calibri" w:hAnsi="Calibri" w:eastAsia="Calibri" w:cs="Calibri"/>
                <w:b w:val="1"/>
                <w:bCs w:val="1"/>
                <w:i w:val="0"/>
                <w:iCs w:val="0"/>
                <w:color w:val="000000" w:themeColor="text1" w:themeTint="FF" w:themeShade="FF"/>
                <w:sz w:val="24"/>
                <w:szCs w:val="24"/>
                <w:lang w:val="en-US"/>
              </w:rPr>
              <w:t>All</w:t>
            </w:r>
          </w:p>
        </w:tc>
      </w:tr>
    </w:tbl>
    <w:p xmlns:wp14="http://schemas.microsoft.com/office/word/2010/wordml" w:rsidP="06DDDBEA" wp14:paraId="0EB37198" wp14:textId="3D6A1C67">
      <w:pPr>
        <w:pStyle w:val="Normal"/>
        <w:spacing w:after="0" w:line="240" w:lineRule="auto"/>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r w:rsidRPr="06DDDBEA" w:rsidR="06DDDBEA">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April Task List:</w:t>
      </w:r>
    </w:p>
    <w:p w:rsidR="7BF00938" w:rsidP="418C5673" w:rsidRDefault="7BF00938" w14:paraId="00142797" w14:textId="1341C66D">
      <w:pPr>
        <w:pStyle w:val="Normal"/>
        <w:spacing w:after="0" w:line="240" w:lineRule="auto"/>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66D04588" wp14:paraId="227B3575" wp14:textId="71EF85A4">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6D04588" w:rsidR="66D04588">
        <w:rPr>
          <w:rFonts w:ascii="Aptos" w:hAnsi="Aptos" w:eastAsia="Aptos" w:cs="Aptos"/>
          <w:b w:val="1"/>
          <w:bCs w:val="1"/>
          <w:i w:val="0"/>
          <w:iCs w:val="0"/>
          <w:caps w:val="0"/>
          <w:smallCaps w:val="0"/>
          <w:noProof w:val="0"/>
          <w:color w:val="000000" w:themeColor="text1" w:themeTint="FF" w:themeShade="FF"/>
          <w:sz w:val="22"/>
          <w:szCs w:val="22"/>
          <w:lang w:val="en-US"/>
        </w:rPr>
        <w:t>All</w:t>
      </w:r>
    </w:p>
    <w:p xmlns:wp14="http://schemas.microsoft.com/office/word/2010/wordml" w:rsidP="66D04588" wp14:paraId="6719DAD1" wp14:textId="53A576A6">
      <w:pPr>
        <w:pStyle w:val="ListParagraph"/>
        <w:numPr>
          <w:ilvl w:val="0"/>
          <w:numId w:val="24"/>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Review the metadata for the monitoring questions and suggest if there is any more information that we need to add</w:t>
      </w:r>
    </w:p>
    <w:p xmlns:wp14="http://schemas.microsoft.com/office/word/2010/wordml" w:rsidP="66D04588" wp14:paraId="12CC161D" wp14:textId="110DA746">
      <w:pPr>
        <w:pStyle w:val="ListParagraph"/>
        <w:numPr>
          <w:ilvl w:val="0"/>
          <w:numId w:val="24"/>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Review program of work for this year – Subteam will provide this</w:t>
      </w:r>
    </w:p>
    <w:p xmlns:wp14="http://schemas.microsoft.com/office/word/2010/wordml" w:rsidP="66D04588" wp14:paraId="5949F3F1" wp14:textId="2F26C706">
      <w:p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 </w:t>
      </w:r>
    </w:p>
    <w:p xmlns:wp14="http://schemas.microsoft.com/office/word/2010/wordml" w:rsidP="66D04588" wp14:paraId="11E21997" wp14:textId="756EE514">
      <w:p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1"/>
          <w:bCs w:val="1"/>
          <w:i w:val="0"/>
          <w:iCs w:val="0"/>
          <w:caps w:val="0"/>
          <w:smallCaps w:val="0"/>
          <w:noProof w:val="0"/>
          <w:color w:val="000000" w:themeColor="text1" w:themeTint="FF" w:themeShade="FF"/>
          <w:sz w:val="22"/>
          <w:szCs w:val="22"/>
          <w:lang w:val="en-US"/>
        </w:rPr>
        <w:t>Becky</w:t>
      </w:r>
    </w:p>
    <w:p xmlns:wp14="http://schemas.microsoft.com/office/word/2010/wordml" w:rsidP="66D04588" wp14:paraId="374CE5BD" wp14:textId="4F026A94">
      <w:pPr>
        <w:pStyle w:val="ListParagraph"/>
        <w:numPr>
          <w:ilvl w:val="0"/>
          <w:numId w:val="25"/>
        </w:numPr>
        <w:rPr>
          <w:rFonts w:ascii="Aptos" w:hAnsi="Aptos" w:eastAsia="Aptos" w:cs="Aptos"/>
          <w:b w:val="0"/>
          <w:bCs w:val="0"/>
          <w:i w:val="0"/>
          <w:iCs w:val="0"/>
          <w:caps w:val="0"/>
          <w:smallCaps w:val="0"/>
          <w:noProof w:val="0"/>
          <w:color w:val="000000" w:themeColor="text1" w:themeTint="FF" w:themeShade="FF"/>
          <w:sz w:val="22"/>
          <w:szCs w:val="22"/>
          <w:lang w:val="en-US"/>
        </w:rPr>
      </w:pPr>
      <w:r w:rsidRPr="06DDDBEA" w:rsidR="06DDDBEA">
        <w:rPr>
          <w:rFonts w:ascii="Aptos" w:hAnsi="Aptos" w:eastAsia="Aptos" w:cs="Aptos"/>
          <w:b w:val="0"/>
          <w:bCs w:val="0"/>
          <w:i w:val="0"/>
          <w:iCs w:val="0"/>
          <w:caps w:val="0"/>
          <w:smallCaps w:val="0"/>
          <w:noProof w:val="0"/>
          <w:color w:val="000000" w:themeColor="text1" w:themeTint="FF" w:themeShade="FF"/>
          <w:sz w:val="22"/>
          <w:szCs w:val="22"/>
          <w:lang w:val="en-US"/>
        </w:rPr>
        <w:t>Send the short proposal to Sue and the ACCG Monitoring WG (see link above in notes)</w:t>
      </w:r>
    </w:p>
    <w:p xmlns:wp14="http://schemas.microsoft.com/office/word/2010/wordml" w:rsidP="66D04588" wp14:paraId="43D2D720" wp14:textId="7E8F9C56">
      <w:pPr>
        <w:pStyle w:val="ListParagraph"/>
        <w:numPr>
          <w:ilvl w:val="0"/>
          <w:numId w:val="25"/>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Amend the monitoring meeting schedule after thinking about comments (Becky, Ty, Megan)</w:t>
      </w:r>
    </w:p>
    <w:p xmlns:wp14="http://schemas.microsoft.com/office/word/2010/wordml" w:rsidP="66D04588" wp14:paraId="4160F0B7" wp14:textId="723877B3">
      <w:pPr>
        <w:pStyle w:val="ListParagraph"/>
        <w:numPr>
          <w:ilvl w:val="0"/>
          <w:numId w:val="25"/>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Figure out where on Box all things MAC monitoring strategy should be housed</w:t>
      </w:r>
    </w:p>
    <w:p xmlns:wp14="http://schemas.microsoft.com/office/word/2010/wordml" w:rsidP="66D04588" wp14:paraId="1DDAF548" wp14:textId="537295A3">
      <w:pPr>
        <w:pStyle w:val="ListParagraph"/>
        <w:numPr>
          <w:ilvl w:val="0"/>
          <w:numId w:val="25"/>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Maybe have a coordination meeting with the HELP, SERAL, TCSI, etc</w:t>
      </w:r>
    </w:p>
    <w:p xmlns:wp14="http://schemas.microsoft.com/office/word/2010/wordml" w:rsidP="66D04588" wp14:paraId="6C85236A" wp14:textId="37A732A6">
      <w:pPr>
        <w:pStyle w:val="ListParagraph"/>
        <w:numPr>
          <w:ilvl w:val="0"/>
          <w:numId w:val="25"/>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Share the remote sensing protocol with CSERC once I amend it</w:t>
      </w:r>
    </w:p>
    <w:p xmlns:wp14="http://schemas.microsoft.com/office/word/2010/wordml" w:rsidP="66D04588" wp14:paraId="5B4458B4" wp14:textId="2FC21D60">
      <w:pPr>
        <w:pStyle w:val="ListParagraph"/>
        <w:numPr>
          <w:ilvl w:val="0"/>
          <w:numId w:val="25"/>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Can we use the Task Force monitoring metrics and questions?   I saw this at another meeting.  It is still unclear who is summarizing this data</w:t>
      </w:r>
    </w:p>
    <w:p xmlns:wp14="http://schemas.microsoft.com/office/word/2010/wordml" w:rsidP="66D04588" wp14:paraId="14EBD9EC" wp14:textId="4E89BA36">
      <w:p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1"/>
          <w:bCs w:val="1"/>
          <w:i w:val="0"/>
          <w:iCs w:val="0"/>
          <w:caps w:val="0"/>
          <w:smallCaps w:val="0"/>
          <w:noProof w:val="0"/>
          <w:color w:val="000000" w:themeColor="text1" w:themeTint="FF" w:themeShade="FF"/>
          <w:sz w:val="22"/>
          <w:szCs w:val="22"/>
          <w:lang w:val="en-US"/>
        </w:rPr>
        <w:t>Megan</w:t>
      </w:r>
    </w:p>
    <w:p xmlns:wp14="http://schemas.microsoft.com/office/word/2010/wordml" w:rsidP="66D04588" wp14:paraId="6A75BDBF" wp14:textId="36F28B94">
      <w:pPr>
        <w:pStyle w:val="ListParagraph"/>
        <w:numPr>
          <w:ilvl w:val="0"/>
          <w:numId w:val="26"/>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Will send Becky full group dates for Derek presentation (done)</w:t>
      </w:r>
    </w:p>
    <w:p xmlns:wp14="http://schemas.microsoft.com/office/word/2010/wordml" w:rsidP="66D04588" wp14:paraId="3765964B" wp14:textId="69359C27">
      <w:pPr>
        <w:pStyle w:val="ListParagraph"/>
        <w:numPr>
          <w:ilvl w:val="0"/>
          <w:numId w:val="26"/>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TAG meeting TBD - maybe aligning with them - maybe have some initial calls with folks to connect the dots</w:t>
      </w:r>
    </w:p>
    <w:p xmlns:wp14="http://schemas.microsoft.com/office/word/2010/wordml" w:rsidP="66D04588" wp14:paraId="33F0D44D" wp14:textId="4E27051A">
      <w:pPr>
        <w:rPr>
          <w:rFonts w:ascii="Aptos" w:hAnsi="Aptos" w:eastAsia="Aptos" w:cs="Aptos"/>
          <w:b w:val="0"/>
          <w:bCs w:val="0"/>
          <w:i w:val="0"/>
          <w:iCs w:val="0"/>
          <w:caps w:val="0"/>
          <w:smallCaps w:val="0"/>
          <w:noProof w:val="0"/>
          <w:color w:val="000000" w:themeColor="text1" w:themeTint="FF" w:themeShade="FF"/>
          <w:sz w:val="22"/>
          <w:szCs w:val="22"/>
          <w:lang w:val="en-US"/>
        </w:rPr>
      </w:pPr>
      <w:r w:rsidRPr="06DDDBEA" w:rsidR="06DDDBEA">
        <w:rPr>
          <w:rFonts w:ascii="Aptos" w:hAnsi="Aptos" w:eastAsia="Aptos" w:cs="Aptos"/>
          <w:b w:val="1"/>
          <w:bCs w:val="1"/>
          <w:i w:val="0"/>
          <w:iCs w:val="0"/>
          <w:caps w:val="0"/>
          <w:smallCaps w:val="0"/>
          <w:noProof w:val="0"/>
          <w:color w:val="000000" w:themeColor="text1" w:themeTint="FF" w:themeShade="FF"/>
          <w:sz w:val="22"/>
          <w:szCs w:val="22"/>
          <w:lang w:val="en-US"/>
        </w:rPr>
        <w:t>Ty</w:t>
      </w:r>
    </w:p>
    <w:p w:rsidR="06DDDBEA" w:rsidP="06DDDBEA" w:rsidRDefault="06DDDBEA" w14:paraId="293D3703" w14:textId="2D3849A6">
      <w:pPr>
        <w:pStyle w:val="ListParagraph"/>
        <w:numPr>
          <w:ilvl w:val="0"/>
          <w:numId w:val="27"/>
        </w:numPr>
        <w:rPr>
          <w:rFonts w:ascii="Aptos" w:hAnsi="Aptos" w:eastAsia="Aptos" w:cs="Aptos"/>
          <w:b w:val="0"/>
          <w:bCs w:val="0"/>
          <w:i w:val="0"/>
          <w:iCs w:val="0"/>
          <w:caps w:val="0"/>
          <w:smallCaps w:val="0"/>
          <w:noProof w:val="0"/>
          <w:color w:val="000000" w:themeColor="text1" w:themeTint="FF" w:themeShade="FF"/>
          <w:sz w:val="22"/>
          <w:szCs w:val="22"/>
          <w:lang w:val="en-US"/>
        </w:rPr>
      </w:pPr>
      <w:r w:rsidRPr="06DDDBEA" w:rsidR="06DDDBEA">
        <w:rPr>
          <w:rFonts w:ascii="Aptos" w:hAnsi="Aptos" w:eastAsia="Aptos" w:cs="Aptos"/>
          <w:b w:val="0"/>
          <w:bCs w:val="0"/>
          <w:i w:val="0"/>
          <w:iCs w:val="0"/>
          <w:caps w:val="0"/>
          <w:smallCaps w:val="0"/>
          <w:noProof w:val="0"/>
          <w:color w:val="000000" w:themeColor="text1" w:themeTint="FF" w:themeShade="FF"/>
          <w:sz w:val="22"/>
          <w:szCs w:val="22"/>
          <w:lang w:val="en-US"/>
        </w:rPr>
        <w:t>Incorporate ideas from SERAL monitoring strategy</w:t>
      </w:r>
    </w:p>
    <w:p xmlns:wp14="http://schemas.microsoft.com/office/word/2010/wordml" w:rsidP="66D04588" wp14:paraId="4974592D" wp14:textId="1ECEB613">
      <w:pPr>
        <w:pStyle w:val="ListParagraph"/>
        <w:numPr>
          <w:ilvl w:val="0"/>
          <w:numId w:val="27"/>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Look at Sierra/Sequoia forest monitoring plans at how the questions are arranged – Megan forwarded these links</w:t>
      </w:r>
    </w:p>
    <w:p xmlns:wp14="http://schemas.microsoft.com/office/word/2010/wordml" w:rsidP="66D04588" wp14:paraId="45CFE3E5" wp14:textId="2940D5C3">
      <w:pPr>
        <w:pStyle w:val="ListParagraph"/>
        <w:numPr>
          <w:ilvl w:val="0"/>
          <w:numId w:val="27"/>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Reach out to Stephanie C with developing/fleshing out a monitoring strategy</w:t>
      </w:r>
    </w:p>
    <w:p xmlns:wp14="http://schemas.microsoft.com/office/word/2010/wordml" w:rsidP="66D04588" wp14:paraId="313370C4" wp14:textId="503BAFD3">
      <w:p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1"/>
          <w:bCs w:val="1"/>
          <w:i w:val="0"/>
          <w:iCs w:val="0"/>
          <w:caps w:val="0"/>
          <w:smallCaps w:val="0"/>
          <w:noProof w:val="0"/>
          <w:color w:val="000000" w:themeColor="text1" w:themeTint="FF" w:themeShade="FF"/>
          <w:sz w:val="22"/>
          <w:szCs w:val="22"/>
          <w:lang w:val="en-US"/>
        </w:rPr>
        <w:t>Future Meetings</w:t>
      </w:r>
    </w:p>
    <w:p xmlns:wp14="http://schemas.microsoft.com/office/word/2010/wordml" w:rsidP="66D04588" wp14:paraId="0B9731C4" wp14:textId="641845CE">
      <w:pPr>
        <w:pStyle w:val="ListParagraph"/>
        <w:numPr>
          <w:ilvl w:val="0"/>
          <w:numId w:val="28"/>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 xml:space="preserve">Have Derek come and present to the general meeting on this work - letter of support </w:t>
      </w:r>
    </w:p>
    <w:p xmlns:wp14="http://schemas.microsoft.com/office/word/2010/wordml" w:rsidP="66D04588" wp14:paraId="3E1DD78D" wp14:textId="142FC43F">
      <w:pPr>
        <w:pStyle w:val="ListParagraph"/>
        <w:numPr>
          <w:ilvl w:val="0"/>
          <w:numId w:val="28"/>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BIOS (biogeographic information and Observation System) website - this might be a good presentation (aspen delineation)</w:t>
      </w:r>
    </w:p>
    <w:p xmlns:wp14="http://schemas.microsoft.com/office/word/2010/wordml" w:rsidP="66D04588" wp14:paraId="5CA14112" wp14:textId="4518B683">
      <w:pPr>
        <w:pStyle w:val="ListParagraph"/>
        <w:numPr>
          <w:ilvl w:val="0"/>
          <w:numId w:val="28"/>
        </w:numPr>
        <w:rPr>
          <w:rFonts w:ascii="Aptos" w:hAnsi="Aptos" w:eastAsia="Aptos" w:cs="Aptos"/>
          <w:b w:val="0"/>
          <w:bCs w:val="0"/>
          <w:i w:val="0"/>
          <w:iCs w:val="0"/>
          <w:caps w:val="0"/>
          <w:smallCaps w:val="0"/>
          <w:noProof w:val="0"/>
          <w:color w:val="000000" w:themeColor="text1" w:themeTint="FF" w:themeShade="FF"/>
          <w:sz w:val="22"/>
          <w:szCs w:val="22"/>
          <w:lang w:val="en-US"/>
        </w:rPr>
      </w:pPr>
      <w:r w:rsidRPr="66D04588" w:rsidR="66D04588">
        <w:rPr>
          <w:rFonts w:ascii="Aptos" w:hAnsi="Aptos" w:eastAsia="Aptos" w:cs="Aptos"/>
          <w:b w:val="0"/>
          <w:bCs w:val="0"/>
          <w:i w:val="0"/>
          <w:iCs w:val="0"/>
          <w:caps w:val="0"/>
          <w:smallCaps w:val="0"/>
          <w:noProof w:val="0"/>
          <w:color w:val="000000" w:themeColor="text1" w:themeTint="FF" w:themeShade="FF"/>
          <w:sz w:val="22"/>
          <w:szCs w:val="22"/>
          <w:lang w:val="en-US"/>
        </w:rPr>
        <w:t>Red Fir – Lacey and Becky</w:t>
      </w:r>
    </w:p>
    <w:p xmlns:wp14="http://schemas.microsoft.com/office/word/2010/wordml" w:rsidP="66D04588" wp14:paraId="205D0F46" wp14:textId="421CB48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1"/>
          <w:bCs w:val="1"/>
          <w:i w:val="0"/>
          <w:iCs w:val="0"/>
          <w:caps w:val="0"/>
          <w:smallCaps w:val="0"/>
          <w:noProof w:val="0"/>
          <w:color w:val="000000" w:themeColor="text1" w:themeTint="FF" w:themeShade="FF"/>
          <w:sz w:val="24"/>
          <w:szCs w:val="24"/>
          <w:lang w:val="en-US"/>
        </w:rPr>
        <w:t>Old and Ongoing Task Items:</w:t>
      </w:r>
    </w:p>
    <w:p xmlns:wp14="http://schemas.microsoft.com/office/word/2010/wordml" w:rsidP="66D04588" wp14:paraId="62B6D8F3" wp14:textId="45C0A4D9">
      <w:pPr>
        <w:spacing w:before="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All</w:t>
      </w:r>
    </w:p>
    <w:p xmlns:wp14="http://schemas.microsoft.com/office/word/2010/wordml" w:rsidP="66D04588" wp14:paraId="7710AB2D" wp14:textId="59AE1817">
      <w:pPr>
        <w:pStyle w:val="ListParagraph"/>
        <w:numPr>
          <w:ilvl w:val="0"/>
          <w:numId w:val="29"/>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Share any suggestions for upcoming agenda topics</w:t>
      </w:r>
      <w:r w:rsidRPr="66D04588" w:rsidR="66D0458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6D04588" wp14:paraId="060F110F" wp14:textId="4627DCEE">
      <w:pPr>
        <w:pStyle w:val="ListParagraph"/>
        <w:numPr>
          <w:ilvl w:val="0"/>
          <w:numId w:val="29"/>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 crosswalk of ACCG, CFLRP, and bioregional monitoring to be created by Becky for discussions in January. Also consider what of these questions are relevant to FPP and where they might be gaps (see attached and more discussion to happen at March and future meetings) (ongoing)    </w:t>
      </w:r>
    </w:p>
    <w:p xmlns:wp14="http://schemas.microsoft.com/office/word/2010/wordml" w:rsidP="66D04588" wp14:paraId="333CEC13" wp14:textId="019DEDD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1"/>
          <w:bCs w:val="1"/>
          <w:i w:val="0"/>
          <w:iCs w:val="0"/>
          <w:caps w:val="0"/>
          <w:smallCaps w:val="0"/>
          <w:noProof w:val="0"/>
          <w:color w:val="000000" w:themeColor="text1" w:themeTint="FF" w:themeShade="FF"/>
          <w:sz w:val="24"/>
          <w:szCs w:val="24"/>
          <w:lang w:val="en-US"/>
        </w:rPr>
        <w:t>Amanda:</w:t>
      </w:r>
    </w:p>
    <w:p xmlns:wp14="http://schemas.microsoft.com/office/word/2010/wordml" w:rsidP="66D04588" wp14:paraId="6EF2444E" wp14:textId="01B07F0B">
      <w:pPr>
        <w:pStyle w:val="ListParagraph"/>
        <w:numPr>
          <w:ilvl w:val="0"/>
          <w:numId w:val="30"/>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Amanda - Landtender - CalFire prioritization - field data - SARA data - habitat - Eldorado Amador Unit Jeff Hoag - base data - will work with Megan and Lisa on sharing</w:t>
      </w:r>
    </w:p>
    <w:p xmlns:wp14="http://schemas.microsoft.com/office/word/2010/wordml" w:rsidP="66D04588" wp14:paraId="22CC4E4E" wp14:textId="545D641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6D04588" wp14:paraId="62B1BCD7" wp14:textId="2DD9B78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1"/>
          <w:bCs w:val="1"/>
          <w:i w:val="0"/>
          <w:iCs w:val="0"/>
          <w:caps w:val="0"/>
          <w:smallCaps w:val="0"/>
          <w:noProof w:val="0"/>
          <w:color w:val="000000" w:themeColor="text1" w:themeTint="FF" w:themeShade="FF"/>
          <w:sz w:val="24"/>
          <w:szCs w:val="24"/>
          <w:lang w:val="en-US"/>
        </w:rPr>
        <w:t>Becky:</w:t>
      </w:r>
    </w:p>
    <w:p xmlns:wp14="http://schemas.microsoft.com/office/word/2010/wordml" w:rsidP="66D04588" wp14:paraId="739EB00B" wp14:textId="71D70801">
      <w:pPr>
        <w:pStyle w:val="ListParagraph"/>
        <w:numPr>
          <w:ilvl w:val="0"/>
          <w:numId w:val="31"/>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Send out information on the Aspen Working Group to the ACCG (done)</w:t>
      </w:r>
    </w:p>
    <w:p xmlns:wp14="http://schemas.microsoft.com/office/word/2010/wordml" w:rsidP="66D04588" wp14:paraId="119F7775" wp14:textId="6B814D45">
      <w:pPr>
        <w:pStyle w:val="ListParagraph"/>
        <w:numPr>
          <w:ilvl w:val="0"/>
          <w:numId w:val="31"/>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Summary of the data for Remote Sensing Validation – Feb meeting possibly (ongoing)</w:t>
      </w:r>
    </w:p>
    <w:p xmlns:wp14="http://schemas.microsoft.com/office/word/2010/wordml" w:rsidP="66D04588" wp14:paraId="2DA2DC50" wp14:textId="3B9838A2">
      <w:pPr>
        <w:pStyle w:val="ListParagraph"/>
        <w:numPr>
          <w:ilvl w:val="0"/>
          <w:numId w:val="31"/>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Follow up with folks at the RO on the remote sensing validation - make sure we understand what they are doing? (ongoing – currently the RO is using a project on the TNF – Sagehen as the first validation) (ongoing)  </w:t>
      </w:r>
    </w:p>
    <w:p xmlns:wp14="http://schemas.microsoft.com/office/word/2010/wordml" w:rsidP="66D04588" wp14:paraId="4EFCECFC" wp14:textId="2B1FB892">
      <w:pPr>
        <w:pStyle w:val="ListParagraph"/>
        <w:numPr>
          <w:ilvl w:val="0"/>
          <w:numId w:val="3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Share R code with Megan on the CSE analysis</w:t>
      </w:r>
    </w:p>
    <w:p xmlns:wp14="http://schemas.microsoft.com/office/word/2010/wordml" w:rsidP="66D04588" wp14:paraId="5AB487BD" wp14:textId="59382FA7">
      <w:pPr>
        <w:pStyle w:val="ListParagraph"/>
        <w:numPr>
          <w:ilvl w:val="0"/>
          <w:numId w:val="31"/>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R5 Range Meadow Monitoring Program</w:t>
      </w:r>
    </w:p>
    <w:p xmlns:wp14="http://schemas.microsoft.com/office/word/2010/wordml" w:rsidP="66D04588" wp14:paraId="413D15B9" wp14:textId="33130D93">
      <w:pPr>
        <w:pStyle w:val="ListParagraph"/>
        <w:numPr>
          <w:ilvl w:val="0"/>
          <w:numId w:val="3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Gather data for the monitoring coordinator - focus on the important aspect</w:t>
      </w:r>
    </w:p>
    <w:p xmlns:wp14="http://schemas.microsoft.com/office/word/2010/wordml" w:rsidP="66D04588" wp14:paraId="53EB1666" wp14:textId="67519D4F">
      <w:pPr>
        <w:pStyle w:val="ListParagraph"/>
        <w:numPr>
          <w:ilvl w:val="0"/>
          <w:numId w:val="3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Gather spatial data for new ARCGIS website hosted by Forest Service and give Megan access; consider adding activity database from SLAWG to new site along with monitoring data (ongoing – might be presented at January meeting) (ongoing)</w:t>
      </w:r>
    </w:p>
    <w:p xmlns:wp14="http://schemas.microsoft.com/office/word/2010/wordml" w:rsidP="66D04588" wp14:paraId="234406E1" wp14:textId="7F4CEF3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1"/>
          <w:bCs w:val="1"/>
          <w:i w:val="0"/>
          <w:iCs w:val="0"/>
          <w:caps w:val="0"/>
          <w:smallCaps w:val="0"/>
          <w:noProof w:val="0"/>
          <w:color w:val="000000" w:themeColor="text1" w:themeTint="FF" w:themeShade="FF"/>
          <w:sz w:val="24"/>
          <w:szCs w:val="24"/>
          <w:lang w:val="en-US"/>
        </w:rPr>
        <w:t>Helen:</w:t>
      </w:r>
    </w:p>
    <w:p xmlns:wp14="http://schemas.microsoft.com/office/word/2010/wordml" w:rsidP="66D04588" wp14:paraId="189B8DFB" wp14:textId="72FF2C3A">
      <w:pPr>
        <w:pStyle w:val="ListParagraph"/>
        <w:numPr>
          <w:ilvl w:val="0"/>
          <w:numId w:val="32"/>
        </w:numPr>
        <w:tabs>
          <w:tab w:val="left" w:leader="none" w:pos="720"/>
        </w:tabs>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Talk to Regine about pursuing a small proposal for meadow planting with tribal partners</w:t>
      </w:r>
    </w:p>
    <w:p xmlns:wp14="http://schemas.microsoft.com/office/word/2010/wordml" w:rsidP="66D04588" wp14:paraId="01655FB5" wp14:textId="5EB549A1">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6D04588" wp14:paraId="4C3F0C7D" wp14:textId="2586F38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Chuck:</w:t>
      </w:r>
    </w:p>
    <w:p xmlns:wp14="http://schemas.microsoft.com/office/word/2010/wordml" w:rsidP="66D04588" wp14:paraId="5925C54C" wp14:textId="63B5FEB1">
      <w:pPr>
        <w:pStyle w:val="ListParagraph"/>
        <w:numPr>
          <w:ilvl w:val="0"/>
          <w:numId w:val="32"/>
        </w:numPr>
        <w:tabs>
          <w:tab w:val="left" w:leader="none" w:pos="720"/>
        </w:tabs>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6D04588" w:rsidR="66D04588">
        <w:rPr>
          <w:rFonts w:ascii="Calibri" w:hAnsi="Calibri" w:eastAsia="Calibri" w:cs="Calibri"/>
          <w:b w:val="0"/>
          <w:bCs w:val="0"/>
          <w:i w:val="0"/>
          <w:iCs w:val="0"/>
          <w:caps w:val="0"/>
          <w:smallCaps w:val="0"/>
          <w:noProof w:val="0"/>
          <w:color w:val="000000" w:themeColor="text1" w:themeTint="FF" w:themeShade="FF"/>
          <w:sz w:val="24"/>
          <w:szCs w:val="24"/>
          <w:lang w:val="en-US"/>
        </w:rPr>
        <w:t>Keep us informed on progress of Panther implementation.  Might revisit plots this field season if completed.</w:t>
      </w:r>
    </w:p>
    <w:p w:rsidR="1EF1C56B" w:rsidP="1EF1C56B" w:rsidRDefault="1EF1C56B" w14:paraId="701C5A3F" w14:textId="7CD9B3D1">
      <w:pPr>
        <w:pStyle w:val="ListParagraph"/>
        <w:numPr>
          <w:ilvl w:val="0"/>
          <w:numId w:val="33"/>
        </w:numPr>
        <w:tabs>
          <w:tab w:val="clear" w:leader="none" w:pos="720"/>
        </w:tabs>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EF1C56B" w:rsidR="1EF1C56B">
        <w:rPr>
          <w:rFonts w:ascii="Calibri" w:hAnsi="Calibri" w:eastAsia="Calibri" w:cs="Calibri"/>
          <w:b w:val="0"/>
          <w:bCs w:val="0"/>
          <w:i w:val="0"/>
          <w:iCs w:val="0"/>
          <w:caps w:val="0"/>
          <w:smallCaps w:val="0"/>
          <w:noProof w:val="0"/>
          <w:color w:val="000000" w:themeColor="text1" w:themeTint="FF" w:themeShade="FF"/>
          <w:sz w:val="24"/>
          <w:szCs w:val="24"/>
          <w:lang w:val="en-US"/>
        </w:rPr>
        <w:t>Panther treatment follow up – revisit the plots once we know they are complete</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3">
    <w:nsid w:val="3044b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6575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b648a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2345a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6348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f1ccdd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56b45e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ef33ce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627924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63764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4e4e8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5b97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9e6a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5c194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5cd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b755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002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76c3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8e10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e08b1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30ab2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3759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12b5bf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c9a56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4439f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1b91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619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4990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f4b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ab68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fb3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8eeb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658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659282"/>
    <w:rsid w:val="06DDDBEA"/>
    <w:rsid w:val="0DCEFB29"/>
    <w:rsid w:val="1699DE07"/>
    <w:rsid w:val="1EF1C56B"/>
    <w:rsid w:val="1F35EBD4"/>
    <w:rsid w:val="21659282"/>
    <w:rsid w:val="418C5673"/>
    <w:rsid w:val="54C4AF69"/>
    <w:rsid w:val="66D04588"/>
    <w:rsid w:val="7914C03B"/>
    <w:rsid w:val="7BF0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9282"/>
  <w15:chartTrackingRefBased/>
  <w15:docId w15:val="{A8B75DFE-8DEE-49BE-A2FA-6786F8205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icrosoft.com/en-us/microsoft-teams/download-app" TargetMode="External" Id="Rd2cfabd60faa4a64" /><Relationship Type="http://schemas.openxmlformats.org/officeDocument/2006/relationships/hyperlink" Target="https://www.microsoft.com/microsoft-teams/join-a-meeting" TargetMode="External" Id="Rab61a14492304daf" /><Relationship Type="http://schemas.openxmlformats.org/officeDocument/2006/relationships/hyperlink" Target="tel:+13238867051,,66698664" TargetMode="External" Id="R80474166c6504619" /><Relationship Type="http://schemas.openxmlformats.org/officeDocument/2006/relationships/hyperlink" Target="https://dialin.teams.microsoft.com/51464f95-f774-44ee-8bbc-6dd420ce7951?id=66698664" TargetMode="External" Id="Rd65f219828c44973" /><Relationship Type="http://schemas.openxmlformats.org/officeDocument/2006/relationships/hyperlink" Target="https://dialin.teams.microsoft.com/usp/pstnconferencing" TargetMode="External" Id="R117616b9ae0b497b" /><Relationship Type="http://schemas.openxmlformats.org/officeDocument/2006/relationships/hyperlink" Target="https://aka.ms/JoinTeamsMeeting" TargetMode="External" Id="R236089f2ece74e7b" /><Relationship Type="http://schemas.openxmlformats.org/officeDocument/2006/relationships/hyperlink" Target="https://teams.microsoft.com/meetingOptions/?organizerId=e9bf951f-023a-43b1-a935-f9f8e98692d6&amp;tenantId=ed5b36e7-01ee-4ebc-867e-e03cfa0d4697&amp;threadId=19_meeting_YjBlYzkxOGMtOGVkNS00MWM0LTg5YzQtM2ExNTAwM2FlNzI0@thread.v2&amp;messageId=0&amp;language=en-US" TargetMode="External" Id="Rb1089330007c4612" /><Relationship Type="http://schemas.openxmlformats.org/officeDocument/2006/relationships/hyperlink" Target="https://usfs.box.com/s/u8kn1rzklivkdfpcpaw89csrsul6caug" TargetMode="External" Id="R65c9d1907d064e68" /><Relationship Type="http://schemas.openxmlformats.org/officeDocument/2006/relationships/numbering" Target="numbering.xml" Id="Rd621ba4637494c56" /><Relationship Type="http://schemas.microsoft.com/office/2011/relationships/people" Target="people.xml" Id="R67ac1a7d83f441c7" /><Relationship Type="http://schemas.microsoft.com/office/2011/relationships/commentsExtended" Target="commentsExtended.xml" Id="R8d0dad9bd6a84a28" /><Relationship Type="http://schemas.microsoft.com/office/2016/09/relationships/commentsIds" Target="commentsIds.xml" Id="Rf430fc768cb2477a" /><Relationship Type="http://schemas.openxmlformats.org/officeDocument/2006/relationships/hyperlink" Target="https://teams.microsoft.com/l/meetup-join/19%3ameeting_YjBlYzkxOGMtOGVkNS00MWM0LTg5YzQtM2ExNTAwM2FlNzI0%40thread.v2/0?context=%7b%22Tid%22%3a%22ed5b36e7-01ee-4ebc-867e-e03cfa0d4697%22%2c%22Oid%22%3a%22e9bf951f-023a-43b1-a935-f9f8e98692d6%22%7d" TargetMode="External" Id="R59bd6702504f4a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2025-03-04T21:42:40.9556186Z</dcterms:created>
  <dcterms:modified xsi:type="dcterms:W3CDTF">2025-05-07T00:39:29.5072272Z</dcterms:modified>
  <dc:creator>Ty McCarthy</dc:creator>
  <lastModifiedBy>Ty McCarthy</lastModifiedBy>
</coreProperties>
</file>