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1362614" wp14:paraId="0B78D2AC" wp14:textId="36F3341B">
      <w:pPr>
        <w:pStyle w:val="Heading1"/>
        <w:keepNext w:val="1"/>
        <w:keepLines w:val="1"/>
        <w:jc w:val="center"/>
        <w:rPr>
          <w:noProof w:val="0"/>
          <w:color w:val="auto"/>
          <w:lang w:val="en-US"/>
        </w:rPr>
      </w:pPr>
      <w:r w:rsidRPr="01362614" w:rsidR="01362614">
        <w:rPr>
          <w:noProof w:val="0"/>
          <w:color w:val="auto"/>
          <w:lang w:val="en-US"/>
        </w:rPr>
        <w:t>MAC Project – Monitoring Questions</w:t>
      </w:r>
    </w:p>
    <w:p xmlns:wp14="http://schemas.microsoft.com/office/word/2010/wordml" w:rsidP="01362614" wp14:paraId="64B06C04" wp14:textId="78DBFD63">
      <w:pPr>
        <w:pStyle w:val="Heading2"/>
        <w:keepNext w:val="1"/>
        <w:keepLines w:val="1"/>
        <w:jc w:val="center"/>
        <w:rPr>
          <w:noProof w:val="0"/>
          <w:color w:val="auto"/>
          <w:lang w:val="en-US"/>
        </w:rPr>
      </w:pPr>
      <w:r w:rsidRPr="01362614" w:rsidR="01362614">
        <w:rPr>
          <w:noProof w:val="0"/>
          <w:color w:val="auto"/>
          <w:lang w:val="en-US"/>
        </w:rPr>
        <w:t>Based on Purpose and Needs from the Proposed Action of the MAC Project</w:t>
      </w:r>
    </w:p>
    <w:p xmlns:wp14="http://schemas.microsoft.com/office/word/2010/wordml" w:rsidP="01362614" wp14:paraId="64288913" wp14:textId="52D82D35">
      <w:pPr>
        <w:pStyle w:val="Normal"/>
        <w:keepNext w:val="1"/>
        <w:keepLines w:val="1"/>
        <w:rPr>
          <w:noProof w:val="0"/>
          <w:lang w:val="en-US"/>
        </w:rPr>
      </w:pPr>
    </w:p>
    <w:p xmlns:wp14="http://schemas.microsoft.com/office/word/2010/wordml" w:rsidP="01362614" wp14:paraId="0A9523C2" wp14:textId="4454CBB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1362614" w:rsidR="013626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proposed action will be developed to meet the following purpose and needs of the Project:</w:t>
      </w:r>
    </w:p>
    <w:p xmlns:wp14="http://schemas.microsoft.com/office/word/2010/wordml" w:rsidP="01362614" wp14:paraId="389C7E4C" wp14:textId="5DF5F630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1362614" w:rsidR="0136261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1. Reduce safety hazards across public lands.</w:t>
      </w:r>
    </w:p>
    <w:p xmlns:wp14="http://schemas.microsoft.com/office/word/2010/wordml" w:rsidP="01362614" wp14:paraId="67E9436C" wp14:textId="5E42BE46">
      <w:pPr>
        <w:pStyle w:val="ListParagraph"/>
        <w:numPr>
          <w:ilvl w:val="1"/>
          <w:numId w:val="2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1362614" w:rsidR="013626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1.1) Reduce the risks of wildfire to communities and their assets within and adjacent to USFS-managed lands.</w:t>
      </w:r>
    </w:p>
    <w:p xmlns:wp14="http://schemas.microsoft.com/office/word/2010/wordml" w:rsidP="01362614" wp14:paraId="39BFC612" wp14:textId="59F23CE1">
      <w:pPr>
        <w:pStyle w:val="ListParagraph"/>
        <w:numPr>
          <w:ilvl w:val="1"/>
          <w:numId w:val="2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1362614" w:rsidR="013626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1.2)Increase firefighter and public safety by improving and maintaining safe ingress/egress routes for fire personnel, equipment, and the public.</w:t>
      </w:r>
    </w:p>
    <w:p xmlns:wp14="http://schemas.microsoft.com/office/word/2010/wordml" w:rsidP="01362614" wp14:paraId="4A9667F7" wp14:textId="1696F9BE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1362614" w:rsidR="0136261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2. Restore ecosystem health and resilience.</w:t>
      </w:r>
    </w:p>
    <w:p xmlns:wp14="http://schemas.microsoft.com/office/word/2010/wordml" w:rsidP="01362614" wp14:paraId="1DDFC970" wp14:textId="4F57D188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1362614" w:rsidR="013626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2.1) </w:t>
      </w:r>
      <w:r w:rsidRPr="01362614" w:rsidR="013626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Increase forest</w:t>
      </w:r>
      <w:r w:rsidRPr="01362614" w:rsidR="013626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resilience to natural disturbances and stressors, including large-scale wildfires, insect and disease, drought, and climate change.</w:t>
      </w:r>
    </w:p>
    <w:p xmlns:wp14="http://schemas.microsoft.com/office/word/2010/wordml" w:rsidP="01362614" wp14:paraId="63C4D995" wp14:textId="1A75AB93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1362614" w:rsidR="013626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2.2) Improve and protect plant and wildlife habitat and biodiversity, including but not limited to conserving special-status species.</w:t>
      </w:r>
    </w:p>
    <w:p xmlns:wp14="http://schemas.microsoft.com/office/word/2010/wordml" w:rsidP="01362614" wp14:paraId="7D4351D1" wp14:textId="06093A1D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1362614" w:rsidR="013626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2.3) Improve and protect watershed integrity, water yield, and water resources, including water supply and water quality.</w:t>
      </w:r>
    </w:p>
    <w:p xmlns:wp14="http://schemas.microsoft.com/office/word/2010/wordml" w:rsidP="01362614" wp14:paraId="13D04974" wp14:textId="2603646B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1362614" w:rsidR="013626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2.4) Reduce the spread of non-native, invasive species.</w:t>
      </w:r>
    </w:p>
    <w:p xmlns:wp14="http://schemas.microsoft.com/office/word/2010/wordml" w:rsidP="01362614" wp14:paraId="72929154" wp14:textId="76A030DF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1362614" w:rsidR="0136261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3. Promote a fire-resilient landscape.</w:t>
      </w:r>
    </w:p>
    <w:p xmlns:wp14="http://schemas.microsoft.com/office/word/2010/wordml" w:rsidP="01362614" wp14:paraId="23EFFE11" wp14:textId="58EE3534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1362614" w:rsidR="013626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3.1) Reestablish fire processes and support the safe and effective use of fire management strategies.</w:t>
      </w:r>
    </w:p>
    <w:p xmlns:wp14="http://schemas.microsoft.com/office/word/2010/wordml" w:rsidP="01362614" wp14:paraId="6094A29D" wp14:textId="30639AED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1362614" w:rsidR="013626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3.2) Incorporate Traditional Ecological Knowledge into management activities.</w:t>
      </w:r>
    </w:p>
    <w:p xmlns:wp14="http://schemas.microsoft.com/office/word/2010/wordml" w:rsidP="01362614" wp14:paraId="4A8789E0" wp14:textId="35B5ADD9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1362614" w:rsidR="0136261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4. Maintain and support local economies.</w:t>
      </w:r>
    </w:p>
    <w:p xmlns:wp14="http://schemas.microsoft.com/office/word/2010/wordml" w:rsidP="01362614" wp14:paraId="405AD8E5" wp14:textId="2810443C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1362614" w:rsidR="013626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4.1) Provide jobs and forest products from restoration and management activities.</w:t>
      </w:r>
    </w:p>
    <w:p xmlns:wp14="http://schemas.microsoft.com/office/word/2010/wordml" w:rsidP="01362614" wp14:paraId="56547C2C" wp14:textId="0C330503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1362614" w:rsidR="013626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4.2) Protect or enhance ecosystem services, such as water yield, carbon sequestration, wildlife habitat, and recreation</w:t>
      </w:r>
    </w:p>
    <w:p xmlns:wp14="http://schemas.microsoft.com/office/word/2010/wordml" wp14:paraId="2C078E63" wp14:textId="025C8175"/>
    <w:p w:rsidR="01362614" w:rsidRDefault="01362614" w14:paraId="212F3EB7" w14:textId="41D990C6"/>
    <w:p w:rsidR="01362614" w:rsidRDefault="01362614" w14:paraId="4121C6B8" w14:textId="2FA0ACD5"/>
    <w:p w:rsidR="01362614" w:rsidRDefault="01362614" w14:paraId="597C5D98" w14:textId="2236A2EE"/>
    <w:p w:rsidR="01362614" w:rsidRDefault="01362614" w14:paraId="72745B5F" w14:textId="2B5787C6"/>
    <w:p w:rsidR="01362614" w:rsidRDefault="01362614" w14:paraId="5D29A25C" w14:textId="6BE3EDDC"/>
    <w:p w:rsidR="01362614" w:rsidRDefault="01362614" w14:paraId="22DA94D7" w14:textId="551D0693"/>
    <w:p w:rsidR="01362614" w:rsidRDefault="01362614" w14:paraId="7F0BEA87" w14:textId="18AF9CDC"/>
    <w:p w:rsidR="01362614" w:rsidRDefault="01362614" w14:paraId="33B8F176" w14:textId="70366E6F"/>
    <w:p w:rsidR="01362614" w:rsidRDefault="01362614" w14:paraId="4F6E8AEE" w14:textId="04DCD56A"/>
    <w:p w:rsidR="01362614" w:rsidRDefault="01362614" w14:paraId="7E0B31CC" w14:textId="6BFB9C1E"/>
    <w:p w:rsidR="01362614" w:rsidP="01362614" w:rsidRDefault="01362614" w14:paraId="38ADF062" w14:textId="36F3341B">
      <w:pPr>
        <w:pStyle w:val="Heading1"/>
        <w:keepNext w:val="1"/>
        <w:keepLines w:val="1"/>
        <w:jc w:val="center"/>
        <w:rPr>
          <w:noProof w:val="0"/>
          <w:color w:val="auto"/>
          <w:lang w:val="en-US"/>
        </w:rPr>
      </w:pPr>
      <w:r w:rsidRPr="01362614" w:rsidR="01362614">
        <w:rPr>
          <w:noProof w:val="0"/>
          <w:color w:val="auto"/>
          <w:lang w:val="en-US"/>
        </w:rPr>
        <w:t>MAC Project – Monitoring Questions</w:t>
      </w:r>
    </w:p>
    <w:p w:rsidR="01362614" w:rsidP="01362614" w:rsidRDefault="01362614" w14:paraId="0E0970C5" w14:textId="78DBFD63">
      <w:pPr>
        <w:pStyle w:val="Heading2"/>
        <w:keepNext w:val="1"/>
        <w:keepLines w:val="1"/>
        <w:jc w:val="center"/>
        <w:rPr>
          <w:noProof w:val="0"/>
          <w:color w:val="auto"/>
          <w:lang w:val="en-US"/>
        </w:rPr>
      </w:pPr>
      <w:r w:rsidRPr="01362614" w:rsidR="01362614">
        <w:rPr>
          <w:noProof w:val="0"/>
          <w:color w:val="auto"/>
          <w:lang w:val="en-US"/>
        </w:rPr>
        <w:t>Based on Purpose and Needs from the Proposed Action of the MAC Project</w:t>
      </w:r>
    </w:p>
    <w:p w:rsidR="01362614" w:rsidP="01362614" w:rsidRDefault="01362614" w14:paraId="719CEBB4" w14:textId="3B5E082E">
      <w:pPr>
        <w:spacing w:before="240" w:beforeAutospacing="off" w:after="240" w:afterAutospacing="off"/>
      </w:pPr>
      <w:r w:rsidRPr="01362614" w:rsidR="0136261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Using the SMART criteria (Specific, Measurable, Achievable, Relevant, Time-bound), here is a list of </w:t>
      </w:r>
      <w:r w:rsidRPr="01362614" w:rsidR="0136261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monitoring questions</w:t>
      </w:r>
      <w:r w:rsidRPr="01362614" w:rsidR="0136261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tailored to the purpose and needs of the project:</w:t>
      </w:r>
    </w:p>
    <w:p w:rsidR="01362614" w:rsidRDefault="01362614" w14:paraId="103D5042" w14:textId="5BB0CFE1"/>
    <w:p w:rsidR="01362614" w:rsidP="01362614" w:rsidRDefault="01362614" w14:paraId="4B978259" w14:textId="66F8C69F">
      <w:pPr>
        <w:pStyle w:val="Heading3"/>
        <w:spacing w:before="281" w:beforeAutospacing="off" w:after="281" w:afterAutospacing="off"/>
      </w:pPr>
      <w:r w:rsidRPr="01362614" w:rsidR="01362614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1. Reduce safety hazards across public lands</w:t>
      </w:r>
    </w:p>
    <w:p w:rsidR="01362614" w:rsidP="01362614" w:rsidRDefault="01362614" w14:paraId="09941D81" w14:textId="634F1EE7">
      <w:pPr>
        <w:spacing w:before="240" w:beforeAutospacing="off" w:after="240" w:afterAutospacing="off"/>
      </w:pPr>
      <w:r w:rsidRPr="01362614" w:rsidR="0136261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1.1 Wildfire Risk Reduction</w:t>
      </w:r>
    </w:p>
    <w:p w:rsidR="01362614" w:rsidP="01362614" w:rsidRDefault="01362614" w14:paraId="1F12F8DF" w14:textId="5214ED9B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</w:pPr>
      <w:r w:rsidRPr="01362614" w:rsidR="01362614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Have fire-prone areas within and adjacent to USFS-managed lands seen a measurable reduction in fuel loads (e.g., tons per acre) within the past 12 months?</w:t>
      </w:r>
    </w:p>
    <w:p w:rsidR="01362614" w:rsidP="01362614" w:rsidRDefault="01362614" w14:paraId="0E04FEB1" w14:textId="6A656BAB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</w:pPr>
      <w:r w:rsidRPr="01362614" w:rsidR="01362614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What percentage of at-risk communities adjacent to USFS lands have received wildfire mitigation treatments in the last year?</w:t>
      </w:r>
    </w:p>
    <w:p w:rsidR="01362614" w:rsidP="01362614" w:rsidRDefault="01362614" w14:paraId="3D5AF750" w14:textId="17A4492C">
      <w:pPr>
        <w:spacing w:before="240" w:beforeAutospacing="off" w:after="240" w:afterAutospacing="off"/>
      </w:pPr>
      <w:r w:rsidRPr="01362614" w:rsidR="0136261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1.2 Safe Ingress/Egress Routes</w:t>
      </w:r>
    </w:p>
    <w:p w:rsidR="01362614" w:rsidP="01362614" w:rsidRDefault="01362614" w14:paraId="77CB7A3B" w14:textId="73DEFFDA">
      <w:pPr>
        <w:pStyle w:val="ListParagraph"/>
        <w:numPr>
          <w:ilvl w:val="0"/>
          <w:numId w:val="7"/>
        </w:numPr>
        <w:spacing w:before="240" w:beforeAutospacing="off" w:after="240" w:afterAutospacing="off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</w:pPr>
      <w:r w:rsidRPr="01362614" w:rsidR="01362614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How many miles of ingress/egress routes have been improved or maintained to meet fire safety standards within the last 18 months?</w:t>
      </w:r>
    </w:p>
    <w:p w:rsidR="01362614" w:rsidP="01362614" w:rsidRDefault="01362614" w14:paraId="5A7280B4" w14:textId="4A9610A3">
      <w:pPr>
        <w:pStyle w:val="ListParagraph"/>
        <w:numPr>
          <w:ilvl w:val="0"/>
          <w:numId w:val="7"/>
        </w:numPr>
        <w:spacing w:before="240" w:beforeAutospacing="off" w:after="240" w:afterAutospacing="off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</w:pPr>
      <w:r w:rsidRPr="01362614" w:rsidR="01362614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Have fire response times improved by at least 10% in treated areas over the last fire season?</w:t>
      </w:r>
    </w:p>
    <w:p w:rsidR="01362614" w:rsidRDefault="01362614" w14:paraId="0817D180" w14:textId="127DB0A2"/>
    <w:p w:rsidR="01362614" w:rsidP="01362614" w:rsidRDefault="01362614" w14:paraId="3D0CA1FD" w14:textId="4F16835D">
      <w:pPr>
        <w:pStyle w:val="Heading3"/>
        <w:spacing w:before="281" w:beforeAutospacing="off" w:after="281" w:afterAutospacing="off"/>
      </w:pPr>
      <w:r w:rsidRPr="01362614" w:rsidR="01362614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2. Restore ecosystem health and resilience</w:t>
      </w:r>
    </w:p>
    <w:p w:rsidR="01362614" w:rsidP="01362614" w:rsidRDefault="01362614" w14:paraId="44D404F6" w14:textId="058AA265">
      <w:pPr>
        <w:spacing w:before="240" w:beforeAutospacing="off" w:after="240" w:afterAutospacing="off"/>
      </w:pPr>
      <w:r w:rsidRPr="01362614" w:rsidR="0136261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2.1 Forest Resilience</w:t>
      </w:r>
    </w:p>
    <w:p w:rsidR="01362614" w:rsidP="01362614" w:rsidRDefault="01362614" w14:paraId="400109C9" w14:textId="76AB0CE6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</w:pPr>
      <w:r w:rsidRPr="01362614" w:rsidR="01362614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What percentage of treated forest areas shows improved resilience indicators (e.g., species diversity, canopy density, basal area) one year after intervention?</w:t>
      </w:r>
    </w:p>
    <w:p w:rsidR="01362614" w:rsidP="01362614" w:rsidRDefault="01362614" w14:paraId="4A8122DD" w14:textId="319ACE24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</w:pPr>
      <w:r w:rsidRPr="01362614" w:rsidR="01362614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Have treated areas experienced fewer large-scale disturbances (e.g., wildfire, insect outbreaks) compared to untreated areas over the last 2 years?</w:t>
      </w:r>
    </w:p>
    <w:p w:rsidR="01362614" w:rsidP="01362614" w:rsidRDefault="01362614" w14:paraId="4ACA4A2D" w14:textId="4DE1F19B">
      <w:pPr>
        <w:spacing w:before="240" w:beforeAutospacing="off" w:after="240" w:afterAutospacing="off"/>
      </w:pPr>
      <w:r w:rsidRPr="01362614" w:rsidR="0136261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2.2 Habitat &amp; Biodiversity</w:t>
      </w:r>
    </w:p>
    <w:p w:rsidR="01362614" w:rsidP="01362614" w:rsidRDefault="01362614" w14:paraId="115D8A75" w14:textId="7C191A7A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</w:pPr>
      <w:r w:rsidRPr="01362614" w:rsidR="01362614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Has there been at least a 10% increase in population or habitat quality indicators for special-status species in treated areas within 3 years?</w:t>
      </w:r>
    </w:p>
    <w:p w:rsidR="01362614" w:rsidP="01362614" w:rsidRDefault="01362614" w14:paraId="5235DA81" w14:textId="455347C7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</w:pPr>
      <w:r w:rsidRPr="01362614" w:rsidR="01362614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What is the change in vegetation cover types supporting native biodiversity in treated areas after 12 months?</w:t>
      </w:r>
    </w:p>
    <w:p w:rsidR="01362614" w:rsidP="01362614" w:rsidRDefault="01362614" w14:paraId="02089DA8" w14:textId="080B5E5D">
      <w:pPr>
        <w:spacing w:before="240" w:beforeAutospacing="off" w:after="240" w:afterAutospacing="off"/>
      </w:pPr>
      <w:r w:rsidRPr="01362614" w:rsidR="0136261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2.3 Watershed Integrity</w:t>
      </w:r>
    </w:p>
    <w:p w:rsidR="01362614" w:rsidP="01362614" w:rsidRDefault="01362614" w14:paraId="5C03566A" w14:textId="2D7ED9C6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</w:pPr>
      <w:r w:rsidRPr="01362614" w:rsidR="01362614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Have water quality parameters (e.g., turbidity, temperature, nutrient levels) improved in monitored watersheds post-treatment within the past year?</w:t>
      </w:r>
    </w:p>
    <w:p w:rsidR="01362614" w:rsidP="01362614" w:rsidRDefault="01362614" w14:paraId="62BF8591" w14:textId="202CB973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</w:pPr>
      <w:r w:rsidRPr="01362614" w:rsidR="01362614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What percentage of treated watersheds show increased water yield or stable hydrologic function compared to baseline data?</w:t>
      </w:r>
    </w:p>
    <w:p w:rsidR="01362614" w:rsidP="01362614" w:rsidRDefault="01362614" w14:paraId="27758C1A" w14:textId="4FF78694">
      <w:pPr>
        <w:spacing w:before="240" w:beforeAutospacing="off" w:after="240" w:afterAutospacing="off"/>
      </w:pPr>
      <w:r w:rsidRPr="01362614" w:rsidR="0136261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2.4 Invasive Species</w:t>
      </w:r>
    </w:p>
    <w:p w:rsidR="01362614" w:rsidP="01362614" w:rsidRDefault="01362614" w14:paraId="18C82DB7" w14:textId="701C889B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</w:pPr>
      <w:r w:rsidRPr="01362614" w:rsidR="01362614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What is the reduction in invasive species cover or population density in treated areas within 1 year of intervention?</w:t>
      </w:r>
    </w:p>
    <w:p w:rsidR="01362614" w:rsidP="01362614" w:rsidRDefault="01362614" w14:paraId="36968F5E" w14:textId="2D4D7FE2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</w:pPr>
      <w:r w:rsidRPr="01362614" w:rsidR="01362614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Have follow-up monitoring treatments been implemented in at least 80% of previously treated areas within 18 months?</w:t>
      </w:r>
    </w:p>
    <w:p w:rsidR="01362614" w:rsidRDefault="01362614" w14:paraId="1963A1D0" w14:textId="60D1A4DC"/>
    <w:p w:rsidR="01362614" w:rsidP="01362614" w:rsidRDefault="01362614" w14:paraId="5E1EEF45" w14:textId="3333E216">
      <w:pPr>
        <w:pStyle w:val="Heading3"/>
        <w:spacing w:before="281" w:beforeAutospacing="off" w:after="281" w:afterAutospacing="off"/>
      </w:pPr>
      <w:r w:rsidRPr="01362614" w:rsidR="01362614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3. Promote a fire-resilient landscape</w:t>
      </w:r>
    </w:p>
    <w:p w:rsidR="01362614" w:rsidP="01362614" w:rsidRDefault="01362614" w14:paraId="4CD7066D" w14:textId="1941DC83">
      <w:pPr>
        <w:spacing w:before="240" w:beforeAutospacing="off" w:after="240" w:afterAutospacing="off"/>
      </w:pPr>
      <w:r w:rsidRPr="01362614" w:rsidR="0136261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3.1 Fire Process Reestablishment</w:t>
      </w:r>
    </w:p>
    <w:p w:rsidR="01362614" w:rsidP="01362614" w:rsidRDefault="01362614" w14:paraId="07D81095" w14:textId="27E547B4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</w:pPr>
      <w:r w:rsidRPr="01362614" w:rsidR="01362614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What acreage has been treated with prescribed fire or allowed to burn under managed conditions within the past 2 years?</w:t>
      </w:r>
    </w:p>
    <w:p w:rsidR="01362614" w:rsidP="01362614" w:rsidRDefault="01362614" w14:paraId="5BC39855" w14:textId="041561B9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</w:pPr>
      <w:r w:rsidRPr="01362614" w:rsidR="01362614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Has the fire return interval in treated areas approached the historical norm within 5 years?</w:t>
      </w:r>
    </w:p>
    <w:p w:rsidR="01362614" w:rsidP="01362614" w:rsidRDefault="01362614" w14:paraId="18DB0DE1" w14:textId="695EF966">
      <w:pPr>
        <w:spacing w:before="240" w:beforeAutospacing="off" w:after="240" w:afterAutospacing="off"/>
      </w:pPr>
      <w:r w:rsidRPr="01362614" w:rsidR="0136261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3.2 Traditional Ecological Knowledge (TEK)</w:t>
      </w:r>
    </w:p>
    <w:p w:rsidR="01362614" w:rsidP="01362614" w:rsidRDefault="01362614" w14:paraId="581DF924" w14:textId="35E2F54A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</w:pPr>
      <w:r w:rsidRPr="01362614" w:rsidR="01362614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How many management activities have incorporated Traditional Ecological Knowledge in the planning or execution phases in the past year?</w:t>
      </w:r>
    </w:p>
    <w:p w:rsidR="01362614" w:rsidP="01362614" w:rsidRDefault="01362614" w14:paraId="1D5AC518" w14:textId="5CA12595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</w:pPr>
      <w:r w:rsidRPr="01362614" w:rsidR="01362614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Have local Indigenous communities participated in at least 3 planning or monitoring meetings annually?</w:t>
      </w:r>
    </w:p>
    <w:p w:rsidR="01362614" w:rsidRDefault="01362614" w14:paraId="723763C1" w14:textId="5055C4FD"/>
    <w:p w:rsidR="01362614" w:rsidP="01362614" w:rsidRDefault="01362614" w14:paraId="4F47417E" w14:textId="28D1AA59">
      <w:pPr>
        <w:pStyle w:val="Heading3"/>
        <w:spacing w:before="281" w:beforeAutospacing="off" w:after="281" w:afterAutospacing="off"/>
      </w:pPr>
      <w:r w:rsidRPr="01362614" w:rsidR="01362614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4. Maintain and support local economies</w:t>
      </w:r>
    </w:p>
    <w:p w:rsidR="01362614" w:rsidP="01362614" w:rsidRDefault="01362614" w14:paraId="4DE02BAC" w14:textId="5DCDFCAD">
      <w:pPr>
        <w:spacing w:before="240" w:beforeAutospacing="off" w:after="240" w:afterAutospacing="off"/>
      </w:pPr>
      <w:r w:rsidRPr="01362614" w:rsidR="0136261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4.1 Jobs and Forest Products</w:t>
      </w:r>
    </w:p>
    <w:p w:rsidR="01362614" w:rsidP="01362614" w:rsidRDefault="01362614" w14:paraId="19535534" w14:textId="239AF911">
      <w:pPr>
        <w:pStyle w:val="ListParagraph"/>
        <w:numPr>
          <w:ilvl w:val="0"/>
          <w:numId w:val="14"/>
        </w:numPr>
        <w:spacing w:before="240" w:beforeAutospacing="off" w:after="240" w:afterAutospacing="off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</w:pPr>
      <w:r w:rsidRPr="01362614" w:rsidR="01362614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How many local jobs (including contracts) have been created or maintained through restoration and management activities over the past year?</w:t>
      </w:r>
    </w:p>
    <w:p w:rsidR="01362614" w:rsidP="01362614" w:rsidRDefault="01362614" w14:paraId="6F694AFE" w14:textId="324FD395">
      <w:pPr>
        <w:pStyle w:val="ListParagraph"/>
        <w:numPr>
          <w:ilvl w:val="0"/>
          <w:numId w:val="14"/>
        </w:numPr>
        <w:spacing w:before="240" w:beforeAutospacing="off" w:after="240" w:afterAutospacing="off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</w:pPr>
      <w:r w:rsidRPr="01362614" w:rsidR="01362614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What volume of forest products (e.g., timber, biomass) has been sustainably harvested from restoration areas in the last 12 months?</w:t>
      </w:r>
    </w:p>
    <w:p w:rsidR="01362614" w:rsidP="01362614" w:rsidRDefault="01362614" w14:paraId="226DD739" w14:textId="461241B4">
      <w:pPr>
        <w:spacing w:before="240" w:beforeAutospacing="off" w:after="240" w:afterAutospacing="off"/>
      </w:pPr>
      <w:r w:rsidRPr="01362614" w:rsidR="0136261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4.2 Ecosystem Services</w:t>
      </w:r>
    </w:p>
    <w:p w:rsidR="01362614" w:rsidP="01362614" w:rsidRDefault="01362614" w14:paraId="554C8D5C" w14:textId="178CEE58">
      <w:pPr>
        <w:pStyle w:val="ListParagraph"/>
        <w:numPr>
          <w:ilvl w:val="0"/>
          <w:numId w:val="15"/>
        </w:numPr>
        <w:spacing w:before="240" w:beforeAutospacing="off" w:after="240" w:afterAutospacing="off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</w:pPr>
      <w:r w:rsidRPr="01362614" w:rsidR="01362614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Have key ecosystem services (e.g., water availability, carbon storage, recreation use) improved or remained stable in at least 75% of treated areas over the last 2 years?</w:t>
      </w:r>
    </w:p>
    <w:p w:rsidR="01362614" w:rsidP="01362614" w:rsidRDefault="01362614" w14:paraId="6378B61F" w14:textId="16BE354A">
      <w:pPr>
        <w:pStyle w:val="ListParagraph"/>
        <w:numPr>
          <w:ilvl w:val="0"/>
          <w:numId w:val="15"/>
        </w:numPr>
        <w:spacing w:before="240" w:beforeAutospacing="off" w:after="240" w:afterAutospacing="off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</w:pPr>
      <w:r w:rsidRPr="01362614" w:rsidR="01362614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Has carbon sequestration potential increased in restored areas as measured by biomass or soil carbon data within 3 years of treatment?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4d2042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3aafe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30f89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69cba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87867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4c56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e5051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25e5c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08817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6b73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ecc6cd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4261a9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fc7659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81773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79c15a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C78465"/>
    <w:rsid w:val="01362614"/>
    <w:rsid w:val="05C78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8465"/>
  <w15:chartTrackingRefBased/>
  <w15:docId w15:val="{2FA5C3EE-3471-40F1-AD2D-D3300324AD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603f21a0a324e5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2025-05-07T00:05:48.5779106Z</dcterms:created>
  <dcterms:modified xsi:type="dcterms:W3CDTF">2025-05-07T00:16:15.5379058Z</dcterms:modified>
  <dc:creator>Ty McCarthy</dc:creator>
  <lastModifiedBy>Ty McCarthy</lastModifiedBy>
</coreProperties>
</file>