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A38B" w14:textId="77777777" w:rsidR="001F7F8A" w:rsidRDefault="001F7F8A" w:rsidP="001F7F8A">
      <w:pPr>
        <w:pStyle w:val="xmsonormal"/>
        <w:shd w:val="clear" w:color="auto" w:fill="FFFFFF"/>
        <w:spacing w:before="0" w:beforeAutospacing="0" w:after="0" w:afterAutospacing="0"/>
        <w:rPr>
          <w:rFonts w:ascii="Aptos" w:hAnsi="Aptos"/>
          <w:b/>
          <w:bCs/>
          <w:color w:val="242424"/>
        </w:rPr>
      </w:pPr>
      <w:r>
        <w:rPr>
          <w:rFonts w:ascii="Aptos" w:hAnsi="Aptos"/>
          <w:b/>
          <w:bCs/>
          <w:color w:val="242424"/>
        </w:rPr>
        <w:t>CSEDD Prop 4 Funding Proposal Summary</w:t>
      </w:r>
    </w:p>
    <w:p w14:paraId="44DA5BB2" w14:textId="3DA0D290" w:rsidR="001F7F8A" w:rsidRDefault="001F7F8A" w:rsidP="001F7F8A">
      <w:pPr>
        <w:pStyle w:val="xmsonormal"/>
        <w:shd w:val="clear" w:color="auto" w:fill="FFFFFF"/>
        <w:spacing w:before="0" w:beforeAutospacing="0" w:after="0" w:afterAutospacing="0"/>
        <w:rPr>
          <w:rFonts w:ascii="Aptos" w:hAnsi="Aptos"/>
          <w:color w:val="242424"/>
        </w:rPr>
      </w:pPr>
      <w:r>
        <w:rPr>
          <w:rFonts w:ascii="Aptos" w:hAnsi="Aptos"/>
          <w:color w:val="242424"/>
        </w:rPr>
        <w:br/>
        <w:t>The Central Sierra Economic Development District (CSEDD), in collaboration with Mother Lode Job Training (MLJT), is advancing a regional initiative that leverages Proposition 4 funding to drive climate resilience, economic development, and workforce transformation through the circular bioeconomy. With deep roots in cross-sector collaboration, this proposal builds on the momentum of Sierra Jobs First and a year-long community planning process, which engaged over 80 stakeholders through focus groups, workshops, and surveys.</w:t>
      </w:r>
    </w:p>
    <w:p w14:paraId="07FC9788" w14:textId="77777777" w:rsidR="001F7F8A" w:rsidRDefault="001F7F8A" w:rsidP="001F7F8A">
      <w:pPr>
        <w:pStyle w:val="xmsonormal"/>
        <w:shd w:val="clear" w:color="auto" w:fill="FFFFFF"/>
        <w:spacing w:before="0" w:beforeAutospacing="0" w:after="0" w:afterAutospacing="0"/>
        <w:rPr>
          <w:rFonts w:ascii="Aptos" w:hAnsi="Aptos"/>
          <w:color w:val="242424"/>
        </w:rPr>
      </w:pPr>
      <w:r>
        <w:rPr>
          <w:rFonts w:ascii="Aptos" w:hAnsi="Aptos"/>
          <w:color w:val="242424"/>
        </w:rPr>
        <w:t>At the core of the proposal is a coordinated effort to transform underutilized biomass into value-added wood products—ranging from posts and firewood to emerging materials like wood straw and energy products—while simultaneously expanding place-based job pipelines in forestry, biomass processing, and green manufacturing. The Greater Sierra Forestry Corps, a flagship MLJT training program, delivers hands-on instruction in fuels reduction, chainsaw operation, and wildfire prevention. Graduates transition into careers in conservation, fire protection, and heavy equipment operations, directly feeding the workforce demands of the bioeconomy sector. Corollary to the demand for workforce, entrepreneurship will be a primary focus in our proposal, aiming to complete the complementary ecosystem around the circular bioeconomy.</w:t>
      </w:r>
    </w:p>
    <w:p w14:paraId="004DE40C" w14:textId="77777777" w:rsidR="001F7F8A" w:rsidRDefault="001F7F8A" w:rsidP="001F7F8A">
      <w:pPr>
        <w:pStyle w:val="xmsonormal"/>
        <w:shd w:val="clear" w:color="auto" w:fill="FFFFFF"/>
        <w:spacing w:before="0" w:beforeAutospacing="0" w:after="0" w:afterAutospacing="0"/>
        <w:rPr>
          <w:rFonts w:ascii="Aptos" w:hAnsi="Aptos"/>
          <w:color w:val="242424"/>
        </w:rPr>
      </w:pPr>
      <w:r>
        <w:rPr>
          <w:rFonts w:ascii="Aptos" w:hAnsi="Aptos"/>
          <w:color w:val="242424"/>
        </w:rPr>
        <w:t> </w:t>
      </w:r>
    </w:p>
    <w:p w14:paraId="47325735" w14:textId="77777777" w:rsidR="001F7F8A" w:rsidRDefault="001F7F8A" w:rsidP="001F7F8A">
      <w:pPr>
        <w:pStyle w:val="xmsonormal"/>
        <w:shd w:val="clear" w:color="auto" w:fill="FFFFFF"/>
        <w:spacing w:before="0" w:beforeAutospacing="0" w:after="0" w:afterAutospacing="0"/>
        <w:rPr>
          <w:rFonts w:ascii="Aptos" w:hAnsi="Aptos"/>
          <w:color w:val="242424"/>
        </w:rPr>
      </w:pPr>
      <w:r>
        <w:rPr>
          <w:rFonts w:ascii="Aptos" w:hAnsi="Aptos"/>
          <w:color w:val="242424"/>
        </w:rPr>
        <w:t>CSEDD serves as the connective tissue in this ecosystem, aligning state and federal investments with local projects, facilitating workforce-education-industry partnerships, and stewarding a comprehensive economic strategy across Alpine, Amador, Calaveras, Tuolumne, and Mariposa counties. Prop 4 funds will enable continued expansion of climate-aligned entrepreneurship, support targeted upskilling for low-income and tribal communities, and accelerate the development of a resilient rural economy through infrastructure, innovation, and inclusive opportunity. The outcomes align with statewide climate goals and include GHG reduction through avoided open pile burns, wildfire risk mitigation, and the revitalization of historically disinvested areas through sustainable economic growth</w:t>
      </w:r>
    </w:p>
    <w:p w14:paraId="71486498" w14:textId="77777777" w:rsidR="001F7F8A" w:rsidRDefault="001F7F8A" w:rsidP="001F7F8A">
      <w:pPr>
        <w:pStyle w:val="xmsonormal"/>
        <w:shd w:val="clear" w:color="auto" w:fill="FFFFFF"/>
        <w:spacing w:before="0" w:beforeAutospacing="0" w:after="0" w:afterAutospacing="0"/>
        <w:rPr>
          <w:rFonts w:ascii="Aptos" w:hAnsi="Aptos"/>
          <w:color w:val="242424"/>
        </w:rPr>
      </w:pPr>
      <w:r>
        <w:rPr>
          <w:rFonts w:ascii="Aptos" w:hAnsi="Aptos"/>
          <w:color w:val="242424"/>
        </w:rPr>
        <w:t> </w:t>
      </w:r>
    </w:p>
    <w:p w14:paraId="688FB7B3" w14:textId="77777777" w:rsidR="00C30FF6" w:rsidRDefault="00C30FF6"/>
    <w:sectPr w:rsidR="00C30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8A"/>
    <w:rsid w:val="001F7F8A"/>
    <w:rsid w:val="008C31E1"/>
    <w:rsid w:val="009A4EF9"/>
    <w:rsid w:val="00B90595"/>
    <w:rsid w:val="00C3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F2F9"/>
  <w15:chartTrackingRefBased/>
  <w15:docId w15:val="{B83727C1-1AD2-463E-835E-C2DA0656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F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F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F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F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F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F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F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F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F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F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F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F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F8A"/>
    <w:rPr>
      <w:rFonts w:eastAsiaTheme="majorEastAsia" w:cstheme="majorBidi"/>
      <w:color w:val="272727" w:themeColor="text1" w:themeTint="D8"/>
    </w:rPr>
  </w:style>
  <w:style w:type="paragraph" w:styleId="Title">
    <w:name w:val="Title"/>
    <w:basedOn w:val="Normal"/>
    <w:next w:val="Normal"/>
    <w:link w:val="TitleChar"/>
    <w:uiPriority w:val="10"/>
    <w:qFormat/>
    <w:rsid w:val="001F7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F8A"/>
    <w:pPr>
      <w:spacing w:before="160"/>
      <w:jc w:val="center"/>
    </w:pPr>
    <w:rPr>
      <w:i/>
      <w:iCs/>
      <w:color w:val="404040" w:themeColor="text1" w:themeTint="BF"/>
    </w:rPr>
  </w:style>
  <w:style w:type="character" w:customStyle="1" w:styleId="QuoteChar">
    <w:name w:val="Quote Char"/>
    <w:basedOn w:val="DefaultParagraphFont"/>
    <w:link w:val="Quote"/>
    <w:uiPriority w:val="29"/>
    <w:rsid w:val="001F7F8A"/>
    <w:rPr>
      <w:i/>
      <w:iCs/>
      <w:color w:val="404040" w:themeColor="text1" w:themeTint="BF"/>
    </w:rPr>
  </w:style>
  <w:style w:type="paragraph" w:styleId="ListParagraph">
    <w:name w:val="List Paragraph"/>
    <w:basedOn w:val="Normal"/>
    <w:uiPriority w:val="34"/>
    <w:qFormat/>
    <w:rsid w:val="001F7F8A"/>
    <w:pPr>
      <w:ind w:left="720"/>
      <w:contextualSpacing/>
    </w:pPr>
  </w:style>
  <w:style w:type="character" w:styleId="IntenseEmphasis">
    <w:name w:val="Intense Emphasis"/>
    <w:basedOn w:val="DefaultParagraphFont"/>
    <w:uiPriority w:val="21"/>
    <w:qFormat/>
    <w:rsid w:val="001F7F8A"/>
    <w:rPr>
      <w:i/>
      <w:iCs/>
      <w:color w:val="0F4761" w:themeColor="accent1" w:themeShade="BF"/>
    </w:rPr>
  </w:style>
  <w:style w:type="paragraph" w:styleId="IntenseQuote">
    <w:name w:val="Intense Quote"/>
    <w:basedOn w:val="Normal"/>
    <w:next w:val="Normal"/>
    <w:link w:val="IntenseQuoteChar"/>
    <w:uiPriority w:val="30"/>
    <w:qFormat/>
    <w:rsid w:val="001F7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F8A"/>
    <w:rPr>
      <w:i/>
      <w:iCs/>
      <w:color w:val="0F4761" w:themeColor="accent1" w:themeShade="BF"/>
    </w:rPr>
  </w:style>
  <w:style w:type="character" w:styleId="IntenseReference">
    <w:name w:val="Intense Reference"/>
    <w:basedOn w:val="DefaultParagraphFont"/>
    <w:uiPriority w:val="32"/>
    <w:qFormat/>
    <w:rsid w:val="001F7F8A"/>
    <w:rPr>
      <w:b/>
      <w:bCs/>
      <w:smallCaps/>
      <w:color w:val="0F4761" w:themeColor="accent1" w:themeShade="BF"/>
      <w:spacing w:val="5"/>
    </w:rPr>
  </w:style>
  <w:style w:type="paragraph" w:customStyle="1" w:styleId="xmsonormal">
    <w:name w:val="x_msonormal"/>
    <w:basedOn w:val="Normal"/>
    <w:rsid w:val="001F7F8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Charlyn Sarkis</dc:creator>
  <cp:keywords/>
  <dc:description/>
  <cp:lastModifiedBy>Charlyn Sarkis</cp:lastModifiedBy>
  <cp:revision>1</cp:revision>
  <dcterms:created xsi:type="dcterms:W3CDTF">2025-11-13T00:23:00Z</dcterms:created>
  <dcterms:modified xsi:type="dcterms:W3CDTF">2025-11-13T00:25:00Z</dcterms:modified>
</cp:coreProperties>
</file>