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016B" w:rsidR="00EA016B" w:rsidP="00EA016B" w:rsidRDefault="00EA016B" w14:paraId="21857356" w14:textId="34AF6CA2">
      <w:pPr>
        <w:rPr>
          <w:b/>
          <w:bCs/>
          <w:sz w:val="32"/>
          <w:szCs w:val="32"/>
        </w:rPr>
      </w:pPr>
      <w:r w:rsidRPr="00EA016B">
        <w:rPr>
          <w:b/>
          <w:bCs/>
          <w:sz w:val="32"/>
          <w:szCs w:val="32"/>
        </w:rPr>
        <w:t xml:space="preserve">ACCG </w:t>
      </w:r>
      <w:r w:rsidR="001C3CF3">
        <w:rPr>
          <w:b/>
          <w:bCs/>
          <w:sz w:val="32"/>
          <w:szCs w:val="32"/>
        </w:rPr>
        <w:t>April</w:t>
      </w:r>
      <w:r w:rsidRPr="00EA016B">
        <w:rPr>
          <w:b/>
          <w:bCs/>
          <w:sz w:val="32"/>
          <w:szCs w:val="32"/>
        </w:rPr>
        <w:t xml:space="preserve"> Monitoring Meeting</w:t>
      </w:r>
    </w:p>
    <w:p w:rsidR="00EA016B" w:rsidP="00EA016B" w:rsidRDefault="00EA016B" w14:paraId="261331C9" w14:textId="115191B2">
      <w:r w:rsidR="44F81FD9">
        <w:rPr/>
        <w:t>Tuesday, April 8, 2026</w:t>
      </w:r>
    </w:p>
    <w:p w:rsidRPr="00EA016B" w:rsidR="00EA016B" w:rsidP="00EA016B" w:rsidRDefault="00EA016B" w14:paraId="1DA4669F" w14:textId="68809E75">
      <w:r w:rsidRPr="44F81FD9" w:rsidR="44F81FD9">
        <w:rPr>
          <w:b w:val="1"/>
          <w:bCs w:val="1"/>
        </w:rPr>
        <w:t xml:space="preserve">Attendees: </w:t>
      </w:r>
      <w:r w:rsidR="44F81FD9">
        <w:rPr/>
        <w:t xml:space="preserve">Becky Estes, Megan </w:t>
      </w:r>
      <w:r w:rsidR="44F81FD9">
        <w:rPr/>
        <w:t>Layhee</w:t>
      </w:r>
      <w:r w:rsidR="44F81FD9">
        <w:rPr/>
        <w:t>, Sue Britting, Zac Croyle</w:t>
      </w:r>
    </w:p>
    <w:p w:rsidR="001C3CF3" w:rsidP="44F81FD9" w:rsidRDefault="001C3CF3" w14:paraId="47F49B80" w14:textId="7FE2418C">
      <w:pPr>
        <w:pStyle w:val="Normal"/>
      </w:pPr>
    </w:p>
    <w:p w:rsidRPr="00EA016B" w:rsidR="001C3CF3" w:rsidP="001C3CF3" w:rsidRDefault="001C3CF3" w14:paraId="7124A708" w14:textId="7F7F0BCC">
      <w:r w:rsidRPr="44F81FD9" w:rsidR="44F81FD9">
        <w:rPr>
          <w:b w:val="1"/>
          <w:bCs w:val="1"/>
        </w:rPr>
        <w:t>Implementation</w:t>
      </w:r>
      <w:r w:rsidRPr="44F81FD9" w:rsidR="44F81FD9">
        <w:rPr>
          <w:b w:val="1"/>
          <w:bCs w:val="1"/>
        </w:rPr>
        <w:t xml:space="preserve"> Theme Question</w:t>
      </w:r>
      <w:r w:rsidRPr="44F81FD9" w:rsidR="44F81FD9">
        <w:rPr>
          <w:b w:val="1"/>
          <w:bCs w:val="1"/>
        </w:rPr>
        <w:t xml:space="preserve"> Review</w:t>
      </w:r>
    </w:p>
    <w:p w:rsidR="44F81FD9" w:rsidRDefault="44F81FD9" w14:paraId="419DACC3" w14:textId="6CD38EB9">
      <w:pPr>
        <w:rPr>
          <w:b w:val="0"/>
          <w:bCs w:val="0"/>
        </w:rPr>
      </w:pPr>
      <w:r w:rsidR="44F81FD9">
        <w:rPr>
          <w:b w:val="0"/>
          <w:bCs w:val="0"/>
        </w:rPr>
        <w:t xml:space="preserve">Question 1: Yes, use district-level WUI layers being used in the EIS for this question. Define DC in 1.2, </w:t>
      </w:r>
      <w:r w:rsidR="44F81FD9">
        <w:rPr>
          <w:b w:val="0"/>
          <w:bCs w:val="0"/>
        </w:rPr>
        <w:t>what’s</w:t>
      </w:r>
      <w:r w:rsidR="44F81FD9">
        <w:rPr>
          <w:b w:val="0"/>
          <w:bCs w:val="0"/>
        </w:rPr>
        <w:t xml:space="preserve"> the expectation for new construction versus maintenance goals on an annual basis for the fuel break?</w:t>
      </w:r>
    </w:p>
    <w:p w:rsidR="44F81FD9" w:rsidRDefault="44F81FD9" w14:paraId="5FE8EE82" w14:textId="2D3BE7EE">
      <w:pPr>
        <w:rPr>
          <w:b w:val="0"/>
          <w:bCs w:val="0"/>
        </w:rPr>
      </w:pPr>
      <w:r w:rsidR="44F81FD9">
        <w:rPr>
          <w:b w:val="0"/>
          <w:bCs w:val="0"/>
        </w:rPr>
        <w:t xml:space="preserve">Question 2: remove “to meet fire safety standards” and replace with “conditions for adequate </w:t>
      </w:r>
      <w:r w:rsidR="44F81FD9">
        <w:rPr>
          <w:b w:val="0"/>
          <w:bCs w:val="0"/>
        </w:rPr>
        <w:t>fuelbreaks</w:t>
      </w:r>
      <w:r w:rsidR="44F81FD9">
        <w:rPr>
          <w:b w:val="0"/>
          <w:bCs w:val="0"/>
        </w:rPr>
        <w:t>” and</w:t>
      </w:r>
      <w:r w:rsidR="44F81FD9">
        <w:rPr>
          <w:b w:val="0"/>
          <w:bCs w:val="0"/>
        </w:rPr>
        <w:t xml:space="preserve"> then refer </w:t>
      </w:r>
      <w:r w:rsidR="44F81FD9">
        <w:rPr>
          <w:b w:val="0"/>
          <w:bCs w:val="0"/>
        </w:rPr>
        <w:t xml:space="preserve">to </w:t>
      </w:r>
      <w:r w:rsidR="44F81FD9">
        <w:rPr>
          <w:b w:val="0"/>
          <w:bCs w:val="0"/>
        </w:rPr>
        <w:t>fuelbre</w:t>
      </w:r>
      <w:r w:rsidR="44F81FD9">
        <w:rPr>
          <w:b w:val="0"/>
          <w:bCs w:val="0"/>
        </w:rPr>
        <w:t>aks</w:t>
      </w:r>
      <w:r w:rsidR="44F81FD9">
        <w:rPr>
          <w:b w:val="0"/>
          <w:bCs w:val="0"/>
        </w:rPr>
        <w:t xml:space="preserve"> DC.</w:t>
      </w:r>
    </w:p>
    <w:p w:rsidR="44F81FD9" w:rsidRDefault="44F81FD9" w14:paraId="0BB324A2" w14:textId="637B24C0">
      <w:pPr>
        <w:rPr>
          <w:b w:val="0"/>
          <w:bCs w:val="0"/>
        </w:rPr>
      </w:pPr>
      <w:r w:rsidR="44F81FD9">
        <w:rPr>
          <w:b w:val="0"/>
          <w:bCs w:val="0"/>
        </w:rPr>
        <w:t xml:space="preserve">Question 4: agreed to add “annual” to frequency section. Reporting baseline and annual </w:t>
      </w:r>
      <w:r w:rsidR="44F81FD9">
        <w:rPr>
          <w:b w:val="0"/>
          <w:bCs w:val="0"/>
        </w:rPr>
        <w:t>timeframe and</w:t>
      </w:r>
      <w:r w:rsidR="44F81FD9">
        <w:rPr>
          <w:b w:val="0"/>
          <w:bCs w:val="0"/>
        </w:rPr>
        <w:t xml:space="preserve"> summarizing on a 5-year cycle. Desired conditions looked fine as is.</w:t>
      </w:r>
    </w:p>
    <w:p w:rsidR="44F81FD9" w:rsidRDefault="44F81FD9" w14:paraId="259395C4" w14:textId="2D2B5D34">
      <w:pPr>
        <w:rPr>
          <w:b w:val="0"/>
          <w:bCs w:val="0"/>
        </w:rPr>
      </w:pPr>
      <w:r w:rsidR="44F81FD9">
        <w:rPr>
          <w:b w:val="0"/>
          <w:bCs w:val="0"/>
        </w:rPr>
        <w:t>Question 5: Indicator 5.3, acres treated by treatment type, move to Question 13.</w:t>
      </w:r>
    </w:p>
    <w:p w:rsidR="44F81FD9" w:rsidP="44F81FD9" w:rsidRDefault="44F81FD9" w14:paraId="126C3138" w14:textId="74BA1AE9">
      <w:pPr>
        <w:rPr>
          <w:b w:val="1"/>
          <w:bCs w:val="1"/>
        </w:rPr>
      </w:pPr>
    </w:p>
    <w:p w:rsidR="44F81FD9" w:rsidRDefault="44F81FD9" w14:paraId="4877981D" w14:textId="520BDC40">
      <w:r w:rsidRPr="44F81FD9" w:rsidR="44F81FD9">
        <w:rPr>
          <w:b w:val="1"/>
          <w:bCs w:val="1"/>
        </w:rPr>
        <w:t>Botany/Understory Theme Question Review</w:t>
      </w:r>
    </w:p>
    <w:p w:rsidR="001C3CF3" w:rsidP="44F81FD9" w:rsidRDefault="001C3CF3" w14:paraId="743DD5AF" w14:textId="40013473">
      <w:pPr>
        <w:rPr>
          <w:b w:val="0"/>
          <w:bCs w:val="0"/>
        </w:rPr>
      </w:pPr>
      <w:r w:rsidR="44F81FD9">
        <w:rPr>
          <w:b w:val="0"/>
          <w:bCs w:val="0"/>
        </w:rPr>
        <w:t>Question 18: Define TES plants and sensitive plants. Include protocol from Matt B. in metadata. DC is fine.</w:t>
      </w:r>
    </w:p>
    <w:p w:rsidRPr="00EA016B" w:rsidR="00EA016B" w:rsidP="00EA016B" w:rsidRDefault="00EA016B" w14:paraId="71AE22BD" w14:textId="3D4B96E7">
      <w:pPr>
        <w:rPr>
          <w:b w:val="0"/>
          <w:bCs w:val="0"/>
        </w:rPr>
      </w:pPr>
      <w:r w:rsidR="44F81FD9">
        <w:rPr>
          <w:b w:val="0"/>
          <w:bCs w:val="0"/>
        </w:rPr>
        <w:t xml:space="preserve">Questions 19: </w:t>
      </w:r>
    </w:p>
    <w:p w:rsidRPr="00EA016B" w:rsidR="00EA016B" w:rsidP="00EA016B" w:rsidRDefault="00EA016B" w14:paraId="4DD096D7" w14:textId="2830BA35">
      <w:pPr>
        <w:rPr>
          <w:b w:val="0"/>
          <w:bCs w:val="0"/>
        </w:rPr>
      </w:pPr>
      <w:r w:rsidR="44F81FD9">
        <w:rPr>
          <w:b w:val="0"/>
          <w:bCs w:val="0"/>
        </w:rPr>
        <w:t xml:space="preserve">Potential Communities to Monitor Table. One rationale for prioritizing communities: </w:t>
      </w:r>
      <w:r w:rsidR="44F81FD9">
        <w:rPr>
          <w:b w:val="0"/>
          <w:bCs w:val="0"/>
        </w:rPr>
        <w:t>whether or not</w:t>
      </w:r>
      <w:r w:rsidR="44F81FD9">
        <w:rPr>
          <w:b w:val="0"/>
          <w:bCs w:val="0"/>
        </w:rPr>
        <w:t xml:space="preserve"> there are clear, articulated protection measures in the EIS </w:t>
      </w:r>
      <w:r w:rsidR="44F81FD9">
        <w:rPr>
          <w:b w:val="0"/>
          <w:bCs w:val="0"/>
        </w:rPr>
        <w:t>MRs.</w:t>
      </w:r>
      <w:r w:rsidR="44F81FD9">
        <w:rPr>
          <w:b w:val="0"/>
          <w:bCs w:val="0"/>
        </w:rPr>
        <w:t xml:space="preserve"> Example is there is a lot of protection measures for oak woodland. Another rationale is asking the question is if we have experts to address the community. Add this discussion to a future meeting. Also, include rationale for this question.</w:t>
      </w:r>
    </w:p>
    <w:p w:rsidRPr="00EA016B" w:rsidR="00EA016B" w:rsidP="00EA016B" w:rsidRDefault="00EA016B" w14:paraId="206046A4" w14:textId="56B583C3">
      <w:pPr>
        <w:rPr>
          <w:b w:val="0"/>
          <w:bCs w:val="0"/>
        </w:rPr>
      </w:pPr>
      <w:r w:rsidR="44F81FD9">
        <w:rPr>
          <w:b w:val="0"/>
          <w:bCs w:val="0"/>
        </w:rPr>
        <w:t xml:space="preserve">Indicator 19.1, 19.2 - Is it population trends? Or is it species diversity, </w:t>
      </w:r>
      <w:r w:rsidR="44F81FD9">
        <w:rPr>
          <w:b w:val="0"/>
          <w:bCs w:val="0"/>
        </w:rPr>
        <w:t>distribution</w:t>
      </w:r>
      <w:r w:rsidR="44F81FD9">
        <w:rPr>
          <w:b w:val="0"/>
          <w:bCs w:val="0"/>
        </w:rPr>
        <w:t xml:space="preserve"> or density? Check </w:t>
      </w:r>
      <w:r w:rsidR="44F81FD9">
        <w:rPr>
          <w:b w:val="0"/>
          <w:bCs w:val="0"/>
        </w:rPr>
        <w:t>methodology</w:t>
      </w:r>
      <w:r w:rsidR="44F81FD9">
        <w:rPr>
          <w:b w:val="0"/>
          <w:bCs w:val="0"/>
        </w:rPr>
        <w:t xml:space="preserve"> and then check with MB and AB.</w:t>
      </w:r>
    </w:p>
    <w:p w:rsidRPr="00EA016B" w:rsidR="00EA016B" w:rsidP="00EA016B" w:rsidRDefault="00EA016B" w14:paraId="0BE4DF89" w14:textId="5476D48C">
      <w:pPr>
        <w:rPr>
          <w:b w:val="0"/>
          <w:bCs w:val="0"/>
        </w:rPr>
      </w:pPr>
      <w:r w:rsidR="44F81FD9">
        <w:rPr>
          <w:b w:val="0"/>
          <w:bCs w:val="0"/>
        </w:rPr>
        <w:t xml:space="preserve">Question 20-22 (Invasive species):  Removed mention of improving and protect native plant and wildlife habitats in DCs. </w:t>
      </w:r>
    </w:p>
    <w:p w:rsidRPr="00EA016B" w:rsidR="00EA016B" w:rsidP="00EA016B" w:rsidRDefault="00EA016B" w14:paraId="5C22D6DF" w14:textId="72263378">
      <w:pPr>
        <w:rPr>
          <w:b w:val="0"/>
          <w:bCs w:val="0"/>
        </w:rPr>
      </w:pPr>
      <w:r w:rsidR="44F81FD9">
        <w:rPr>
          <w:b w:val="0"/>
          <w:bCs w:val="0"/>
        </w:rPr>
        <w:t xml:space="preserve">Tie botany/cultural-related indicators to Questions 6-7 in indicator rationale. </w:t>
      </w:r>
    </w:p>
    <w:p w:rsidRPr="00EA016B" w:rsidR="00EA016B" w:rsidP="44F81FD9" w:rsidRDefault="00EA016B" w14:paraId="773B2820" w14:textId="6CFCB9B7">
      <w:pPr>
        <w:pStyle w:val="Normal"/>
        <w:rPr>
          <w:b w:val="1"/>
          <w:bCs w:val="1"/>
        </w:rPr>
      </w:pPr>
    </w:p>
    <w:p w:rsidRPr="00EA016B" w:rsidR="00EA016B" w:rsidP="00EA016B" w:rsidRDefault="00EA016B" w14:paraId="337F588D" w14:textId="77777777">
      <w:r w:rsidRPr="44F81FD9" w:rsidR="44F81FD9">
        <w:rPr>
          <w:b w:val="1"/>
          <w:bCs w:val="1"/>
        </w:rPr>
        <w:t>To Do:</w:t>
      </w:r>
    </w:p>
    <w:p w:rsidR="00EC1ADF" w:rsidP="44F81FD9" w:rsidRDefault="00EC1ADF" w14:paraId="2D025F33" w14:textId="441C0103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 xml:space="preserve">All: Hear presentation on and have discussion on monitoring funding plan scenarios/modules at May meeting. Becky, Megan gleaned the idea of </w:t>
      </w:r>
      <w:r w:rsidR="44F81FD9">
        <w:rPr>
          <w:b w:val="0"/>
          <w:bCs w:val="0"/>
        </w:rPr>
        <w:t>utilizing</w:t>
      </w:r>
      <w:r w:rsidR="44F81FD9">
        <w:rPr>
          <w:b w:val="0"/>
          <w:bCs w:val="0"/>
        </w:rPr>
        <w:t xml:space="preserve"> this approach to help prioritize monitoring questions in funding plan at the April 2</w:t>
      </w:r>
      <w:r w:rsidRPr="44F81FD9" w:rsidR="44F81FD9">
        <w:rPr>
          <w:b w:val="0"/>
          <w:bCs w:val="0"/>
          <w:vertAlign w:val="superscript"/>
        </w:rPr>
        <w:t>nd</w:t>
      </w:r>
      <w:r w:rsidR="44F81FD9">
        <w:rPr>
          <w:b w:val="0"/>
          <w:bCs w:val="0"/>
        </w:rPr>
        <w:t xml:space="preserve"> SNC-USDA Climate Hub Monitoring Workshop.</w:t>
      </w:r>
    </w:p>
    <w:p w:rsidR="44F81FD9" w:rsidP="44F81FD9" w:rsidRDefault="44F81FD9" w14:paraId="41B97415" w14:textId="7EA41DF6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 xml:space="preserve">Becky/Ty/Megan: Follow-up call with Santa Cruz group (awarded CF Forest Health Research grant) about their </w:t>
      </w:r>
      <w:r w:rsidR="44F81FD9">
        <w:rPr>
          <w:b w:val="0"/>
          <w:bCs w:val="0"/>
        </w:rPr>
        <w:t>mon</w:t>
      </w:r>
      <w:r w:rsidR="44F81FD9">
        <w:rPr>
          <w:b w:val="0"/>
          <w:bCs w:val="0"/>
        </w:rPr>
        <w:t>itoring program.</w:t>
      </w:r>
    </w:p>
    <w:p w:rsidR="44F81FD9" w:rsidP="44F81FD9" w:rsidRDefault="44F81FD9" w14:paraId="0209E6F8" w14:textId="63EE8970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 xml:space="preserve">Becky/Ty/Megan: </w:t>
      </w:r>
      <w:r w:rsidR="44F81FD9">
        <w:rPr>
          <w:b w:val="0"/>
          <w:bCs w:val="0"/>
        </w:rPr>
        <w:t>Take a look</w:t>
      </w:r>
      <w:r w:rsidR="44F81FD9">
        <w:rPr>
          <w:b w:val="0"/>
          <w:bCs w:val="0"/>
        </w:rPr>
        <w:t xml:space="preserve"> at the MAC FB network in the context of Question 1 and see how we can look at the expectation for new construction versus maintenance goals. </w:t>
      </w:r>
    </w:p>
    <w:p w:rsidR="44F81FD9" w:rsidP="44F81FD9" w:rsidRDefault="44F81FD9" w14:paraId="6A6DD594" w14:textId="1D1D3556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 xml:space="preserve">Becky/Ty/Megan: Still need to overlay MAC </w:t>
      </w:r>
      <w:r w:rsidR="44F81FD9">
        <w:rPr>
          <w:b w:val="0"/>
          <w:bCs w:val="0"/>
        </w:rPr>
        <w:t>fuelbreak</w:t>
      </w:r>
      <w:r w:rsidR="44F81FD9">
        <w:rPr>
          <w:b w:val="0"/>
          <w:bCs w:val="0"/>
        </w:rPr>
        <w:t xml:space="preserve"> layer with Level 3-5 roads. If there is 100% </w:t>
      </w:r>
      <w:r w:rsidR="44F81FD9">
        <w:rPr>
          <w:b w:val="0"/>
          <w:bCs w:val="0"/>
        </w:rPr>
        <w:t>overlap,</w:t>
      </w:r>
      <w:r w:rsidR="44F81FD9">
        <w:rPr>
          <w:b w:val="0"/>
          <w:bCs w:val="0"/>
        </w:rPr>
        <w:t xml:space="preserve"> then we might not need Question 2.</w:t>
      </w:r>
    </w:p>
    <w:p w:rsidR="44F81FD9" w:rsidP="44F81FD9" w:rsidRDefault="44F81FD9" w14:paraId="51C1F7B4" w14:textId="20CF3C62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 xml:space="preserve">Becky/Ty/Megan: Move indicator 5.3 to Question </w:t>
      </w:r>
      <w:r w:rsidR="44F81FD9">
        <w:rPr>
          <w:b w:val="0"/>
          <w:bCs w:val="0"/>
        </w:rPr>
        <w:t>13 and</w:t>
      </w:r>
      <w:r w:rsidR="44F81FD9">
        <w:rPr>
          <w:b w:val="0"/>
          <w:bCs w:val="0"/>
        </w:rPr>
        <w:t xml:space="preserve"> develop rationale.</w:t>
      </w:r>
    </w:p>
    <w:p w:rsidR="44F81FD9" w:rsidP="44F81FD9" w:rsidRDefault="44F81FD9" w14:paraId="7BB382BC" w14:textId="5BDF1346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>Becky/Ty/Megan: develop rationale for all questions and indicators.</w:t>
      </w:r>
    </w:p>
    <w:p w:rsidR="44F81FD9" w:rsidP="44F81FD9" w:rsidRDefault="44F81FD9" w14:paraId="02FA0843" w14:textId="1F597AB2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>Becky: Circle back with Matt B. and Anna B. after Botany questions.</w:t>
      </w:r>
    </w:p>
    <w:p w:rsidR="44F81FD9" w:rsidP="44F81FD9" w:rsidRDefault="44F81FD9" w14:paraId="0E7BFCD6" w14:textId="2DF218BB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>Becky: get Question 18 protocol from Matt B.</w:t>
      </w:r>
    </w:p>
    <w:p w:rsidR="44F81FD9" w:rsidP="44F81FD9" w:rsidRDefault="44F81FD9" w14:paraId="26AE8F14" w14:textId="0CB75B2F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44F81FD9">
        <w:rPr>
          <w:b w:val="0"/>
          <w:bCs w:val="0"/>
        </w:rPr>
        <w:t xml:space="preserve">All: Discuss prioritization (Question 19, Communities Table) in the </w:t>
      </w:r>
      <w:r w:rsidR="44F81FD9">
        <w:rPr>
          <w:b w:val="0"/>
          <w:bCs w:val="0"/>
        </w:rPr>
        <w:t>Wildlife</w:t>
      </w:r>
      <w:r w:rsidR="44F81FD9">
        <w:rPr>
          <w:b w:val="0"/>
          <w:bCs w:val="0"/>
        </w:rPr>
        <w:t xml:space="preserve"> Questions discussion.</w:t>
      </w:r>
    </w:p>
    <w:sectPr w:rsidR="00EC1AD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256a16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AF20C4"/>
    <w:multiLevelType w:val="multilevel"/>
    <w:tmpl w:val="8E24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9986C50"/>
    <w:multiLevelType w:val="multilevel"/>
    <w:tmpl w:val="002E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F4971DD"/>
    <w:multiLevelType w:val="multilevel"/>
    <w:tmpl w:val="FA88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4">
    <w:abstractNumId w:val="3"/>
  </w:num>
  <w:num w:numId="1" w16cid:durableId="1767572393">
    <w:abstractNumId w:val="1"/>
  </w:num>
  <w:num w:numId="2" w16cid:durableId="1367414940">
    <w:abstractNumId w:val="0"/>
  </w:num>
  <w:num w:numId="3" w16cid:durableId="168957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B"/>
    <w:rsid w:val="001C3CF3"/>
    <w:rsid w:val="002614B5"/>
    <w:rsid w:val="003F3DFD"/>
    <w:rsid w:val="00536BDA"/>
    <w:rsid w:val="006E22F7"/>
    <w:rsid w:val="00816467"/>
    <w:rsid w:val="00890A06"/>
    <w:rsid w:val="00A206A6"/>
    <w:rsid w:val="00AB5749"/>
    <w:rsid w:val="00B10228"/>
    <w:rsid w:val="00C42E35"/>
    <w:rsid w:val="00D23E71"/>
    <w:rsid w:val="00D557B0"/>
    <w:rsid w:val="00EA016B"/>
    <w:rsid w:val="00EA09F4"/>
    <w:rsid w:val="00EC1ADF"/>
    <w:rsid w:val="00EC359A"/>
    <w:rsid w:val="00FE0D77"/>
    <w:rsid w:val="44F8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2992"/>
  <w15:chartTrackingRefBased/>
  <w15:docId w15:val="{BEFFAE0B-D08D-4385-BAFF-43D01EF0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16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16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A016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A016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A016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A016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A016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A016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A016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A016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A0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16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A016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A0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16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A0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16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A0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1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Estes, Becky - FS, CA</dc:creator>
  <keywords/>
  <dc:description/>
  <lastModifiedBy>Megan Layhee</lastModifiedBy>
  <revision>5</revision>
  <dcterms:created xsi:type="dcterms:W3CDTF">2026-04-08T15:33:00.0000000Z</dcterms:created>
  <dcterms:modified xsi:type="dcterms:W3CDTF">2026-04-08T17:46:59.2384900Z</dcterms:modified>
</coreProperties>
</file>